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3"/>
        <w:gridCol w:w="5409"/>
      </w:tblGrid>
      <w:tr w:rsidR="000346F3" w14:paraId="2817727E" w14:textId="77777777" w:rsidTr="000346F3">
        <w:trPr>
          <w:trHeight w:val="1328"/>
        </w:trPr>
        <w:tc>
          <w:tcPr>
            <w:tcW w:w="16693" w:type="dxa"/>
          </w:tcPr>
          <w:p w14:paraId="7BEACF23" w14:textId="77777777" w:rsidR="000346F3" w:rsidRDefault="0070788F" w:rsidP="000346F3">
            <w:pPr>
              <w:spacing w:after="0"/>
              <w:jc w:val="left"/>
              <w:rPr>
                <w:sz w:val="36"/>
                <w:szCs w:val="36"/>
              </w:rPr>
            </w:pPr>
            <w:r>
              <w:rPr>
                <w:noProof/>
                <w:sz w:val="36"/>
                <w:szCs w:val="36"/>
                <w:u w:val="single"/>
                <w:lang w:eastAsia="en-GB"/>
              </w:rPr>
              <w:drawing>
                <wp:anchor distT="0" distB="0" distL="114300" distR="114300" simplePos="0" relativeHeight="251662336" behindDoc="0" locked="0" layoutInCell="0" allowOverlap="1" wp14:anchorId="68929570" wp14:editId="5A7BC5FF">
                  <wp:simplePos x="0" y="0"/>
                  <wp:positionH relativeFrom="column">
                    <wp:posOffset>9256255</wp:posOffset>
                  </wp:positionH>
                  <wp:positionV relativeFrom="paragraph">
                    <wp:posOffset>4305</wp:posOffset>
                  </wp:positionV>
                  <wp:extent cx="665104" cy="878774"/>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104" cy="878774"/>
                          </a:xfrm>
                          <a:prstGeom prst="rect">
                            <a:avLst/>
                          </a:prstGeom>
                          <a:noFill/>
                        </pic:spPr>
                      </pic:pic>
                    </a:graphicData>
                  </a:graphic>
                  <wp14:sizeRelH relativeFrom="page">
                    <wp14:pctWidth>0</wp14:pctWidth>
                  </wp14:sizeRelH>
                  <wp14:sizeRelV relativeFrom="page">
                    <wp14:pctHeight>0</wp14:pctHeight>
                  </wp14:sizeRelV>
                </wp:anchor>
              </w:drawing>
            </w:r>
            <w:r w:rsidR="000346F3" w:rsidRPr="000346F3">
              <w:rPr>
                <w:sz w:val="36"/>
                <w:szCs w:val="36"/>
                <w:u w:val="single"/>
              </w:rPr>
              <w:t xml:space="preserve">Risk and Opportunities Register – </w:t>
            </w:r>
            <w:r w:rsidR="00C6781C">
              <w:rPr>
                <w:sz w:val="36"/>
                <w:szCs w:val="36"/>
                <w:u w:val="single"/>
              </w:rPr>
              <w:t>Southborough</w:t>
            </w:r>
            <w:r w:rsidR="000346F3" w:rsidRPr="000346F3">
              <w:rPr>
                <w:sz w:val="36"/>
                <w:szCs w:val="36"/>
                <w:u w:val="single"/>
              </w:rPr>
              <w:t xml:space="preserve"> Hub </w:t>
            </w:r>
            <w:r w:rsidR="000346F3" w:rsidRPr="000346F3">
              <w:rPr>
                <w:sz w:val="36"/>
                <w:szCs w:val="36"/>
              </w:rPr>
              <w:t xml:space="preserve">  </w:t>
            </w:r>
          </w:p>
          <w:p w14:paraId="7A197044" w14:textId="639BA598" w:rsidR="00795C44" w:rsidRPr="00795C44" w:rsidRDefault="000346F3" w:rsidP="00795C44">
            <w:pPr>
              <w:jc w:val="both"/>
              <w:rPr>
                <w:b/>
                <w:color w:val="0070C0"/>
              </w:rPr>
            </w:pPr>
            <w:r w:rsidRPr="000346F3">
              <w:rPr>
                <w:sz w:val="36"/>
                <w:szCs w:val="36"/>
              </w:rPr>
              <w:t xml:space="preserve"> </w:t>
            </w:r>
            <w:r w:rsidR="001457B0">
              <w:rPr>
                <w:b/>
                <w:color w:val="0070C0"/>
              </w:rPr>
              <w:t xml:space="preserve">Version: </w:t>
            </w:r>
            <w:r w:rsidR="00DA603E">
              <w:rPr>
                <w:b/>
                <w:color w:val="0070C0"/>
              </w:rPr>
              <w:t>May</w:t>
            </w:r>
            <w:r w:rsidR="002A541C">
              <w:rPr>
                <w:b/>
                <w:color w:val="0070C0"/>
              </w:rPr>
              <w:t xml:space="preserve"> </w:t>
            </w:r>
            <w:r w:rsidR="00676287">
              <w:rPr>
                <w:b/>
                <w:color w:val="0070C0"/>
              </w:rPr>
              <w:t>20</w:t>
            </w:r>
            <w:r w:rsidR="002A541C">
              <w:rPr>
                <w:b/>
                <w:color w:val="0070C0"/>
              </w:rPr>
              <w:t>2</w:t>
            </w:r>
            <w:r w:rsidR="00832729">
              <w:rPr>
                <w:b/>
                <w:color w:val="0070C0"/>
              </w:rPr>
              <w:t>1</w:t>
            </w:r>
          </w:p>
          <w:p w14:paraId="3CF4D8F7" w14:textId="77777777" w:rsidR="000346F3" w:rsidRDefault="000346F3" w:rsidP="000346F3">
            <w:pPr>
              <w:spacing w:after="0"/>
              <w:jc w:val="left"/>
              <w:rPr>
                <w:sz w:val="36"/>
                <w:szCs w:val="36"/>
                <w:u w:val="single"/>
              </w:rPr>
            </w:pPr>
            <w:r w:rsidRPr="000346F3">
              <w:rPr>
                <w:sz w:val="36"/>
                <w:szCs w:val="36"/>
              </w:rPr>
              <w:t xml:space="preserve">                                                                                                 </w:t>
            </w:r>
            <w:r>
              <w:rPr>
                <w:sz w:val="28"/>
                <w:szCs w:val="28"/>
              </w:rPr>
              <w:t xml:space="preserve">    </w:t>
            </w:r>
          </w:p>
        </w:tc>
        <w:tc>
          <w:tcPr>
            <w:tcW w:w="5409" w:type="dxa"/>
          </w:tcPr>
          <w:p w14:paraId="183443BD" w14:textId="77777777" w:rsidR="000346F3" w:rsidRDefault="000346F3" w:rsidP="000346F3">
            <w:pPr>
              <w:spacing w:after="0"/>
              <w:jc w:val="left"/>
              <w:rPr>
                <w:sz w:val="36"/>
                <w:szCs w:val="36"/>
                <w:u w:val="single"/>
              </w:rPr>
            </w:pPr>
            <w:r w:rsidRPr="000346F3">
              <w:rPr>
                <w:noProof/>
                <w:sz w:val="36"/>
                <w:szCs w:val="36"/>
                <w:lang w:eastAsia="en-GB"/>
              </w:rPr>
              <w:drawing>
                <wp:anchor distT="0" distB="0" distL="114300" distR="114300" simplePos="0" relativeHeight="251661312" behindDoc="1" locked="0" layoutInCell="1" allowOverlap="1" wp14:anchorId="5967BF72" wp14:editId="7C286342">
                  <wp:simplePos x="0" y="0"/>
                  <wp:positionH relativeFrom="column">
                    <wp:posOffset>1492250</wp:posOffset>
                  </wp:positionH>
                  <wp:positionV relativeFrom="paragraph">
                    <wp:posOffset>-1270</wp:posOffset>
                  </wp:positionV>
                  <wp:extent cx="1003935" cy="719455"/>
                  <wp:effectExtent l="0" t="0" r="0" b="0"/>
                  <wp:wrapTight wrapText="bothSides">
                    <wp:wrapPolygon edited="0">
                      <wp:start x="0" y="0"/>
                      <wp:lineTo x="0" y="21162"/>
                      <wp:lineTo x="21313" y="21162"/>
                      <wp:lineTo x="21313" y="0"/>
                      <wp:lineTo x="0" y="0"/>
                    </wp:wrapPolygon>
                  </wp:wrapTight>
                  <wp:docPr id="1" name="Picture 1" descr="TW%20logo%20screen%20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20logo%20screen%20res.jpg"/>
                          <pic:cNvPicPr>
                            <a:picLocks noChangeAspect="1" noChangeArrowheads="1"/>
                          </pic:cNvPicPr>
                        </pic:nvPicPr>
                        <pic:blipFill>
                          <a:blip r:embed="rId12" cstate="print"/>
                          <a:stretch>
                            <a:fillRect/>
                          </a:stretch>
                        </pic:blipFill>
                        <pic:spPr bwMode="auto">
                          <a:xfrm>
                            <a:off x="0" y="0"/>
                            <a:ext cx="1003935" cy="719455"/>
                          </a:xfrm>
                          <a:prstGeom prst="rect">
                            <a:avLst/>
                          </a:prstGeom>
                          <a:noFill/>
                        </pic:spPr>
                      </pic:pic>
                    </a:graphicData>
                  </a:graphic>
                  <wp14:sizeRelH relativeFrom="margin">
                    <wp14:pctWidth>0</wp14:pctWidth>
                  </wp14:sizeRelH>
                  <wp14:sizeRelV relativeFrom="margin">
                    <wp14:pctHeight>0</wp14:pctHeight>
                  </wp14:sizeRelV>
                </wp:anchor>
              </w:drawing>
            </w:r>
            <w:r w:rsidRPr="001C1484">
              <w:rPr>
                <w:noProof/>
                <w:lang w:eastAsia="en-GB"/>
              </w:rPr>
              <w:drawing>
                <wp:inline distT="0" distB="0" distL="0" distR="0" wp14:anchorId="3474DBEE" wp14:editId="0226042B">
                  <wp:extent cx="1004400" cy="7200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3" cstate="print"/>
                          <a:srcRect/>
                          <a:stretch>
                            <a:fillRect/>
                          </a:stretch>
                        </pic:blipFill>
                        <pic:spPr bwMode="auto">
                          <a:xfrm>
                            <a:off x="0" y="0"/>
                            <a:ext cx="1004400" cy="720000"/>
                          </a:xfrm>
                          <a:prstGeom prst="rect">
                            <a:avLst/>
                          </a:prstGeom>
                          <a:noFill/>
                          <a:ln w="9525">
                            <a:noFill/>
                            <a:miter lim="800000"/>
                            <a:headEnd/>
                            <a:tailEnd/>
                          </a:ln>
                        </pic:spPr>
                      </pic:pic>
                    </a:graphicData>
                  </a:graphic>
                </wp:inline>
              </w:drawing>
            </w:r>
          </w:p>
        </w:tc>
      </w:tr>
    </w:tbl>
    <w:p w14:paraId="26901488" w14:textId="77777777" w:rsidR="003E7849" w:rsidRPr="003E7849" w:rsidRDefault="0028683E" w:rsidP="003E7849">
      <w:pPr>
        <w:spacing w:after="0"/>
        <w:jc w:val="both"/>
        <w:rPr>
          <w:b/>
          <w:color w:val="0070C0"/>
        </w:rPr>
      </w:pPr>
      <w:r>
        <w:rPr>
          <w:b/>
          <w:color w:val="0070C0"/>
        </w:rPr>
        <w:t>N</w:t>
      </w:r>
      <w:r w:rsidR="003E7849" w:rsidRPr="003E7849">
        <w:rPr>
          <w:b/>
          <w:color w:val="0070C0"/>
        </w:rPr>
        <w:t>ote</w:t>
      </w:r>
      <w:r>
        <w:rPr>
          <w:b/>
          <w:color w:val="0070C0"/>
        </w:rPr>
        <w:t xml:space="preserve">s </w:t>
      </w:r>
    </w:p>
    <w:p w14:paraId="00706733" w14:textId="77777777" w:rsidR="003E7849" w:rsidRPr="006945EC" w:rsidRDefault="003E7849" w:rsidP="006945EC">
      <w:pPr>
        <w:pStyle w:val="ListParagraph"/>
        <w:numPr>
          <w:ilvl w:val="0"/>
          <w:numId w:val="43"/>
        </w:numPr>
        <w:spacing w:after="0"/>
        <w:jc w:val="both"/>
        <w:rPr>
          <w:b/>
          <w:color w:val="0070C0"/>
        </w:rPr>
      </w:pPr>
      <w:r w:rsidRPr="006945EC">
        <w:rPr>
          <w:b/>
          <w:color w:val="0070C0"/>
        </w:rPr>
        <w:t xml:space="preserve">Work is on-going to identify any additional risks and opportunities, refine the description of the risks and opportunities already on this log, select the appropriate rating score and the officers who will be responsible for owning and completing any required actions and developing the correct response - in order to mitigate the risks or explore opportunities. </w:t>
      </w:r>
    </w:p>
    <w:p w14:paraId="7333AF12" w14:textId="77777777" w:rsidR="004D4AE8" w:rsidRPr="006945EC" w:rsidRDefault="001E05A3" w:rsidP="006945EC">
      <w:pPr>
        <w:pStyle w:val="ListParagraph"/>
        <w:numPr>
          <w:ilvl w:val="0"/>
          <w:numId w:val="43"/>
        </w:numPr>
        <w:spacing w:after="0"/>
        <w:jc w:val="both"/>
        <w:rPr>
          <w:b/>
          <w:color w:val="0070C0"/>
        </w:rPr>
      </w:pPr>
      <w:r w:rsidRPr="006945EC">
        <w:rPr>
          <w:b/>
          <w:color w:val="0070C0"/>
        </w:rPr>
        <w:t xml:space="preserve">The risk score shown is the assessment after taking into account any mitigating actions that are given in the ‘Mitigating Actions / Progress’ column. </w:t>
      </w:r>
    </w:p>
    <w:p w14:paraId="20D03170" w14:textId="77777777" w:rsidR="00B911B5" w:rsidRDefault="00B911B5" w:rsidP="006945EC">
      <w:pPr>
        <w:pStyle w:val="ListParagraph"/>
        <w:numPr>
          <w:ilvl w:val="0"/>
          <w:numId w:val="43"/>
        </w:numPr>
        <w:jc w:val="both"/>
        <w:rPr>
          <w:b/>
          <w:color w:val="0070C0"/>
        </w:rPr>
      </w:pPr>
      <w:r w:rsidRPr="006945EC">
        <w:rPr>
          <w:b/>
          <w:color w:val="0070C0"/>
        </w:rPr>
        <w:t>This register considers risks dur</w:t>
      </w:r>
      <w:r w:rsidR="003512B9">
        <w:rPr>
          <w:b/>
          <w:color w:val="0070C0"/>
        </w:rPr>
        <w:t>ing the project stage</w:t>
      </w:r>
      <w:r w:rsidR="006B31BA">
        <w:rPr>
          <w:b/>
          <w:color w:val="0070C0"/>
        </w:rPr>
        <w:t>s</w:t>
      </w:r>
      <w:r w:rsidR="003512B9">
        <w:rPr>
          <w:b/>
          <w:color w:val="0070C0"/>
        </w:rPr>
        <w:t>.</w:t>
      </w:r>
    </w:p>
    <w:p w14:paraId="6E056A47" w14:textId="77777777" w:rsidR="00B911B5" w:rsidRPr="0028683E" w:rsidRDefault="00B911B5" w:rsidP="00B911B5">
      <w:pPr>
        <w:pStyle w:val="ListParagraph"/>
        <w:spacing w:after="0"/>
        <w:ind w:left="360"/>
        <w:jc w:val="both"/>
        <w:rPr>
          <w:b/>
          <w:color w:val="0070C0"/>
        </w:rPr>
      </w:pPr>
    </w:p>
    <w:p w14:paraId="60CB28C4" w14:textId="77777777" w:rsidR="00D46882" w:rsidRPr="003E7849" w:rsidRDefault="00D46882" w:rsidP="0028683E">
      <w:pPr>
        <w:jc w:val="both"/>
        <w:rPr>
          <w:b/>
          <w:color w:val="0070C0"/>
          <w:u w:val="single"/>
        </w:rPr>
      </w:pPr>
    </w:p>
    <w:p w14:paraId="6CE7D485" w14:textId="77777777" w:rsidR="000F3E81" w:rsidRPr="00E320DC" w:rsidRDefault="000F3E81" w:rsidP="000F3E81">
      <w:pPr>
        <w:jc w:val="both"/>
        <w:rPr>
          <w:b/>
          <w:u w:val="single"/>
        </w:rPr>
      </w:pPr>
      <w:r w:rsidRPr="00E320DC">
        <w:rPr>
          <w:b/>
          <w:u w:val="single"/>
        </w:rPr>
        <w:t>Key to Risk Scoring</w:t>
      </w:r>
    </w:p>
    <w:tbl>
      <w:tblPr>
        <w:tblW w:w="0" w:type="auto"/>
        <w:tblInd w:w="108" w:type="dxa"/>
        <w:tblLook w:val="00A0" w:firstRow="1" w:lastRow="0" w:firstColumn="1" w:lastColumn="0" w:noHBand="0" w:noVBand="0"/>
      </w:tblPr>
      <w:tblGrid>
        <w:gridCol w:w="709"/>
        <w:gridCol w:w="2552"/>
        <w:gridCol w:w="283"/>
        <w:gridCol w:w="709"/>
        <w:gridCol w:w="1984"/>
        <w:gridCol w:w="284"/>
        <w:gridCol w:w="7479"/>
        <w:gridCol w:w="7479"/>
      </w:tblGrid>
      <w:tr w:rsidR="000F3E81" w:rsidRPr="00157648" w14:paraId="3D127A84" w14:textId="77777777" w:rsidTr="00C60ACA">
        <w:tc>
          <w:tcPr>
            <w:tcW w:w="3261" w:type="dxa"/>
            <w:gridSpan w:val="2"/>
            <w:shd w:val="clear" w:color="auto" w:fill="D9D9D9"/>
          </w:tcPr>
          <w:p w14:paraId="14D0F30C" w14:textId="77777777" w:rsidR="000F3E81" w:rsidRPr="00157648" w:rsidRDefault="000F3E81" w:rsidP="000F3E81">
            <w:pPr>
              <w:spacing w:after="0"/>
              <w:jc w:val="both"/>
              <w:rPr>
                <w:b/>
                <w:sz w:val="18"/>
                <w:szCs w:val="18"/>
              </w:rPr>
            </w:pPr>
            <w:r w:rsidRPr="00157648">
              <w:rPr>
                <w:b/>
                <w:sz w:val="18"/>
                <w:szCs w:val="18"/>
              </w:rPr>
              <w:t xml:space="preserve">Likelihood </w:t>
            </w:r>
          </w:p>
        </w:tc>
        <w:tc>
          <w:tcPr>
            <w:tcW w:w="283" w:type="dxa"/>
          </w:tcPr>
          <w:p w14:paraId="2F08C93C" w14:textId="77777777" w:rsidR="000F3E81" w:rsidRPr="00157648" w:rsidRDefault="000F3E81" w:rsidP="000F3E81">
            <w:pPr>
              <w:spacing w:after="0"/>
              <w:jc w:val="both"/>
              <w:rPr>
                <w:b/>
                <w:sz w:val="18"/>
                <w:szCs w:val="18"/>
              </w:rPr>
            </w:pPr>
          </w:p>
        </w:tc>
        <w:tc>
          <w:tcPr>
            <w:tcW w:w="2693" w:type="dxa"/>
            <w:gridSpan w:val="2"/>
            <w:shd w:val="clear" w:color="auto" w:fill="D9D9D9"/>
          </w:tcPr>
          <w:p w14:paraId="7F1CCD46" w14:textId="77777777" w:rsidR="000F3E81" w:rsidRPr="00157648" w:rsidRDefault="000F3E81" w:rsidP="000F3E81">
            <w:pPr>
              <w:spacing w:after="0"/>
              <w:jc w:val="both"/>
              <w:rPr>
                <w:b/>
                <w:sz w:val="18"/>
                <w:szCs w:val="18"/>
              </w:rPr>
            </w:pPr>
            <w:r w:rsidRPr="00157648">
              <w:rPr>
                <w:b/>
                <w:sz w:val="18"/>
                <w:szCs w:val="18"/>
              </w:rPr>
              <w:t xml:space="preserve">Impact </w:t>
            </w:r>
          </w:p>
        </w:tc>
        <w:tc>
          <w:tcPr>
            <w:tcW w:w="284" w:type="dxa"/>
            <w:shd w:val="clear" w:color="auto" w:fill="D9D9D9"/>
          </w:tcPr>
          <w:p w14:paraId="0EFBE567" w14:textId="77777777" w:rsidR="000F3E81" w:rsidRPr="00157648" w:rsidRDefault="000F3E81" w:rsidP="000F3E81">
            <w:pPr>
              <w:spacing w:after="0"/>
              <w:jc w:val="both"/>
              <w:rPr>
                <w:b/>
                <w:sz w:val="18"/>
                <w:szCs w:val="18"/>
              </w:rPr>
            </w:pPr>
          </w:p>
        </w:tc>
        <w:tc>
          <w:tcPr>
            <w:tcW w:w="7479" w:type="dxa"/>
            <w:vMerge w:val="restart"/>
          </w:tcPr>
          <w:tbl>
            <w:tblPr>
              <w:tblW w:w="67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436"/>
              <w:gridCol w:w="646"/>
              <w:gridCol w:w="647"/>
              <w:gridCol w:w="647"/>
              <w:gridCol w:w="647"/>
              <w:gridCol w:w="236"/>
              <w:gridCol w:w="333"/>
              <w:gridCol w:w="333"/>
              <w:gridCol w:w="333"/>
              <w:gridCol w:w="333"/>
              <w:gridCol w:w="1454"/>
            </w:tblGrid>
            <w:tr w:rsidR="000F3E81" w:rsidRPr="00157648" w14:paraId="5E9028CC" w14:textId="77777777" w:rsidTr="00A71D41">
              <w:trPr>
                <w:cantSplit/>
                <w:trHeight w:val="20"/>
              </w:trPr>
              <w:tc>
                <w:tcPr>
                  <w:tcW w:w="684" w:type="dxa"/>
                  <w:vMerge w:val="restart"/>
                  <w:tcBorders>
                    <w:top w:val="nil"/>
                    <w:left w:val="nil"/>
                    <w:bottom w:val="single" w:sz="4" w:space="0" w:color="auto"/>
                    <w:right w:val="nil"/>
                  </w:tcBorders>
                  <w:textDirection w:val="btLr"/>
                </w:tcPr>
                <w:p w14:paraId="709C5457" w14:textId="77777777" w:rsidR="000F3E81" w:rsidRPr="00157648" w:rsidRDefault="000F3E81" w:rsidP="000F3E81">
                  <w:pPr>
                    <w:spacing w:after="0"/>
                    <w:ind w:left="113" w:right="113"/>
                    <w:rPr>
                      <w:b/>
                      <w:sz w:val="18"/>
                      <w:szCs w:val="18"/>
                    </w:rPr>
                  </w:pPr>
                </w:p>
                <w:p w14:paraId="385C8917" w14:textId="77777777" w:rsidR="000F3E81" w:rsidRPr="00157648" w:rsidRDefault="000F3E81" w:rsidP="000F3E81">
                  <w:pPr>
                    <w:spacing w:after="0"/>
                    <w:ind w:left="113" w:right="113"/>
                    <w:rPr>
                      <w:b/>
                      <w:sz w:val="18"/>
                      <w:szCs w:val="18"/>
                    </w:rPr>
                  </w:pPr>
                  <w:r w:rsidRPr="00157648">
                    <w:rPr>
                      <w:b/>
                      <w:sz w:val="18"/>
                      <w:szCs w:val="18"/>
                    </w:rPr>
                    <w:t xml:space="preserve">Likelihood </w:t>
                  </w:r>
                </w:p>
              </w:tc>
              <w:tc>
                <w:tcPr>
                  <w:tcW w:w="436" w:type="dxa"/>
                  <w:tcBorders>
                    <w:top w:val="nil"/>
                    <w:left w:val="nil"/>
                    <w:bottom w:val="nil"/>
                    <w:right w:val="single" w:sz="4" w:space="0" w:color="auto"/>
                  </w:tcBorders>
                </w:tcPr>
                <w:p w14:paraId="5103F805" w14:textId="77777777" w:rsidR="000F3E81" w:rsidRPr="00157648" w:rsidRDefault="000F3E81" w:rsidP="000F3E81">
                  <w:pPr>
                    <w:spacing w:after="0"/>
                    <w:rPr>
                      <w:b/>
                      <w:sz w:val="18"/>
                      <w:szCs w:val="18"/>
                    </w:rPr>
                  </w:pPr>
                  <w:r w:rsidRPr="00157648">
                    <w:rPr>
                      <w:b/>
                      <w:sz w:val="18"/>
                      <w:szCs w:val="18"/>
                    </w:rPr>
                    <w:t>A</w:t>
                  </w:r>
                </w:p>
              </w:tc>
              <w:tc>
                <w:tcPr>
                  <w:tcW w:w="646" w:type="dxa"/>
                  <w:tcBorders>
                    <w:top w:val="single" w:sz="4" w:space="0" w:color="auto"/>
                    <w:left w:val="single" w:sz="4" w:space="0" w:color="auto"/>
                    <w:bottom w:val="single" w:sz="4" w:space="0" w:color="auto"/>
                    <w:right w:val="single" w:sz="4" w:space="0" w:color="auto"/>
                  </w:tcBorders>
                  <w:shd w:val="clear" w:color="auto" w:fill="00B050"/>
                </w:tcPr>
                <w:p w14:paraId="204EA84B" w14:textId="77777777" w:rsidR="000F3E81" w:rsidRPr="00157648" w:rsidRDefault="000F3E81" w:rsidP="000F3E81">
                  <w:pPr>
                    <w:spacing w:after="0"/>
                    <w:jc w:val="both"/>
                    <w:rPr>
                      <w:sz w:val="18"/>
                      <w:szCs w:val="18"/>
                    </w:rPr>
                  </w:pPr>
                </w:p>
              </w:tc>
              <w:tc>
                <w:tcPr>
                  <w:tcW w:w="647" w:type="dxa"/>
                  <w:tcBorders>
                    <w:top w:val="single" w:sz="4" w:space="0" w:color="auto"/>
                    <w:left w:val="single" w:sz="4" w:space="0" w:color="auto"/>
                    <w:bottom w:val="single" w:sz="4" w:space="0" w:color="auto"/>
                    <w:right w:val="single" w:sz="4" w:space="0" w:color="auto"/>
                  </w:tcBorders>
                  <w:shd w:val="clear" w:color="auto" w:fill="FFC000"/>
                </w:tcPr>
                <w:p w14:paraId="049AFBDF" w14:textId="77777777" w:rsidR="000F3E81" w:rsidRPr="00157648" w:rsidRDefault="000F3E81" w:rsidP="000F3E81">
                  <w:pPr>
                    <w:spacing w:after="0"/>
                    <w:jc w:val="both"/>
                    <w:rPr>
                      <w:sz w:val="18"/>
                      <w:szCs w:val="18"/>
                    </w:rPr>
                  </w:pPr>
                </w:p>
              </w:tc>
              <w:tc>
                <w:tcPr>
                  <w:tcW w:w="647" w:type="dxa"/>
                  <w:tcBorders>
                    <w:top w:val="single" w:sz="4" w:space="0" w:color="auto"/>
                    <w:left w:val="single" w:sz="4" w:space="0" w:color="auto"/>
                    <w:bottom w:val="single" w:sz="4" w:space="0" w:color="auto"/>
                    <w:right w:val="single" w:sz="4" w:space="0" w:color="auto"/>
                  </w:tcBorders>
                  <w:shd w:val="clear" w:color="auto" w:fill="FF0000"/>
                </w:tcPr>
                <w:p w14:paraId="48BD5D72" w14:textId="77777777" w:rsidR="000F3E81" w:rsidRPr="00157648" w:rsidRDefault="000F3E81" w:rsidP="000F3E81">
                  <w:pPr>
                    <w:spacing w:after="0"/>
                    <w:jc w:val="both"/>
                    <w:rPr>
                      <w:sz w:val="18"/>
                      <w:szCs w:val="18"/>
                      <w:highlight w:val="red"/>
                    </w:rPr>
                  </w:pPr>
                </w:p>
              </w:tc>
              <w:tc>
                <w:tcPr>
                  <w:tcW w:w="647" w:type="dxa"/>
                  <w:tcBorders>
                    <w:top w:val="single" w:sz="4" w:space="0" w:color="auto"/>
                    <w:left w:val="single" w:sz="4" w:space="0" w:color="auto"/>
                    <w:bottom w:val="single" w:sz="4" w:space="0" w:color="auto"/>
                    <w:right w:val="single" w:sz="4" w:space="0" w:color="auto"/>
                  </w:tcBorders>
                  <w:shd w:val="clear" w:color="auto" w:fill="FF0000"/>
                </w:tcPr>
                <w:p w14:paraId="23B6CA8A" w14:textId="77777777" w:rsidR="000F3E81" w:rsidRPr="00157648" w:rsidRDefault="000F3E81" w:rsidP="000F3E81">
                  <w:pPr>
                    <w:spacing w:after="0"/>
                    <w:jc w:val="both"/>
                    <w:rPr>
                      <w:sz w:val="18"/>
                      <w:szCs w:val="18"/>
                      <w:highlight w:val="red"/>
                    </w:rPr>
                  </w:pPr>
                </w:p>
                <w:p w14:paraId="3684C7BB" w14:textId="77777777" w:rsidR="000F3E81" w:rsidRPr="00157648" w:rsidRDefault="000F3E81" w:rsidP="000F3E81">
                  <w:pPr>
                    <w:spacing w:after="0"/>
                    <w:jc w:val="both"/>
                    <w:rPr>
                      <w:sz w:val="18"/>
                      <w:szCs w:val="18"/>
                      <w:highlight w:val="red"/>
                    </w:rPr>
                  </w:pPr>
                </w:p>
              </w:tc>
              <w:tc>
                <w:tcPr>
                  <w:tcW w:w="3022" w:type="dxa"/>
                  <w:gridSpan w:val="6"/>
                  <w:vMerge w:val="restart"/>
                  <w:tcBorders>
                    <w:top w:val="nil"/>
                    <w:left w:val="single" w:sz="4" w:space="0" w:color="auto"/>
                    <w:bottom w:val="nil"/>
                    <w:right w:val="nil"/>
                  </w:tcBorders>
                </w:tcPr>
                <w:p w14:paraId="1EEF223C" w14:textId="77777777" w:rsidR="000F3E81" w:rsidRPr="00157648" w:rsidRDefault="000F3E81" w:rsidP="000F3E81">
                  <w:pPr>
                    <w:spacing w:after="0"/>
                    <w:rPr>
                      <w:i/>
                      <w:sz w:val="18"/>
                      <w:szCs w:val="18"/>
                    </w:rPr>
                  </w:pPr>
                  <w:r w:rsidRPr="00157648">
                    <w:rPr>
                      <w:i/>
                      <w:sz w:val="18"/>
                      <w:szCs w:val="18"/>
                    </w:rPr>
                    <w:t>Risks that score C1 or above on the matrix are regarded as having a greater potential risk to the project and are shown in the register below in red in the columns marked ‘likelihood’, ‘impact’ and ‘score’.</w:t>
                  </w:r>
                </w:p>
                <w:p w14:paraId="57010E58" w14:textId="77777777" w:rsidR="000F3E81" w:rsidRPr="00157648" w:rsidRDefault="000F3E81" w:rsidP="000F3E81">
                  <w:pPr>
                    <w:spacing w:after="0"/>
                    <w:jc w:val="both"/>
                    <w:rPr>
                      <w:sz w:val="18"/>
                      <w:szCs w:val="18"/>
                      <w:highlight w:val="red"/>
                    </w:rPr>
                  </w:pPr>
                </w:p>
              </w:tc>
            </w:tr>
            <w:tr w:rsidR="000F3E81" w:rsidRPr="00157648" w14:paraId="0C8D9DCE" w14:textId="77777777" w:rsidTr="00A71D41">
              <w:trPr>
                <w:cantSplit/>
                <w:trHeight w:val="20"/>
              </w:trPr>
              <w:tc>
                <w:tcPr>
                  <w:tcW w:w="684" w:type="dxa"/>
                  <w:vMerge/>
                  <w:tcBorders>
                    <w:top w:val="single" w:sz="4" w:space="0" w:color="auto"/>
                    <w:left w:val="nil"/>
                    <w:bottom w:val="single" w:sz="4" w:space="0" w:color="auto"/>
                    <w:right w:val="nil"/>
                  </w:tcBorders>
                </w:tcPr>
                <w:p w14:paraId="5B7A0A5A" w14:textId="77777777" w:rsidR="000F3E81" w:rsidRPr="00157648" w:rsidRDefault="000F3E81" w:rsidP="000F3E81">
                  <w:pPr>
                    <w:spacing w:after="0"/>
                    <w:rPr>
                      <w:b/>
                      <w:sz w:val="18"/>
                      <w:szCs w:val="18"/>
                    </w:rPr>
                  </w:pPr>
                </w:p>
              </w:tc>
              <w:tc>
                <w:tcPr>
                  <w:tcW w:w="436" w:type="dxa"/>
                  <w:tcBorders>
                    <w:top w:val="nil"/>
                    <w:left w:val="nil"/>
                    <w:bottom w:val="nil"/>
                    <w:right w:val="single" w:sz="4" w:space="0" w:color="auto"/>
                  </w:tcBorders>
                </w:tcPr>
                <w:p w14:paraId="73EBFC47" w14:textId="77777777" w:rsidR="000F3E81" w:rsidRPr="00157648" w:rsidRDefault="000F3E81" w:rsidP="000F3E81">
                  <w:pPr>
                    <w:spacing w:after="0"/>
                    <w:rPr>
                      <w:b/>
                      <w:sz w:val="18"/>
                      <w:szCs w:val="18"/>
                    </w:rPr>
                  </w:pPr>
                  <w:r w:rsidRPr="00157648">
                    <w:rPr>
                      <w:b/>
                      <w:sz w:val="18"/>
                      <w:szCs w:val="18"/>
                    </w:rPr>
                    <w:t>B</w:t>
                  </w:r>
                </w:p>
              </w:tc>
              <w:tc>
                <w:tcPr>
                  <w:tcW w:w="646" w:type="dxa"/>
                  <w:tcBorders>
                    <w:top w:val="single" w:sz="4" w:space="0" w:color="auto"/>
                    <w:left w:val="single" w:sz="4" w:space="0" w:color="auto"/>
                    <w:bottom w:val="single" w:sz="4" w:space="0" w:color="auto"/>
                    <w:right w:val="single" w:sz="4" w:space="0" w:color="auto"/>
                  </w:tcBorders>
                  <w:shd w:val="clear" w:color="auto" w:fill="00B050"/>
                </w:tcPr>
                <w:p w14:paraId="3F3A2AFA" w14:textId="77777777" w:rsidR="000F3E81" w:rsidRPr="00157648" w:rsidRDefault="000F3E81" w:rsidP="000F3E81">
                  <w:pPr>
                    <w:spacing w:after="0"/>
                    <w:jc w:val="both"/>
                    <w:rPr>
                      <w:sz w:val="18"/>
                      <w:szCs w:val="18"/>
                    </w:rPr>
                  </w:pPr>
                </w:p>
                <w:p w14:paraId="358F83F9" w14:textId="77777777" w:rsidR="000F3E81" w:rsidRPr="00157648" w:rsidRDefault="000F3E81" w:rsidP="000F3E81">
                  <w:pPr>
                    <w:spacing w:after="0"/>
                    <w:jc w:val="both"/>
                    <w:rPr>
                      <w:sz w:val="18"/>
                      <w:szCs w:val="18"/>
                    </w:rPr>
                  </w:pPr>
                </w:p>
              </w:tc>
              <w:tc>
                <w:tcPr>
                  <w:tcW w:w="647" w:type="dxa"/>
                  <w:tcBorders>
                    <w:top w:val="single" w:sz="4" w:space="0" w:color="auto"/>
                    <w:left w:val="single" w:sz="4" w:space="0" w:color="auto"/>
                    <w:bottom w:val="single" w:sz="4" w:space="0" w:color="auto"/>
                    <w:right w:val="single" w:sz="4" w:space="0" w:color="auto"/>
                  </w:tcBorders>
                  <w:shd w:val="clear" w:color="auto" w:fill="FFC000"/>
                </w:tcPr>
                <w:p w14:paraId="5DC6C86A" w14:textId="77777777" w:rsidR="000F3E81" w:rsidRPr="00157648" w:rsidRDefault="000F3E81" w:rsidP="000F3E81">
                  <w:pPr>
                    <w:spacing w:after="0"/>
                    <w:jc w:val="both"/>
                    <w:rPr>
                      <w:sz w:val="18"/>
                      <w:szCs w:val="18"/>
                    </w:rPr>
                  </w:pPr>
                </w:p>
              </w:tc>
              <w:tc>
                <w:tcPr>
                  <w:tcW w:w="647" w:type="dxa"/>
                  <w:tcBorders>
                    <w:top w:val="single" w:sz="4" w:space="0" w:color="auto"/>
                    <w:left w:val="single" w:sz="4" w:space="0" w:color="auto"/>
                    <w:bottom w:val="single" w:sz="4" w:space="0" w:color="auto"/>
                    <w:right w:val="single" w:sz="4" w:space="0" w:color="auto"/>
                  </w:tcBorders>
                  <w:shd w:val="clear" w:color="auto" w:fill="FF0000"/>
                </w:tcPr>
                <w:p w14:paraId="2E0365FF" w14:textId="77777777" w:rsidR="000F3E81" w:rsidRPr="00157648" w:rsidRDefault="000F3E81" w:rsidP="000F3E81">
                  <w:pPr>
                    <w:spacing w:after="0"/>
                    <w:rPr>
                      <w:sz w:val="18"/>
                      <w:szCs w:val="18"/>
                      <w:highlight w:val="red"/>
                    </w:rPr>
                  </w:pPr>
                </w:p>
              </w:tc>
              <w:tc>
                <w:tcPr>
                  <w:tcW w:w="647" w:type="dxa"/>
                  <w:tcBorders>
                    <w:top w:val="single" w:sz="4" w:space="0" w:color="auto"/>
                    <w:left w:val="single" w:sz="4" w:space="0" w:color="auto"/>
                    <w:bottom w:val="single" w:sz="4" w:space="0" w:color="auto"/>
                    <w:right w:val="single" w:sz="4" w:space="0" w:color="auto"/>
                  </w:tcBorders>
                  <w:shd w:val="clear" w:color="auto" w:fill="FF0000"/>
                </w:tcPr>
                <w:p w14:paraId="536CB928" w14:textId="77777777" w:rsidR="000F3E81" w:rsidRPr="00157648" w:rsidRDefault="000F3E81" w:rsidP="000F3E81">
                  <w:pPr>
                    <w:spacing w:after="0"/>
                    <w:jc w:val="both"/>
                    <w:rPr>
                      <w:sz w:val="18"/>
                      <w:szCs w:val="18"/>
                      <w:highlight w:val="red"/>
                    </w:rPr>
                  </w:pPr>
                </w:p>
              </w:tc>
              <w:tc>
                <w:tcPr>
                  <w:tcW w:w="3022" w:type="dxa"/>
                  <w:gridSpan w:val="6"/>
                  <w:vMerge/>
                  <w:tcBorders>
                    <w:top w:val="nil"/>
                    <w:left w:val="single" w:sz="4" w:space="0" w:color="auto"/>
                    <w:bottom w:val="nil"/>
                    <w:right w:val="nil"/>
                  </w:tcBorders>
                </w:tcPr>
                <w:p w14:paraId="0D08255A" w14:textId="77777777" w:rsidR="000F3E81" w:rsidRPr="00157648" w:rsidRDefault="000F3E81" w:rsidP="000F3E81">
                  <w:pPr>
                    <w:spacing w:after="0"/>
                    <w:jc w:val="both"/>
                    <w:rPr>
                      <w:sz w:val="18"/>
                      <w:szCs w:val="18"/>
                      <w:highlight w:val="red"/>
                    </w:rPr>
                  </w:pPr>
                </w:p>
              </w:tc>
            </w:tr>
            <w:tr w:rsidR="000F3E81" w:rsidRPr="00157648" w14:paraId="3331950A" w14:textId="77777777" w:rsidTr="00A71D41">
              <w:trPr>
                <w:cantSplit/>
                <w:trHeight w:val="20"/>
              </w:trPr>
              <w:tc>
                <w:tcPr>
                  <w:tcW w:w="684" w:type="dxa"/>
                  <w:vMerge/>
                  <w:tcBorders>
                    <w:top w:val="single" w:sz="4" w:space="0" w:color="auto"/>
                    <w:left w:val="nil"/>
                    <w:bottom w:val="single" w:sz="4" w:space="0" w:color="auto"/>
                    <w:right w:val="nil"/>
                  </w:tcBorders>
                </w:tcPr>
                <w:p w14:paraId="2FEB8C7A" w14:textId="77777777" w:rsidR="000F3E81" w:rsidRPr="00157648" w:rsidRDefault="000F3E81" w:rsidP="000F3E81">
                  <w:pPr>
                    <w:spacing w:after="0"/>
                    <w:rPr>
                      <w:b/>
                      <w:sz w:val="18"/>
                      <w:szCs w:val="18"/>
                    </w:rPr>
                  </w:pPr>
                </w:p>
              </w:tc>
              <w:tc>
                <w:tcPr>
                  <w:tcW w:w="436" w:type="dxa"/>
                  <w:tcBorders>
                    <w:top w:val="nil"/>
                    <w:left w:val="nil"/>
                    <w:bottom w:val="nil"/>
                    <w:right w:val="single" w:sz="4" w:space="0" w:color="auto"/>
                  </w:tcBorders>
                </w:tcPr>
                <w:p w14:paraId="7A78F756" w14:textId="77777777" w:rsidR="000F3E81" w:rsidRPr="00157648" w:rsidRDefault="000F3E81" w:rsidP="000F3E81">
                  <w:pPr>
                    <w:spacing w:after="0"/>
                    <w:rPr>
                      <w:b/>
                      <w:sz w:val="18"/>
                      <w:szCs w:val="18"/>
                    </w:rPr>
                  </w:pPr>
                  <w:r w:rsidRPr="00157648">
                    <w:rPr>
                      <w:b/>
                      <w:sz w:val="18"/>
                      <w:szCs w:val="18"/>
                    </w:rPr>
                    <w:t>C</w:t>
                  </w:r>
                </w:p>
              </w:tc>
              <w:tc>
                <w:tcPr>
                  <w:tcW w:w="646" w:type="dxa"/>
                  <w:tcBorders>
                    <w:top w:val="single" w:sz="4" w:space="0" w:color="auto"/>
                    <w:left w:val="single" w:sz="4" w:space="0" w:color="auto"/>
                    <w:bottom w:val="single" w:sz="4" w:space="0" w:color="auto"/>
                    <w:right w:val="single" w:sz="4" w:space="0" w:color="auto"/>
                  </w:tcBorders>
                  <w:shd w:val="clear" w:color="auto" w:fill="00B050"/>
                </w:tcPr>
                <w:p w14:paraId="0DB5A857" w14:textId="77777777" w:rsidR="000F3E81" w:rsidRPr="00157648" w:rsidRDefault="000F3E81" w:rsidP="000F3E81">
                  <w:pPr>
                    <w:spacing w:after="0"/>
                    <w:jc w:val="both"/>
                    <w:rPr>
                      <w:sz w:val="18"/>
                      <w:szCs w:val="18"/>
                    </w:rPr>
                  </w:pPr>
                </w:p>
                <w:p w14:paraId="0D07BC18" w14:textId="77777777" w:rsidR="000F3E81" w:rsidRPr="00157648" w:rsidRDefault="000F3E81" w:rsidP="000F3E81">
                  <w:pPr>
                    <w:spacing w:after="0"/>
                    <w:jc w:val="both"/>
                    <w:rPr>
                      <w:sz w:val="18"/>
                      <w:szCs w:val="18"/>
                    </w:rPr>
                  </w:pPr>
                </w:p>
              </w:tc>
              <w:tc>
                <w:tcPr>
                  <w:tcW w:w="647" w:type="dxa"/>
                  <w:tcBorders>
                    <w:top w:val="single" w:sz="4" w:space="0" w:color="auto"/>
                    <w:left w:val="single" w:sz="4" w:space="0" w:color="auto"/>
                    <w:bottom w:val="single" w:sz="4" w:space="0" w:color="auto"/>
                    <w:right w:val="single" w:sz="4" w:space="0" w:color="auto"/>
                  </w:tcBorders>
                  <w:shd w:val="clear" w:color="auto" w:fill="FFC000"/>
                </w:tcPr>
                <w:p w14:paraId="7CC797D1" w14:textId="77777777" w:rsidR="000F3E81" w:rsidRPr="00157648" w:rsidRDefault="000F3E81" w:rsidP="000F3E81">
                  <w:pPr>
                    <w:spacing w:after="0"/>
                    <w:jc w:val="both"/>
                    <w:rPr>
                      <w:sz w:val="18"/>
                      <w:szCs w:val="18"/>
                    </w:rPr>
                  </w:pPr>
                </w:p>
              </w:tc>
              <w:tc>
                <w:tcPr>
                  <w:tcW w:w="647" w:type="dxa"/>
                  <w:tcBorders>
                    <w:top w:val="single" w:sz="4" w:space="0" w:color="auto"/>
                    <w:left w:val="single" w:sz="4" w:space="0" w:color="auto"/>
                    <w:bottom w:val="single" w:sz="4" w:space="0" w:color="auto"/>
                    <w:right w:val="single" w:sz="4" w:space="0" w:color="auto"/>
                  </w:tcBorders>
                  <w:shd w:val="clear" w:color="auto" w:fill="FFC000"/>
                </w:tcPr>
                <w:p w14:paraId="1018287C" w14:textId="77777777" w:rsidR="000F3E81" w:rsidRPr="00157648" w:rsidRDefault="000F3E81" w:rsidP="000F3E81">
                  <w:pPr>
                    <w:spacing w:after="0"/>
                    <w:jc w:val="both"/>
                    <w:rPr>
                      <w:sz w:val="18"/>
                      <w:szCs w:val="18"/>
                    </w:rPr>
                  </w:pPr>
                </w:p>
              </w:tc>
              <w:tc>
                <w:tcPr>
                  <w:tcW w:w="647" w:type="dxa"/>
                  <w:tcBorders>
                    <w:top w:val="single" w:sz="4" w:space="0" w:color="auto"/>
                    <w:left w:val="single" w:sz="4" w:space="0" w:color="auto"/>
                    <w:bottom w:val="single" w:sz="4" w:space="0" w:color="auto"/>
                    <w:right w:val="single" w:sz="4" w:space="0" w:color="auto"/>
                  </w:tcBorders>
                  <w:shd w:val="clear" w:color="auto" w:fill="FF0000"/>
                </w:tcPr>
                <w:p w14:paraId="09D5E4C2" w14:textId="77777777" w:rsidR="000F3E81" w:rsidRPr="00157648" w:rsidRDefault="000F3E81" w:rsidP="000F3E81">
                  <w:pPr>
                    <w:spacing w:after="0"/>
                    <w:jc w:val="both"/>
                    <w:rPr>
                      <w:sz w:val="18"/>
                      <w:szCs w:val="18"/>
                    </w:rPr>
                  </w:pPr>
                </w:p>
                <w:p w14:paraId="6DB5936E" w14:textId="77777777" w:rsidR="000F3E81" w:rsidRPr="00157648" w:rsidRDefault="000F3E81" w:rsidP="000F3E81">
                  <w:pPr>
                    <w:spacing w:after="0"/>
                    <w:jc w:val="both"/>
                    <w:rPr>
                      <w:sz w:val="18"/>
                      <w:szCs w:val="18"/>
                    </w:rPr>
                  </w:pPr>
                </w:p>
              </w:tc>
              <w:tc>
                <w:tcPr>
                  <w:tcW w:w="3022" w:type="dxa"/>
                  <w:gridSpan w:val="6"/>
                  <w:vMerge/>
                  <w:tcBorders>
                    <w:top w:val="nil"/>
                    <w:left w:val="single" w:sz="4" w:space="0" w:color="auto"/>
                    <w:bottom w:val="nil"/>
                    <w:right w:val="nil"/>
                  </w:tcBorders>
                </w:tcPr>
                <w:p w14:paraId="69E5E290" w14:textId="77777777" w:rsidR="000F3E81" w:rsidRPr="00157648" w:rsidRDefault="000F3E81" w:rsidP="000F3E81">
                  <w:pPr>
                    <w:spacing w:after="0"/>
                    <w:jc w:val="both"/>
                    <w:rPr>
                      <w:sz w:val="18"/>
                      <w:szCs w:val="18"/>
                    </w:rPr>
                  </w:pPr>
                </w:p>
              </w:tc>
            </w:tr>
            <w:tr w:rsidR="000F3E81" w:rsidRPr="00157648" w14:paraId="53BF597D" w14:textId="77777777" w:rsidTr="00A71D41">
              <w:trPr>
                <w:cantSplit/>
                <w:trHeight w:val="20"/>
              </w:trPr>
              <w:tc>
                <w:tcPr>
                  <w:tcW w:w="684" w:type="dxa"/>
                  <w:vMerge/>
                  <w:tcBorders>
                    <w:top w:val="single" w:sz="4" w:space="0" w:color="auto"/>
                    <w:left w:val="nil"/>
                    <w:bottom w:val="single" w:sz="4" w:space="0" w:color="auto"/>
                    <w:right w:val="nil"/>
                  </w:tcBorders>
                </w:tcPr>
                <w:p w14:paraId="102F7B99" w14:textId="77777777" w:rsidR="000F3E81" w:rsidRPr="00157648" w:rsidRDefault="000F3E81" w:rsidP="000F3E81">
                  <w:pPr>
                    <w:spacing w:after="0"/>
                    <w:rPr>
                      <w:b/>
                      <w:sz w:val="18"/>
                      <w:szCs w:val="18"/>
                    </w:rPr>
                  </w:pPr>
                </w:p>
              </w:tc>
              <w:tc>
                <w:tcPr>
                  <w:tcW w:w="436" w:type="dxa"/>
                  <w:tcBorders>
                    <w:top w:val="nil"/>
                    <w:left w:val="nil"/>
                    <w:bottom w:val="nil"/>
                    <w:right w:val="single" w:sz="4" w:space="0" w:color="auto"/>
                  </w:tcBorders>
                </w:tcPr>
                <w:p w14:paraId="08A563B1" w14:textId="77777777" w:rsidR="000F3E81" w:rsidRPr="00157648" w:rsidRDefault="000F3E81" w:rsidP="000F3E81">
                  <w:pPr>
                    <w:spacing w:after="0"/>
                    <w:rPr>
                      <w:b/>
                      <w:sz w:val="18"/>
                      <w:szCs w:val="18"/>
                    </w:rPr>
                  </w:pPr>
                  <w:r w:rsidRPr="00157648">
                    <w:rPr>
                      <w:b/>
                      <w:sz w:val="18"/>
                      <w:szCs w:val="18"/>
                    </w:rPr>
                    <w:t>D</w:t>
                  </w:r>
                </w:p>
              </w:tc>
              <w:tc>
                <w:tcPr>
                  <w:tcW w:w="646" w:type="dxa"/>
                  <w:tcBorders>
                    <w:top w:val="single" w:sz="4" w:space="0" w:color="auto"/>
                    <w:left w:val="single" w:sz="4" w:space="0" w:color="auto"/>
                    <w:bottom w:val="single" w:sz="4" w:space="0" w:color="auto"/>
                    <w:right w:val="single" w:sz="4" w:space="0" w:color="auto"/>
                  </w:tcBorders>
                  <w:shd w:val="clear" w:color="auto" w:fill="00B050"/>
                </w:tcPr>
                <w:p w14:paraId="4BEE3F3D" w14:textId="77777777" w:rsidR="000F3E81" w:rsidRPr="00157648" w:rsidRDefault="000F3E81" w:rsidP="000F3E81">
                  <w:pPr>
                    <w:spacing w:after="0"/>
                    <w:jc w:val="both"/>
                    <w:rPr>
                      <w:sz w:val="18"/>
                      <w:szCs w:val="18"/>
                    </w:rPr>
                  </w:pPr>
                </w:p>
                <w:p w14:paraId="0DFCDB02" w14:textId="77777777" w:rsidR="000F3E81" w:rsidRPr="00157648" w:rsidRDefault="000F3E81" w:rsidP="000F3E81">
                  <w:pPr>
                    <w:spacing w:after="0"/>
                    <w:jc w:val="both"/>
                    <w:rPr>
                      <w:sz w:val="18"/>
                      <w:szCs w:val="18"/>
                    </w:rPr>
                  </w:pPr>
                </w:p>
              </w:tc>
              <w:tc>
                <w:tcPr>
                  <w:tcW w:w="647" w:type="dxa"/>
                  <w:tcBorders>
                    <w:top w:val="single" w:sz="4" w:space="0" w:color="auto"/>
                    <w:left w:val="single" w:sz="4" w:space="0" w:color="auto"/>
                    <w:bottom w:val="single" w:sz="4" w:space="0" w:color="auto"/>
                    <w:right w:val="single" w:sz="4" w:space="0" w:color="auto"/>
                  </w:tcBorders>
                  <w:shd w:val="clear" w:color="auto" w:fill="FFC000"/>
                </w:tcPr>
                <w:p w14:paraId="386A9905" w14:textId="77777777" w:rsidR="000F3E81" w:rsidRPr="00157648" w:rsidRDefault="000F3E81" w:rsidP="000F3E81">
                  <w:pPr>
                    <w:spacing w:after="0"/>
                    <w:jc w:val="both"/>
                    <w:rPr>
                      <w:sz w:val="18"/>
                      <w:szCs w:val="18"/>
                    </w:rPr>
                  </w:pPr>
                </w:p>
              </w:tc>
              <w:tc>
                <w:tcPr>
                  <w:tcW w:w="647" w:type="dxa"/>
                  <w:tcBorders>
                    <w:top w:val="single" w:sz="4" w:space="0" w:color="auto"/>
                    <w:left w:val="single" w:sz="4" w:space="0" w:color="auto"/>
                    <w:bottom w:val="single" w:sz="4" w:space="0" w:color="auto"/>
                    <w:right w:val="single" w:sz="4" w:space="0" w:color="auto"/>
                  </w:tcBorders>
                  <w:shd w:val="clear" w:color="auto" w:fill="FFC000"/>
                </w:tcPr>
                <w:p w14:paraId="6C7D1E9E" w14:textId="77777777" w:rsidR="000F3E81" w:rsidRPr="00157648" w:rsidRDefault="000F3E81" w:rsidP="000F3E81">
                  <w:pPr>
                    <w:spacing w:after="0"/>
                    <w:jc w:val="both"/>
                    <w:rPr>
                      <w:sz w:val="18"/>
                      <w:szCs w:val="18"/>
                    </w:rPr>
                  </w:pPr>
                </w:p>
              </w:tc>
              <w:tc>
                <w:tcPr>
                  <w:tcW w:w="647" w:type="dxa"/>
                  <w:tcBorders>
                    <w:top w:val="single" w:sz="4" w:space="0" w:color="auto"/>
                    <w:left w:val="single" w:sz="4" w:space="0" w:color="auto"/>
                    <w:bottom w:val="single" w:sz="4" w:space="0" w:color="auto"/>
                    <w:right w:val="single" w:sz="4" w:space="0" w:color="auto"/>
                  </w:tcBorders>
                  <w:shd w:val="clear" w:color="auto" w:fill="FFC000"/>
                </w:tcPr>
                <w:p w14:paraId="170C9062" w14:textId="77777777" w:rsidR="000F3E81" w:rsidRPr="00157648" w:rsidRDefault="000F3E81" w:rsidP="000F3E81">
                  <w:pPr>
                    <w:spacing w:after="0"/>
                    <w:jc w:val="both"/>
                    <w:rPr>
                      <w:sz w:val="18"/>
                      <w:szCs w:val="18"/>
                    </w:rPr>
                  </w:pPr>
                </w:p>
              </w:tc>
              <w:tc>
                <w:tcPr>
                  <w:tcW w:w="3022" w:type="dxa"/>
                  <w:gridSpan w:val="6"/>
                  <w:vMerge/>
                  <w:tcBorders>
                    <w:top w:val="nil"/>
                    <w:left w:val="single" w:sz="4" w:space="0" w:color="auto"/>
                    <w:bottom w:val="nil"/>
                    <w:right w:val="nil"/>
                  </w:tcBorders>
                </w:tcPr>
                <w:p w14:paraId="580BB22D" w14:textId="77777777" w:rsidR="000F3E81" w:rsidRPr="00157648" w:rsidRDefault="000F3E81" w:rsidP="000F3E81">
                  <w:pPr>
                    <w:spacing w:after="0"/>
                    <w:jc w:val="both"/>
                    <w:rPr>
                      <w:sz w:val="18"/>
                      <w:szCs w:val="18"/>
                    </w:rPr>
                  </w:pPr>
                </w:p>
              </w:tc>
            </w:tr>
            <w:tr w:rsidR="000F3E81" w:rsidRPr="00157648" w14:paraId="5DE38DF7" w14:textId="77777777" w:rsidTr="00A71D41">
              <w:trPr>
                <w:cantSplit/>
                <w:trHeight w:val="20"/>
              </w:trPr>
              <w:tc>
                <w:tcPr>
                  <w:tcW w:w="684" w:type="dxa"/>
                  <w:vMerge/>
                  <w:tcBorders>
                    <w:top w:val="single" w:sz="4" w:space="0" w:color="auto"/>
                    <w:left w:val="nil"/>
                    <w:bottom w:val="single" w:sz="4" w:space="0" w:color="auto"/>
                    <w:right w:val="nil"/>
                  </w:tcBorders>
                </w:tcPr>
                <w:p w14:paraId="6ED8F4E3" w14:textId="77777777" w:rsidR="000F3E81" w:rsidRPr="00157648" w:rsidRDefault="000F3E81" w:rsidP="000F3E81">
                  <w:pPr>
                    <w:spacing w:after="0"/>
                    <w:rPr>
                      <w:b/>
                      <w:sz w:val="18"/>
                      <w:szCs w:val="18"/>
                    </w:rPr>
                  </w:pPr>
                </w:p>
              </w:tc>
              <w:tc>
                <w:tcPr>
                  <w:tcW w:w="436" w:type="dxa"/>
                  <w:tcBorders>
                    <w:top w:val="nil"/>
                    <w:left w:val="nil"/>
                    <w:bottom w:val="nil"/>
                    <w:right w:val="single" w:sz="4" w:space="0" w:color="auto"/>
                  </w:tcBorders>
                </w:tcPr>
                <w:p w14:paraId="14379890" w14:textId="77777777" w:rsidR="000F3E81" w:rsidRPr="00157648" w:rsidRDefault="000F3E81" w:rsidP="000F3E81">
                  <w:pPr>
                    <w:spacing w:after="0"/>
                    <w:rPr>
                      <w:b/>
                      <w:sz w:val="18"/>
                      <w:szCs w:val="18"/>
                    </w:rPr>
                  </w:pPr>
                  <w:r w:rsidRPr="00157648">
                    <w:rPr>
                      <w:b/>
                      <w:sz w:val="18"/>
                      <w:szCs w:val="18"/>
                    </w:rPr>
                    <w:t>E</w:t>
                  </w:r>
                </w:p>
              </w:tc>
              <w:tc>
                <w:tcPr>
                  <w:tcW w:w="646" w:type="dxa"/>
                  <w:tcBorders>
                    <w:top w:val="single" w:sz="4" w:space="0" w:color="auto"/>
                    <w:left w:val="single" w:sz="4" w:space="0" w:color="auto"/>
                    <w:bottom w:val="single" w:sz="4" w:space="0" w:color="auto"/>
                    <w:right w:val="single" w:sz="4" w:space="0" w:color="auto"/>
                  </w:tcBorders>
                  <w:shd w:val="clear" w:color="auto" w:fill="00B050"/>
                </w:tcPr>
                <w:p w14:paraId="33E47599" w14:textId="77777777" w:rsidR="000F3E81" w:rsidRPr="00157648" w:rsidRDefault="000F3E81" w:rsidP="000F3E81">
                  <w:pPr>
                    <w:spacing w:after="0"/>
                    <w:jc w:val="both"/>
                    <w:rPr>
                      <w:sz w:val="18"/>
                      <w:szCs w:val="18"/>
                    </w:rPr>
                  </w:pPr>
                </w:p>
                <w:p w14:paraId="5E804BA4" w14:textId="77777777" w:rsidR="000F3E81" w:rsidRPr="00157648" w:rsidRDefault="000F3E81" w:rsidP="000F3E81">
                  <w:pPr>
                    <w:spacing w:after="0"/>
                    <w:jc w:val="both"/>
                    <w:rPr>
                      <w:sz w:val="18"/>
                      <w:szCs w:val="18"/>
                    </w:rPr>
                  </w:pPr>
                </w:p>
              </w:tc>
              <w:tc>
                <w:tcPr>
                  <w:tcW w:w="647" w:type="dxa"/>
                  <w:tcBorders>
                    <w:top w:val="single" w:sz="4" w:space="0" w:color="auto"/>
                    <w:left w:val="single" w:sz="4" w:space="0" w:color="auto"/>
                    <w:bottom w:val="single" w:sz="4" w:space="0" w:color="auto"/>
                    <w:right w:val="single" w:sz="4" w:space="0" w:color="auto"/>
                  </w:tcBorders>
                  <w:shd w:val="clear" w:color="auto" w:fill="00B050"/>
                </w:tcPr>
                <w:p w14:paraId="7AE2C358" w14:textId="77777777" w:rsidR="000F3E81" w:rsidRPr="00157648" w:rsidRDefault="000F3E81" w:rsidP="000F3E81">
                  <w:pPr>
                    <w:spacing w:after="0"/>
                    <w:jc w:val="both"/>
                    <w:rPr>
                      <w:sz w:val="18"/>
                      <w:szCs w:val="18"/>
                    </w:rPr>
                  </w:pPr>
                </w:p>
              </w:tc>
              <w:tc>
                <w:tcPr>
                  <w:tcW w:w="647" w:type="dxa"/>
                  <w:tcBorders>
                    <w:top w:val="single" w:sz="4" w:space="0" w:color="auto"/>
                    <w:left w:val="single" w:sz="4" w:space="0" w:color="auto"/>
                    <w:bottom w:val="single" w:sz="4" w:space="0" w:color="auto"/>
                    <w:right w:val="single" w:sz="4" w:space="0" w:color="auto"/>
                  </w:tcBorders>
                  <w:shd w:val="clear" w:color="auto" w:fill="00B050"/>
                </w:tcPr>
                <w:p w14:paraId="686CEEF8" w14:textId="77777777" w:rsidR="000F3E81" w:rsidRPr="00157648" w:rsidRDefault="000F3E81" w:rsidP="000F3E81">
                  <w:pPr>
                    <w:spacing w:after="0"/>
                    <w:jc w:val="both"/>
                    <w:rPr>
                      <w:sz w:val="18"/>
                      <w:szCs w:val="18"/>
                    </w:rPr>
                  </w:pPr>
                </w:p>
              </w:tc>
              <w:tc>
                <w:tcPr>
                  <w:tcW w:w="647" w:type="dxa"/>
                  <w:tcBorders>
                    <w:top w:val="single" w:sz="4" w:space="0" w:color="auto"/>
                    <w:left w:val="single" w:sz="4" w:space="0" w:color="auto"/>
                    <w:bottom w:val="single" w:sz="4" w:space="0" w:color="auto"/>
                    <w:right w:val="single" w:sz="4" w:space="0" w:color="auto"/>
                  </w:tcBorders>
                  <w:shd w:val="clear" w:color="auto" w:fill="00B050"/>
                </w:tcPr>
                <w:p w14:paraId="36187E6E" w14:textId="77777777" w:rsidR="000F3E81" w:rsidRPr="00157648" w:rsidRDefault="000F3E81" w:rsidP="000F3E81">
                  <w:pPr>
                    <w:spacing w:after="0"/>
                    <w:jc w:val="both"/>
                    <w:rPr>
                      <w:sz w:val="18"/>
                      <w:szCs w:val="18"/>
                    </w:rPr>
                  </w:pPr>
                </w:p>
              </w:tc>
              <w:tc>
                <w:tcPr>
                  <w:tcW w:w="3022" w:type="dxa"/>
                  <w:gridSpan w:val="6"/>
                  <w:vMerge/>
                  <w:tcBorders>
                    <w:top w:val="nil"/>
                    <w:left w:val="single" w:sz="4" w:space="0" w:color="auto"/>
                    <w:bottom w:val="nil"/>
                    <w:right w:val="nil"/>
                  </w:tcBorders>
                </w:tcPr>
                <w:p w14:paraId="64B70FBC" w14:textId="77777777" w:rsidR="000F3E81" w:rsidRPr="00157648" w:rsidRDefault="000F3E81" w:rsidP="000F3E81">
                  <w:pPr>
                    <w:spacing w:after="0"/>
                    <w:jc w:val="both"/>
                    <w:rPr>
                      <w:sz w:val="18"/>
                      <w:szCs w:val="18"/>
                    </w:rPr>
                  </w:pPr>
                </w:p>
              </w:tc>
            </w:tr>
            <w:tr w:rsidR="000F3E81" w:rsidRPr="00157648" w14:paraId="6C310E06" w14:textId="77777777" w:rsidTr="00A71D41">
              <w:trPr>
                <w:cantSplit/>
                <w:trHeight w:val="20"/>
              </w:trPr>
              <w:tc>
                <w:tcPr>
                  <w:tcW w:w="684" w:type="dxa"/>
                  <w:vMerge/>
                  <w:tcBorders>
                    <w:top w:val="single" w:sz="4" w:space="0" w:color="auto"/>
                    <w:left w:val="nil"/>
                    <w:bottom w:val="nil"/>
                    <w:right w:val="nil"/>
                  </w:tcBorders>
                </w:tcPr>
                <w:p w14:paraId="7DCA216E" w14:textId="77777777" w:rsidR="000F3E81" w:rsidRPr="00157648" w:rsidRDefault="000F3E81" w:rsidP="000F3E81">
                  <w:pPr>
                    <w:spacing w:after="0"/>
                    <w:rPr>
                      <w:b/>
                      <w:sz w:val="18"/>
                      <w:szCs w:val="18"/>
                    </w:rPr>
                  </w:pPr>
                </w:p>
              </w:tc>
              <w:tc>
                <w:tcPr>
                  <w:tcW w:w="436" w:type="dxa"/>
                  <w:tcBorders>
                    <w:top w:val="nil"/>
                    <w:left w:val="nil"/>
                    <w:bottom w:val="nil"/>
                    <w:right w:val="single" w:sz="4" w:space="0" w:color="auto"/>
                  </w:tcBorders>
                </w:tcPr>
                <w:p w14:paraId="4E717DF5" w14:textId="77777777" w:rsidR="000F3E81" w:rsidRPr="00157648" w:rsidRDefault="000F3E81" w:rsidP="000F3E81">
                  <w:pPr>
                    <w:spacing w:after="0"/>
                    <w:rPr>
                      <w:b/>
                      <w:sz w:val="18"/>
                      <w:szCs w:val="18"/>
                    </w:rPr>
                  </w:pPr>
                  <w:r w:rsidRPr="00157648">
                    <w:rPr>
                      <w:b/>
                      <w:sz w:val="18"/>
                      <w:szCs w:val="18"/>
                    </w:rPr>
                    <w:t>F</w:t>
                  </w:r>
                </w:p>
              </w:tc>
              <w:tc>
                <w:tcPr>
                  <w:tcW w:w="646" w:type="dxa"/>
                  <w:tcBorders>
                    <w:top w:val="single" w:sz="4" w:space="0" w:color="auto"/>
                    <w:left w:val="single" w:sz="4" w:space="0" w:color="auto"/>
                    <w:bottom w:val="single" w:sz="4" w:space="0" w:color="auto"/>
                    <w:right w:val="single" w:sz="4" w:space="0" w:color="auto"/>
                  </w:tcBorders>
                  <w:shd w:val="clear" w:color="auto" w:fill="00B050"/>
                </w:tcPr>
                <w:p w14:paraId="72FA09BA" w14:textId="77777777" w:rsidR="000F3E81" w:rsidRPr="00157648" w:rsidRDefault="000F3E81" w:rsidP="000F3E81">
                  <w:pPr>
                    <w:spacing w:after="0"/>
                    <w:jc w:val="both"/>
                    <w:rPr>
                      <w:sz w:val="18"/>
                      <w:szCs w:val="18"/>
                    </w:rPr>
                  </w:pPr>
                </w:p>
                <w:p w14:paraId="7D5409B8" w14:textId="77777777" w:rsidR="000F3E81" w:rsidRPr="00157648" w:rsidRDefault="000F3E81" w:rsidP="000F3E81">
                  <w:pPr>
                    <w:spacing w:after="0"/>
                    <w:jc w:val="both"/>
                    <w:rPr>
                      <w:sz w:val="18"/>
                      <w:szCs w:val="18"/>
                    </w:rPr>
                  </w:pPr>
                </w:p>
              </w:tc>
              <w:tc>
                <w:tcPr>
                  <w:tcW w:w="647" w:type="dxa"/>
                  <w:tcBorders>
                    <w:top w:val="single" w:sz="4" w:space="0" w:color="auto"/>
                    <w:left w:val="single" w:sz="4" w:space="0" w:color="auto"/>
                    <w:bottom w:val="single" w:sz="4" w:space="0" w:color="auto"/>
                    <w:right w:val="single" w:sz="4" w:space="0" w:color="auto"/>
                  </w:tcBorders>
                  <w:shd w:val="clear" w:color="auto" w:fill="00B050"/>
                </w:tcPr>
                <w:p w14:paraId="1C05E071" w14:textId="77777777" w:rsidR="000F3E81" w:rsidRPr="00157648" w:rsidRDefault="000F3E81" w:rsidP="000F3E81">
                  <w:pPr>
                    <w:spacing w:after="0"/>
                    <w:jc w:val="both"/>
                    <w:rPr>
                      <w:sz w:val="18"/>
                      <w:szCs w:val="18"/>
                    </w:rPr>
                  </w:pPr>
                </w:p>
              </w:tc>
              <w:tc>
                <w:tcPr>
                  <w:tcW w:w="647" w:type="dxa"/>
                  <w:tcBorders>
                    <w:top w:val="single" w:sz="4" w:space="0" w:color="auto"/>
                    <w:left w:val="single" w:sz="4" w:space="0" w:color="auto"/>
                    <w:bottom w:val="single" w:sz="4" w:space="0" w:color="auto"/>
                    <w:right w:val="single" w:sz="4" w:space="0" w:color="auto"/>
                  </w:tcBorders>
                  <w:shd w:val="clear" w:color="auto" w:fill="00B050"/>
                </w:tcPr>
                <w:p w14:paraId="288007A0" w14:textId="77777777" w:rsidR="000F3E81" w:rsidRPr="00157648" w:rsidRDefault="000F3E81" w:rsidP="000F3E81">
                  <w:pPr>
                    <w:spacing w:after="0"/>
                    <w:jc w:val="both"/>
                    <w:rPr>
                      <w:sz w:val="18"/>
                      <w:szCs w:val="18"/>
                    </w:rPr>
                  </w:pPr>
                </w:p>
              </w:tc>
              <w:tc>
                <w:tcPr>
                  <w:tcW w:w="647" w:type="dxa"/>
                  <w:tcBorders>
                    <w:top w:val="single" w:sz="4" w:space="0" w:color="auto"/>
                    <w:left w:val="single" w:sz="4" w:space="0" w:color="auto"/>
                    <w:bottom w:val="single" w:sz="4" w:space="0" w:color="auto"/>
                    <w:right w:val="single" w:sz="4" w:space="0" w:color="auto"/>
                  </w:tcBorders>
                  <w:shd w:val="clear" w:color="auto" w:fill="00B050"/>
                </w:tcPr>
                <w:p w14:paraId="52B13DEB" w14:textId="77777777" w:rsidR="000F3E81" w:rsidRPr="00157648" w:rsidRDefault="000F3E81" w:rsidP="000F3E81">
                  <w:pPr>
                    <w:spacing w:after="0"/>
                    <w:jc w:val="both"/>
                    <w:rPr>
                      <w:sz w:val="18"/>
                      <w:szCs w:val="18"/>
                    </w:rPr>
                  </w:pPr>
                </w:p>
              </w:tc>
              <w:tc>
                <w:tcPr>
                  <w:tcW w:w="3022" w:type="dxa"/>
                  <w:gridSpan w:val="6"/>
                  <w:vMerge/>
                  <w:tcBorders>
                    <w:top w:val="nil"/>
                    <w:left w:val="single" w:sz="4" w:space="0" w:color="auto"/>
                    <w:bottom w:val="nil"/>
                    <w:right w:val="nil"/>
                  </w:tcBorders>
                </w:tcPr>
                <w:p w14:paraId="74A1546F" w14:textId="77777777" w:rsidR="000F3E81" w:rsidRPr="00157648" w:rsidRDefault="000F3E81" w:rsidP="000F3E81">
                  <w:pPr>
                    <w:spacing w:after="0"/>
                    <w:jc w:val="both"/>
                    <w:rPr>
                      <w:sz w:val="18"/>
                      <w:szCs w:val="18"/>
                    </w:rPr>
                  </w:pPr>
                </w:p>
              </w:tc>
            </w:tr>
            <w:tr w:rsidR="000F3E81" w:rsidRPr="00157648" w14:paraId="0C049AE8" w14:textId="77777777" w:rsidTr="000F3E81">
              <w:trPr>
                <w:gridAfter w:val="1"/>
                <w:wAfter w:w="1454" w:type="dxa"/>
                <w:cantSplit/>
                <w:trHeight w:val="307"/>
              </w:trPr>
              <w:tc>
                <w:tcPr>
                  <w:tcW w:w="684" w:type="dxa"/>
                  <w:tcBorders>
                    <w:top w:val="nil"/>
                    <w:left w:val="nil"/>
                    <w:bottom w:val="nil"/>
                    <w:right w:val="nil"/>
                  </w:tcBorders>
                </w:tcPr>
                <w:p w14:paraId="30F3E501" w14:textId="77777777" w:rsidR="000F3E81" w:rsidRPr="00157648" w:rsidRDefault="000F3E81" w:rsidP="000F3E81">
                  <w:pPr>
                    <w:spacing w:after="0"/>
                    <w:rPr>
                      <w:sz w:val="18"/>
                      <w:szCs w:val="18"/>
                    </w:rPr>
                  </w:pPr>
                </w:p>
              </w:tc>
              <w:tc>
                <w:tcPr>
                  <w:tcW w:w="436" w:type="dxa"/>
                  <w:tcBorders>
                    <w:top w:val="nil"/>
                    <w:left w:val="nil"/>
                    <w:bottom w:val="nil"/>
                    <w:right w:val="nil"/>
                  </w:tcBorders>
                </w:tcPr>
                <w:p w14:paraId="17A535B3" w14:textId="77777777" w:rsidR="000F3E81" w:rsidRPr="00157648" w:rsidRDefault="000F3E81" w:rsidP="000F3E81">
                  <w:pPr>
                    <w:spacing w:after="0"/>
                    <w:rPr>
                      <w:sz w:val="18"/>
                      <w:szCs w:val="18"/>
                    </w:rPr>
                  </w:pPr>
                </w:p>
              </w:tc>
              <w:tc>
                <w:tcPr>
                  <w:tcW w:w="646" w:type="dxa"/>
                  <w:tcBorders>
                    <w:top w:val="single" w:sz="4" w:space="0" w:color="auto"/>
                    <w:left w:val="nil"/>
                    <w:bottom w:val="nil"/>
                    <w:right w:val="nil"/>
                  </w:tcBorders>
                </w:tcPr>
                <w:p w14:paraId="3809E1CE" w14:textId="77777777" w:rsidR="000F3E81" w:rsidRPr="00157648" w:rsidRDefault="000F3E81" w:rsidP="000F3E81">
                  <w:pPr>
                    <w:spacing w:after="0"/>
                    <w:rPr>
                      <w:b/>
                      <w:sz w:val="18"/>
                      <w:szCs w:val="18"/>
                    </w:rPr>
                  </w:pPr>
                  <w:r w:rsidRPr="00157648">
                    <w:rPr>
                      <w:b/>
                      <w:sz w:val="18"/>
                      <w:szCs w:val="18"/>
                    </w:rPr>
                    <w:t>4</w:t>
                  </w:r>
                </w:p>
                <w:p w14:paraId="6E286424" w14:textId="77777777" w:rsidR="000F3E81" w:rsidRPr="00157648" w:rsidRDefault="000F3E81" w:rsidP="000F3E81">
                  <w:pPr>
                    <w:spacing w:after="0"/>
                    <w:rPr>
                      <w:b/>
                      <w:sz w:val="18"/>
                      <w:szCs w:val="18"/>
                    </w:rPr>
                  </w:pPr>
                </w:p>
              </w:tc>
              <w:tc>
                <w:tcPr>
                  <w:tcW w:w="647" w:type="dxa"/>
                  <w:tcBorders>
                    <w:top w:val="single" w:sz="4" w:space="0" w:color="auto"/>
                    <w:left w:val="nil"/>
                    <w:bottom w:val="nil"/>
                    <w:right w:val="nil"/>
                  </w:tcBorders>
                </w:tcPr>
                <w:p w14:paraId="1E969DC9" w14:textId="77777777" w:rsidR="000F3E81" w:rsidRPr="00157648" w:rsidRDefault="000F3E81" w:rsidP="000F3E81">
                  <w:pPr>
                    <w:spacing w:after="0"/>
                    <w:rPr>
                      <w:b/>
                      <w:sz w:val="18"/>
                      <w:szCs w:val="18"/>
                    </w:rPr>
                  </w:pPr>
                  <w:r w:rsidRPr="00157648">
                    <w:rPr>
                      <w:b/>
                      <w:sz w:val="18"/>
                      <w:szCs w:val="18"/>
                    </w:rPr>
                    <w:t>3</w:t>
                  </w:r>
                </w:p>
              </w:tc>
              <w:tc>
                <w:tcPr>
                  <w:tcW w:w="647" w:type="dxa"/>
                  <w:tcBorders>
                    <w:top w:val="single" w:sz="4" w:space="0" w:color="auto"/>
                    <w:left w:val="nil"/>
                    <w:bottom w:val="nil"/>
                    <w:right w:val="nil"/>
                  </w:tcBorders>
                </w:tcPr>
                <w:p w14:paraId="132FE04B" w14:textId="77777777" w:rsidR="000F3E81" w:rsidRPr="00157648" w:rsidRDefault="000F3E81" w:rsidP="000F3E81">
                  <w:pPr>
                    <w:spacing w:after="0"/>
                    <w:rPr>
                      <w:b/>
                      <w:sz w:val="18"/>
                      <w:szCs w:val="18"/>
                    </w:rPr>
                  </w:pPr>
                  <w:r w:rsidRPr="00157648">
                    <w:rPr>
                      <w:b/>
                      <w:sz w:val="18"/>
                      <w:szCs w:val="18"/>
                    </w:rPr>
                    <w:t>2</w:t>
                  </w:r>
                </w:p>
              </w:tc>
              <w:tc>
                <w:tcPr>
                  <w:tcW w:w="647" w:type="dxa"/>
                  <w:tcBorders>
                    <w:top w:val="single" w:sz="4" w:space="0" w:color="auto"/>
                    <w:left w:val="nil"/>
                    <w:bottom w:val="nil"/>
                    <w:right w:val="nil"/>
                  </w:tcBorders>
                </w:tcPr>
                <w:p w14:paraId="2EBC6088" w14:textId="77777777" w:rsidR="000F3E81" w:rsidRPr="00157648" w:rsidRDefault="000F3E81" w:rsidP="000F3E81">
                  <w:pPr>
                    <w:spacing w:after="0"/>
                    <w:rPr>
                      <w:b/>
                      <w:sz w:val="18"/>
                      <w:szCs w:val="18"/>
                    </w:rPr>
                  </w:pPr>
                  <w:r w:rsidRPr="00157648">
                    <w:rPr>
                      <w:b/>
                      <w:sz w:val="18"/>
                      <w:szCs w:val="18"/>
                    </w:rPr>
                    <w:t>1</w:t>
                  </w:r>
                </w:p>
              </w:tc>
              <w:tc>
                <w:tcPr>
                  <w:tcW w:w="236" w:type="dxa"/>
                  <w:tcBorders>
                    <w:top w:val="nil"/>
                    <w:left w:val="nil"/>
                    <w:bottom w:val="nil"/>
                    <w:right w:val="nil"/>
                  </w:tcBorders>
                </w:tcPr>
                <w:p w14:paraId="0BD01F98" w14:textId="77777777" w:rsidR="000F3E81" w:rsidRPr="00157648" w:rsidRDefault="000F3E81" w:rsidP="000F3E81">
                  <w:pPr>
                    <w:spacing w:after="0"/>
                    <w:rPr>
                      <w:b/>
                      <w:sz w:val="18"/>
                      <w:szCs w:val="18"/>
                    </w:rPr>
                  </w:pPr>
                </w:p>
              </w:tc>
              <w:tc>
                <w:tcPr>
                  <w:tcW w:w="333" w:type="dxa"/>
                  <w:tcBorders>
                    <w:top w:val="nil"/>
                    <w:left w:val="nil"/>
                    <w:bottom w:val="nil"/>
                    <w:right w:val="nil"/>
                  </w:tcBorders>
                </w:tcPr>
                <w:p w14:paraId="4A58CA0F" w14:textId="77777777" w:rsidR="000F3E81" w:rsidRPr="00157648" w:rsidRDefault="000F3E81" w:rsidP="000F3E81">
                  <w:pPr>
                    <w:spacing w:after="0"/>
                    <w:rPr>
                      <w:b/>
                      <w:sz w:val="18"/>
                      <w:szCs w:val="18"/>
                    </w:rPr>
                  </w:pPr>
                </w:p>
              </w:tc>
              <w:tc>
                <w:tcPr>
                  <w:tcW w:w="333" w:type="dxa"/>
                  <w:tcBorders>
                    <w:top w:val="nil"/>
                    <w:left w:val="nil"/>
                    <w:bottom w:val="nil"/>
                    <w:right w:val="nil"/>
                  </w:tcBorders>
                </w:tcPr>
                <w:p w14:paraId="4B4C71FF" w14:textId="77777777" w:rsidR="000F3E81" w:rsidRPr="00157648" w:rsidRDefault="000F3E81" w:rsidP="000F3E81">
                  <w:pPr>
                    <w:spacing w:after="0"/>
                    <w:rPr>
                      <w:b/>
                      <w:sz w:val="18"/>
                      <w:szCs w:val="18"/>
                    </w:rPr>
                  </w:pPr>
                </w:p>
              </w:tc>
              <w:tc>
                <w:tcPr>
                  <w:tcW w:w="333" w:type="dxa"/>
                  <w:tcBorders>
                    <w:top w:val="nil"/>
                    <w:left w:val="nil"/>
                    <w:bottom w:val="nil"/>
                    <w:right w:val="nil"/>
                  </w:tcBorders>
                </w:tcPr>
                <w:p w14:paraId="4EBE2797" w14:textId="77777777" w:rsidR="000F3E81" w:rsidRPr="00157648" w:rsidRDefault="000F3E81" w:rsidP="000F3E81">
                  <w:pPr>
                    <w:spacing w:after="0"/>
                    <w:rPr>
                      <w:b/>
                      <w:sz w:val="18"/>
                      <w:szCs w:val="18"/>
                    </w:rPr>
                  </w:pPr>
                </w:p>
              </w:tc>
              <w:tc>
                <w:tcPr>
                  <w:tcW w:w="333" w:type="dxa"/>
                  <w:tcBorders>
                    <w:top w:val="nil"/>
                    <w:left w:val="nil"/>
                    <w:bottom w:val="nil"/>
                    <w:right w:val="nil"/>
                  </w:tcBorders>
                </w:tcPr>
                <w:p w14:paraId="7001B188" w14:textId="77777777" w:rsidR="000F3E81" w:rsidRPr="00157648" w:rsidRDefault="000F3E81" w:rsidP="000F3E81">
                  <w:pPr>
                    <w:spacing w:after="0"/>
                    <w:rPr>
                      <w:b/>
                      <w:sz w:val="18"/>
                      <w:szCs w:val="18"/>
                    </w:rPr>
                  </w:pPr>
                </w:p>
              </w:tc>
            </w:tr>
            <w:tr w:rsidR="000F3E81" w:rsidRPr="00157648" w14:paraId="2EF925D1" w14:textId="77777777" w:rsidTr="000F3E81">
              <w:trPr>
                <w:gridAfter w:val="1"/>
                <w:wAfter w:w="1454" w:type="dxa"/>
              </w:trPr>
              <w:tc>
                <w:tcPr>
                  <w:tcW w:w="684" w:type="dxa"/>
                  <w:tcBorders>
                    <w:top w:val="nil"/>
                    <w:left w:val="nil"/>
                    <w:bottom w:val="nil"/>
                    <w:right w:val="nil"/>
                  </w:tcBorders>
                </w:tcPr>
                <w:p w14:paraId="27B76A5C" w14:textId="77777777" w:rsidR="000F3E81" w:rsidRPr="00157648" w:rsidRDefault="000F3E81" w:rsidP="000F3E81">
                  <w:pPr>
                    <w:spacing w:after="0"/>
                    <w:rPr>
                      <w:sz w:val="18"/>
                      <w:szCs w:val="18"/>
                    </w:rPr>
                  </w:pPr>
                </w:p>
              </w:tc>
              <w:tc>
                <w:tcPr>
                  <w:tcW w:w="436" w:type="dxa"/>
                  <w:tcBorders>
                    <w:top w:val="nil"/>
                    <w:left w:val="nil"/>
                    <w:bottom w:val="nil"/>
                    <w:right w:val="nil"/>
                  </w:tcBorders>
                </w:tcPr>
                <w:p w14:paraId="4278081D" w14:textId="77777777" w:rsidR="000F3E81" w:rsidRPr="00157648" w:rsidRDefault="000F3E81" w:rsidP="000F3E81">
                  <w:pPr>
                    <w:spacing w:after="0"/>
                    <w:rPr>
                      <w:sz w:val="18"/>
                      <w:szCs w:val="18"/>
                    </w:rPr>
                  </w:pPr>
                </w:p>
              </w:tc>
              <w:tc>
                <w:tcPr>
                  <w:tcW w:w="2587" w:type="dxa"/>
                  <w:gridSpan w:val="4"/>
                  <w:tcBorders>
                    <w:top w:val="nil"/>
                    <w:left w:val="nil"/>
                    <w:bottom w:val="nil"/>
                    <w:right w:val="nil"/>
                  </w:tcBorders>
                </w:tcPr>
                <w:p w14:paraId="11DC1F53" w14:textId="77777777" w:rsidR="000F3E81" w:rsidRPr="00157648" w:rsidRDefault="000F3E81" w:rsidP="000F3E81">
                  <w:pPr>
                    <w:spacing w:after="0"/>
                    <w:rPr>
                      <w:b/>
                      <w:sz w:val="18"/>
                      <w:szCs w:val="18"/>
                    </w:rPr>
                  </w:pPr>
                  <w:r w:rsidRPr="00157648">
                    <w:rPr>
                      <w:b/>
                      <w:sz w:val="18"/>
                      <w:szCs w:val="18"/>
                    </w:rPr>
                    <w:t>Impact</w:t>
                  </w:r>
                </w:p>
              </w:tc>
              <w:tc>
                <w:tcPr>
                  <w:tcW w:w="236" w:type="dxa"/>
                  <w:tcBorders>
                    <w:top w:val="nil"/>
                    <w:left w:val="nil"/>
                    <w:bottom w:val="nil"/>
                    <w:right w:val="nil"/>
                  </w:tcBorders>
                </w:tcPr>
                <w:p w14:paraId="44AA5E03" w14:textId="77777777" w:rsidR="000F3E81" w:rsidRPr="00157648" w:rsidRDefault="000F3E81" w:rsidP="000F3E81">
                  <w:pPr>
                    <w:spacing w:after="0"/>
                    <w:rPr>
                      <w:b/>
                      <w:sz w:val="18"/>
                      <w:szCs w:val="18"/>
                    </w:rPr>
                  </w:pPr>
                </w:p>
              </w:tc>
              <w:tc>
                <w:tcPr>
                  <w:tcW w:w="333" w:type="dxa"/>
                  <w:tcBorders>
                    <w:top w:val="nil"/>
                    <w:left w:val="nil"/>
                    <w:bottom w:val="nil"/>
                    <w:right w:val="nil"/>
                  </w:tcBorders>
                </w:tcPr>
                <w:p w14:paraId="56E56F08" w14:textId="77777777" w:rsidR="000F3E81" w:rsidRPr="00157648" w:rsidRDefault="000F3E81" w:rsidP="000F3E81">
                  <w:pPr>
                    <w:spacing w:after="0"/>
                    <w:rPr>
                      <w:b/>
                      <w:sz w:val="18"/>
                      <w:szCs w:val="18"/>
                    </w:rPr>
                  </w:pPr>
                </w:p>
              </w:tc>
              <w:tc>
                <w:tcPr>
                  <w:tcW w:w="333" w:type="dxa"/>
                  <w:tcBorders>
                    <w:top w:val="nil"/>
                    <w:left w:val="nil"/>
                    <w:bottom w:val="nil"/>
                    <w:right w:val="nil"/>
                  </w:tcBorders>
                </w:tcPr>
                <w:p w14:paraId="3AE16CDC" w14:textId="77777777" w:rsidR="000F3E81" w:rsidRPr="00157648" w:rsidRDefault="000F3E81" w:rsidP="000F3E81">
                  <w:pPr>
                    <w:spacing w:after="0"/>
                    <w:rPr>
                      <w:b/>
                      <w:sz w:val="18"/>
                      <w:szCs w:val="18"/>
                    </w:rPr>
                  </w:pPr>
                </w:p>
              </w:tc>
              <w:tc>
                <w:tcPr>
                  <w:tcW w:w="333" w:type="dxa"/>
                  <w:tcBorders>
                    <w:top w:val="nil"/>
                    <w:left w:val="nil"/>
                    <w:bottom w:val="nil"/>
                    <w:right w:val="nil"/>
                  </w:tcBorders>
                </w:tcPr>
                <w:p w14:paraId="7519FD6C" w14:textId="77777777" w:rsidR="000F3E81" w:rsidRPr="00157648" w:rsidRDefault="000F3E81" w:rsidP="000F3E81">
                  <w:pPr>
                    <w:spacing w:after="0"/>
                    <w:rPr>
                      <w:b/>
                      <w:sz w:val="18"/>
                      <w:szCs w:val="18"/>
                    </w:rPr>
                  </w:pPr>
                </w:p>
              </w:tc>
              <w:tc>
                <w:tcPr>
                  <w:tcW w:w="333" w:type="dxa"/>
                  <w:tcBorders>
                    <w:top w:val="nil"/>
                    <w:left w:val="nil"/>
                    <w:bottom w:val="nil"/>
                    <w:right w:val="nil"/>
                  </w:tcBorders>
                </w:tcPr>
                <w:p w14:paraId="011C1FB5" w14:textId="77777777" w:rsidR="000F3E81" w:rsidRPr="00157648" w:rsidRDefault="000F3E81" w:rsidP="000F3E81">
                  <w:pPr>
                    <w:spacing w:after="0"/>
                    <w:rPr>
                      <w:b/>
                      <w:sz w:val="18"/>
                      <w:szCs w:val="18"/>
                    </w:rPr>
                  </w:pPr>
                </w:p>
              </w:tc>
            </w:tr>
          </w:tbl>
          <w:p w14:paraId="272C8C35" w14:textId="77777777" w:rsidR="000F3E81" w:rsidRPr="00157648" w:rsidRDefault="000F3E81" w:rsidP="000F3E81">
            <w:pPr>
              <w:spacing w:after="0"/>
              <w:jc w:val="both"/>
              <w:rPr>
                <w:b/>
                <w:sz w:val="18"/>
                <w:szCs w:val="18"/>
              </w:rPr>
            </w:pPr>
          </w:p>
        </w:tc>
        <w:tc>
          <w:tcPr>
            <w:tcW w:w="7479" w:type="dxa"/>
            <w:vMerge w:val="restart"/>
          </w:tcPr>
          <w:p w14:paraId="730BA4F4" w14:textId="77777777" w:rsidR="000F3E81" w:rsidRPr="00F2219B" w:rsidRDefault="000F3E81" w:rsidP="00794617">
            <w:pPr>
              <w:spacing w:after="0"/>
              <w:ind w:left="1080"/>
              <w:jc w:val="both"/>
              <w:rPr>
                <w:b/>
                <w:sz w:val="20"/>
                <w:szCs w:val="20"/>
                <w:u w:val="single"/>
              </w:rPr>
            </w:pPr>
            <w:r w:rsidRPr="00F2219B">
              <w:rPr>
                <w:b/>
                <w:sz w:val="20"/>
                <w:szCs w:val="20"/>
                <w:u w:val="single"/>
              </w:rPr>
              <w:t xml:space="preserve">Risk Categories: </w:t>
            </w:r>
          </w:p>
          <w:p w14:paraId="20C42914" w14:textId="77777777" w:rsidR="003F2B21" w:rsidRDefault="003F2B21" w:rsidP="00794617">
            <w:pPr>
              <w:pStyle w:val="ListParagraph"/>
              <w:numPr>
                <w:ilvl w:val="0"/>
                <w:numId w:val="32"/>
              </w:numPr>
              <w:spacing w:after="0"/>
              <w:ind w:left="1440"/>
              <w:jc w:val="both"/>
              <w:rPr>
                <w:sz w:val="20"/>
                <w:szCs w:val="20"/>
              </w:rPr>
            </w:pPr>
            <w:r>
              <w:rPr>
                <w:sz w:val="20"/>
                <w:szCs w:val="20"/>
              </w:rPr>
              <w:t xml:space="preserve">Economic </w:t>
            </w:r>
          </w:p>
          <w:p w14:paraId="2068ACE0" w14:textId="77777777" w:rsidR="003F2B21" w:rsidRPr="003F2B21" w:rsidRDefault="00794617" w:rsidP="003F2B21">
            <w:pPr>
              <w:pStyle w:val="ListParagraph"/>
              <w:numPr>
                <w:ilvl w:val="0"/>
                <w:numId w:val="32"/>
              </w:numPr>
              <w:spacing w:after="0"/>
              <w:ind w:left="1440"/>
              <w:jc w:val="both"/>
              <w:rPr>
                <w:sz w:val="20"/>
                <w:szCs w:val="20"/>
              </w:rPr>
            </w:pPr>
            <w:r>
              <w:rPr>
                <w:sz w:val="20"/>
                <w:szCs w:val="20"/>
              </w:rPr>
              <w:t xml:space="preserve">Environmental </w:t>
            </w:r>
          </w:p>
          <w:p w14:paraId="6ABCC139" w14:textId="77777777" w:rsidR="000F3E81" w:rsidRDefault="00A334DB" w:rsidP="00794617">
            <w:pPr>
              <w:pStyle w:val="ListParagraph"/>
              <w:numPr>
                <w:ilvl w:val="0"/>
                <w:numId w:val="32"/>
              </w:numPr>
              <w:spacing w:after="0"/>
              <w:ind w:left="1440"/>
              <w:jc w:val="both"/>
              <w:rPr>
                <w:sz w:val="20"/>
                <w:szCs w:val="20"/>
              </w:rPr>
            </w:pPr>
            <w:r>
              <w:rPr>
                <w:sz w:val="20"/>
                <w:szCs w:val="20"/>
              </w:rPr>
              <w:t xml:space="preserve">Financial </w:t>
            </w:r>
          </w:p>
          <w:p w14:paraId="664D9C38" w14:textId="77777777" w:rsidR="00794617" w:rsidRDefault="00794617" w:rsidP="00794617">
            <w:pPr>
              <w:pStyle w:val="ListParagraph"/>
              <w:numPr>
                <w:ilvl w:val="0"/>
                <w:numId w:val="32"/>
              </w:numPr>
              <w:spacing w:after="0"/>
              <w:ind w:left="1440"/>
              <w:jc w:val="both"/>
              <w:rPr>
                <w:sz w:val="20"/>
                <w:szCs w:val="20"/>
              </w:rPr>
            </w:pPr>
            <w:r w:rsidRPr="00F2219B">
              <w:rPr>
                <w:sz w:val="20"/>
                <w:szCs w:val="20"/>
              </w:rPr>
              <w:t xml:space="preserve">Legal / Regulatory </w:t>
            </w:r>
          </w:p>
          <w:p w14:paraId="4A6EFB7E" w14:textId="77777777" w:rsidR="00794617" w:rsidRDefault="00794617" w:rsidP="00794617">
            <w:pPr>
              <w:pStyle w:val="ListParagraph"/>
              <w:numPr>
                <w:ilvl w:val="0"/>
                <w:numId w:val="32"/>
              </w:numPr>
              <w:spacing w:after="0"/>
              <w:ind w:left="1440"/>
              <w:jc w:val="both"/>
              <w:rPr>
                <w:sz w:val="20"/>
                <w:szCs w:val="20"/>
              </w:rPr>
            </w:pPr>
            <w:r>
              <w:rPr>
                <w:sz w:val="20"/>
                <w:szCs w:val="20"/>
              </w:rPr>
              <w:t>Organisational</w:t>
            </w:r>
            <w:r w:rsidR="00110DAD">
              <w:rPr>
                <w:sz w:val="20"/>
                <w:szCs w:val="20"/>
              </w:rPr>
              <w:t xml:space="preserve">/ Management </w:t>
            </w:r>
          </w:p>
          <w:p w14:paraId="1EB2E0E0" w14:textId="77777777" w:rsidR="00794617" w:rsidRPr="00794617" w:rsidRDefault="00794617" w:rsidP="00794617">
            <w:pPr>
              <w:pStyle w:val="ListParagraph"/>
              <w:numPr>
                <w:ilvl w:val="0"/>
                <w:numId w:val="32"/>
              </w:numPr>
              <w:spacing w:after="0"/>
              <w:ind w:left="1440"/>
              <w:jc w:val="both"/>
              <w:rPr>
                <w:sz w:val="20"/>
                <w:szCs w:val="20"/>
              </w:rPr>
            </w:pPr>
            <w:r w:rsidRPr="00F2219B">
              <w:rPr>
                <w:sz w:val="20"/>
                <w:szCs w:val="20"/>
              </w:rPr>
              <w:t>Political</w:t>
            </w:r>
          </w:p>
          <w:p w14:paraId="4F69AB85" w14:textId="77777777" w:rsidR="00794617" w:rsidRPr="00794617" w:rsidRDefault="00277A74" w:rsidP="00794617">
            <w:pPr>
              <w:pStyle w:val="ListParagraph"/>
              <w:numPr>
                <w:ilvl w:val="0"/>
                <w:numId w:val="32"/>
              </w:numPr>
              <w:spacing w:after="0"/>
              <w:ind w:left="1440"/>
              <w:jc w:val="both"/>
              <w:rPr>
                <w:sz w:val="20"/>
                <w:szCs w:val="20"/>
              </w:rPr>
            </w:pPr>
            <w:r>
              <w:rPr>
                <w:sz w:val="20"/>
                <w:szCs w:val="20"/>
              </w:rPr>
              <w:t xml:space="preserve">Reputational / </w:t>
            </w:r>
            <w:r w:rsidR="00794617">
              <w:rPr>
                <w:sz w:val="20"/>
                <w:szCs w:val="20"/>
              </w:rPr>
              <w:t>Social</w:t>
            </w:r>
          </w:p>
          <w:p w14:paraId="23E5E55C" w14:textId="77777777" w:rsidR="000F3E81" w:rsidRDefault="00A334DB" w:rsidP="00794617">
            <w:pPr>
              <w:pStyle w:val="ListParagraph"/>
              <w:numPr>
                <w:ilvl w:val="0"/>
                <w:numId w:val="32"/>
              </w:numPr>
              <w:spacing w:after="0"/>
              <w:ind w:left="1440"/>
              <w:jc w:val="both"/>
              <w:rPr>
                <w:sz w:val="20"/>
                <w:szCs w:val="20"/>
              </w:rPr>
            </w:pPr>
            <w:r>
              <w:rPr>
                <w:sz w:val="20"/>
                <w:szCs w:val="20"/>
              </w:rPr>
              <w:t xml:space="preserve">Technical </w:t>
            </w:r>
          </w:p>
          <w:p w14:paraId="459CBE4F" w14:textId="77777777" w:rsidR="00110DAD" w:rsidRPr="00794617" w:rsidRDefault="00110DAD" w:rsidP="00110DAD">
            <w:pPr>
              <w:pStyle w:val="ListParagraph"/>
              <w:numPr>
                <w:ilvl w:val="0"/>
                <w:numId w:val="32"/>
              </w:numPr>
              <w:spacing w:after="0"/>
              <w:ind w:left="1440"/>
              <w:jc w:val="both"/>
              <w:rPr>
                <w:sz w:val="20"/>
                <w:szCs w:val="20"/>
              </w:rPr>
            </w:pPr>
            <w:r>
              <w:rPr>
                <w:sz w:val="20"/>
                <w:szCs w:val="20"/>
              </w:rPr>
              <w:t xml:space="preserve">Other </w:t>
            </w:r>
          </w:p>
          <w:p w14:paraId="293DA5E8" w14:textId="77777777" w:rsidR="000F3E81" w:rsidRPr="00157648" w:rsidRDefault="000F3E81" w:rsidP="00794617">
            <w:pPr>
              <w:pStyle w:val="ListParagraph"/>
              <w:spacing w:after="0"/>
              <w:jc w:val="both"/>
              <w:rPr>
                <w:b/>
                <w:sz w:val="18"/>
                <w:szCs w:val="18"/>
              </w:rPr>
            </w:pPr>
          </w:p>
        </w:tc>
      </w:tr>
      <w:tr w:rsidR="000F3E81" w:rsidRPr="00157648" w14:paraId="64A0F813" w14:textId="77777777" w:rsidTr="00C60ACA">
        <w:tc>
          <w:tcPr>
            <w:tcW w:w="709" w:type="dxa"/>
          </w:tcPr>
          <w:p w14:paraId="08F2ED80" w14:textId="77777777" w:rsidR="000F3E81" w:rsidRPr="00157648" w:rsidRDefault="000F3E81" w:rsidP="000F3E81">
            <w:pPr>
              <w:spacing w:after="0"/>
              <w:rPr>
                <w:sz w:val="18"/>
                <w:szCs w:val="18"/>
              </w:rPr>
            </w:pPr>
            <w:r w:rsidRPr="00157648">
              <w:rPr>
                <w:sz w:val="18"/>
                <w:szCs w:val="18"/>
              </w:rPr>
              <w:t>A</w:t>
            </w:r>
          </w:p>
        </w:tc>
        <w:tc>
          <w:tcPr>
            <w:tcW w:w="2552" w:type="dxa"/>
          </w:tcPr>
          <w:p w14:paraId="6A8E0F47" w14:textId="77777777" w:rsidR="000F3E81" w:rsidRPr="00157648" w:rsidRDefault="000F3E81" w:rsidP="000F3E81">
            <w:pPr>
              <w:spacing w:after="0"/>
              <w:jc w:val="both"/>
              <w:rPr>
                <w:sz w:val="18"/>
                <w:szCs w:val="18"/>
              </w:rPr>
            </w:pPr>
            <w:r w:rsidRPr="00157648">
              <w:rPr>
                <w:sz w:val="18"/>
                <w:szCs w:val="18"/>
              </w:rPr>
              <w:t>Very High</w:t>
            </w:r>
          </w:p>
        </w:tc>
        <w:tc>
          <w:tcPr>
            <w:tcW w:w="283" w:type="dxa"/>
          </w:tcPr>
          <w:p w14:paraId="66ED1771" w14:textId="77777777" w:rsidR="000F3E81" w:rsidRPr="00157648" w:rsidRDefault="000F3E81" w:rsidP="000F3E81">
            <w:pPr>
              <w:spacing w:after="0"/>
              <w:jc w:val="both"/>
              <w:rPr>
                <w:sz w:val="18"/>
                <w:szCs w:val="18"/>
              </w:rPr>
            </w:pPr>
          </w:p>
        </w:tc>
        <w:tc>
          <w:tcPr>
            <w:tcW w:w="709" w:type="dxa"/>
          </w:tcPr>
          <w:p w14:paraId="30A94589" w14:textId="77777777" w:rsidR="000F3E81" w:rsidRPr="00157648" w:rsidRDefault="000F3E81" w:rsidP="000F3E81">
            <w:pPr>
              <w:spacing w:after="0"/>
              <w:rPr>
                <w:sz w:val="18"/>
                <w:szCs w:val="18"/>
              </w:rPr>
            </w:pPr>
            <w:r w:rsidRPr="00157648">
              <w:rPr>
                <w:sz w:val="18"/>
                <w:szCs w:val="18"/>
              </w:rPr>
              <w:t>1</w:t>
            </w:r>
          </w:p>
        </w:tc>
        <w:tc>
          <w:tcPr>
            <w:tcW w:w="1984" w:type="dxa"/>
          </w:tcPr>
          <w:p w14:paraId="68DD596E" w14:textId="77777777" w:rsidR="000F3E81" w:rsidRPr="00157648" w:rsidRDefault="000F3E81" w:rsidP="000F3E81">
            <w:pPr>
              <w:spacing w:after="0"/>
              <w:jc w:val="both"/>
              <w:rPr>
                <w:sz w:val="18"/>
                <w:szCs w:val="18"/>
              </w:rPr>
            </w:pPr>
            <w:r w:rsidRPr="00157648">
              <w:rPr>
                <w:sz w:val="18"/>
                <w:szCs w:val="18"/>
              </w:rPr>
              <w:t>Catastrophic</w:t>
            </w:r>
          </w:p>
        </w:tc>
        <w:tc>
          <w:tcPr>
            <w:tcW w:w="284" w:type="dxa"/>
          </w:tcPr>
          <w:p w14:paraId="0EBCC7CD" w14:textId="77777777" w:rsidR="000F3E81" w:rsidRPr="00157648" w:rsidRDefault="000F3E81" w:rsidP="000F3E81">
            <w:pPr>
              <w:spacing w:after="0"/>
              <w:jc w:val="both"/>
              <w:rPr>
                <w:sz w:val="18"/>
                <w:szCs w:val="18"/>
              </w:rPr>
            </w:pPr>
          </w:p>
        </w:tc>
        <w:tc>
          <w:tcPr>
            <w:tcW w:w="7479" w:type="dxa"/>
            <w:vMerge/>
          </w:tcPr>
          <w:p w14:paraId="7B49BA18" w14:textId="77777777" w:rsidR="000F3E81" w:rsidRPr="00157648" w:rsidRDefault="000F3E81" w:rsidP="000F3E81">
            <w:pPr>
              <w:spacing w:after="0"/>
              <w:jc w:val="both"/>
              <w:rPr>
                <w:sz w:val="18"/>
                <w:szCs w:val="18"/>
              </w:rPr>
            </w:pPr>
          </w:p>
        </w:tc>
        <w:tc>
          <w:tcPr>
            <w:tcW w:w="7479" w:type="dxa"/>
            <w:vMerge/>
          </w:tcPr>
          <w:p w14:paraId="56751484" w14:textId="77777777" w:rsidR="000F3E81" w:rsidRPr="00157648" w:rsidRDefault="000F3E81" w:rsidP="000F3E81">
            <w:pPr>
              <w:spacing w:after="0"/>
              <w:jc w:val="both"/>
              <w:rPr>
                <w:sz w:val="18"/>
                <w:szCs w:val="18"/>
              </w:rPr>
            </w:pPr>
          </w:p>
        </w:tc>
      </w:tr>
      <w:tr w:rsidR="000F3E81" w:rsidRPr="00157648" w14:paraId="6675FF17" w14:textId="77777777" w:rsidTr="00C60ACA">
        <w:tc>
          <w:tcPr>
            <w:tcW w:w="709" w:type="dxa"/>
          </w:tcPr>
          <w:p w14:paraId="0E59CEDE" w14:textId="77777777" w:rsidR="000F3E81" w:rsidRPr="00157648" w:rsidRDefault="000F3E81" w:rsidP="000F3E81">
            <w:pPr>
              <w:spacing w:after="0"/>
              <w:rPr>
                <w:sz w:val="18"/>
                <w:szCs w:val="18"/>
              </w:rPr>
            </w:pPr>
            <w:r w:rsidRPr="00157648">
              <w:rPr>
                <w:sz w:val="18"/>
                <w:szCs w:val="18"/>
              </w:rPr>
              <w:t>B</w:t>
            </w:r>
          </w:p>
        </w:tc>
        <w:tc>
          <w:tcPr>
            <w:tcW w:w="2552" w:type="dxa"/>
          </w:tcPr>
          <w:p w14:paraId="2661C596" w14:textId="77777777" w:rsidR="000F3E81" w:rsidRPr="00157648" w:rsidRDefault="000F3E81" w:rsidP="000F3E81">
            <w:pPr>
              <w:spacing w:after="0"/>
              <w:jc w:val="both"/>
              <w:rPr>
                <w:sz w:val="18"/>
                <w:szCs w:val="18"/>
              </w:rPr>
            </w:pPr>
            <w:r w:rsidRPr="00157648">
              <w:rPr>
                <w:sz w:val="18"/>
                <w:szCs w:val="18"/>
              </w:rPr>
              <w:t>High</w:t>
            </w:r>
          </w:p>
        </w:tc>
        <w:tc>
          <w:tcPr>
            <w:tcW w:w="283" w:type="dxa"/>
          </w:tcPr>
          <w:p w14:paraId="0FE5C20B" w14:textId="77777777" w:rsidR="000F3E81" w:rsidRPr="00157648" w:rsidRDefault="000F3E81" w:rsidP="000F3E81">
            <w:pPr>
              <w:spacing w:after="0"/>
              <w:jc w:val="both"/>
              <w:rPr>
                <w:sz w:val="18"/>
                <w:szCs w:val="18"/>
              </w:rPr>
            </w:pPr>
          </w:p>
        </w:tc>
        <w:tc>
          <w:tcPr>
            <w:tcW w:w="709" w:type="dxa"/>
          </w:tcPr>
          <w:p w14:paraId="7C51DC76" w14:textId="77777777" w:rsidR="000F3E81" w:rsidRPr="00157648" w:rsidRDefault="000F3E81" w:rsidP="000F3E81">
            <w:pPr>
              <w:spacing w:after="0"/>
              <w:rPr>
                <w:sz w:val="18"/>
                <w:szCs w:val="18"/>
              </w:rPr>
            </w:pPr>
            <w:r w:rsidRPr="00157648">
              <w:rPr>
                <w:sz w:val="18"/>
                <w:szCs w:val="18"/>
              </w:rPr>
              <w:t>2</w:t>
            </w:r>
          </w:p>
        </w:tc>
        <w:tc>
          <w:tcPr>
            <w:tcW w:w="1984" w:type="dxa"/>
          </w:tcPr>
          <w:p w14:paraId="6B838B1C" w14:textId="77777777" w:rsidR="000F3E81" w:rsidRPr="00157648" w:rsidRDefault="000F3E81" w:rsidP="000F3E81">
            <w:pPr>
              <w:spacing w:after="0"/>
              <w:jc w:val="both"/>
              <w:rPr>
                <w:sz w:val="18"/>
                <w:szCs w:val="18"/>
              </w:rPr>
            </w:pPr>
            <w:r w:rsidRPr="00157648">
              <w:rPr>
                <w:sz w:val="18"/>
                <w:szCs w:val="18"/>
              </w:rPr>
              <w:t>Critical</w:t>
            </w:r>
          </w:p>
        </w:tc>
        <w:tc>
          <w:tcPr>
            <w:tcW w:w="284" w:type="dxa"/>
          </w:tcPr>
          <w:p w14:paraId="307C8EE9" w14:textId="77777777" w:rsidR="000F3E81" w:rsidRPr="00157648" w:rsidRDefault="000F3E81" w:rsidP="000F3E81">
            <w:pPr>
              <w:spacing w:after="0"/>
              <w:jc w:val="both"/>
              <w:rPr>
                <w:sz w:val="18"/>
                <w:szCs w:val="18"/>
              </w:rPr>
            </w:pPr>
          </w:p>
        </w:tc>
        <w:tc>
          <w:tcPr>
            <w:tcW w:w="7479" w:type="dxa"/>
            <w:vMerge/>
          </w:tcPr>
          <w:p w14:paraId="35833D1D" w14:textId="77777777" w:rsidR="000F3E81" w:rsidRPr="00157648" w:rsidRDefault="000F3E81" w:rsidP="000F3E81">
            <w:pPr>
              <w:spacing w:after="0"/>
              <w:jc w:val="both"/>
              <w:rPr>
                <w:sz w:val="18"/>
                <w:szCs w:val="18"/>
              </w:rPr>
            </w:pPr>
          </w:p>
        </w:tc>
        <w:tc>
          <w:tcPr>
            <w:tcW w:w="7479" w:type="dxa"/>
            <w:vMerge/>
          </w:tcPr>
          <w:p w14:paraId="06CC4B6B" w14:textId="77777777" w:rsidR="000F3E81" w:rsidRPr="00157648" w:rsidRDefault="000F3E81" w:rsidP="000F3E81">
            <w:pPr>
              <w:spacing w:after="0"/>
              <w:jc w:val="both"/>
              <w:rPr>
                <w:sz w:val="18"/>
                <w:szCs w:val="18"/>
              </w:rPr>
            </w:pPr>
          </w:p>
        </w:tc>
      </w:tr>
      <w:tr w:rsidR="000F3E81" w:rsidRPr="00157648" w14:paraId="5CAB685D" w14:textId="77777777" w:rsidTr="00C60ACA">
        <w:tc>
          <w:tcPr>
            <w:tcW w:w="709" w:type="dxa"/>
          </w:tcPr>
          <w:p w14:paraId="57C81089" w14:textId="77777777" w:rsidR="000F3E81" w:rsidRPr="00157648" w:rsidRDefault="000F3E81" w:rsidP="000F3E81">
            <w:pPr>
              <w:spacing w:after="0"/>
              <w:rPr>
                <w:sz w:val="18"/>
                <w:szCs w:val="18"/>
              </w:rPr>
            </w:pPr>
            <w:r w:rsidRPr="00157648">
              <w:rPr>
                <w:sz w:val="18"/>
                <w:szCs w:val="18"/>
              </w:rPr>
              <w:t>C</w:t>
            </w:r>
          </w:p>
        </w:tc>
        <w:tc>
          <w:tcPr>
            <w:tcW w:w="2552" w:type="dxa"/>
          </w:tcPr>
          <w:p w14:paraId="312F494A" w14:textId="77777777" w:rsidR="000F3E81" w:rsidRPr="00157648" w:rsidRDefault="000F3E81" w:rsidP="000F3E81">
            <w:pPr>
              <w:spacing w:after="0"/>
              <w:jc w:val="both"/>
              <w:rPr>
                <w:sz w:val="18"/>
                <w:szCs w:val="18"/>
              </w:rPr>
            </w:pPr>
            <w:r w:rsidRPr="00157648">
              <w:rPr>
                <w:sz w:val="18"/>
                <w:szCs w:val="18"/>
              </w:rPr>
              <w:t xml:space="preserve">Significant </w:t>
            </w:r>
          </w:p>
        </w:tc>
        <w:tc>
          <w:tcPr>
            <w:tcW w:w="283" w:type="dxa"/>
          </w:tcPr>
          <w:p w14:paraId="7E1B5679" w14:textId="77777777" w:rsidR="000F3E81" w:rsidRPr="00157648" w:rsidRDefault="000F3E81" w:rsidP="000F3E81">
            <w:pPr>
              <w:spacing w:after="0"/>
              <w:jc w:val="both"/>
              <w:rPr>
                <w:sz w:val="18"/>
                <w:szCs w:val="18"/>
              </w:rPr>
            </w:pPr>
          </w:p>
        </w:tc>
        <w:tc>
          <w:tcPr>
            <w:tcW w:w="709" w:type="dxa"/>
          </w:tcPr>
          <w:p w14:paraId="79D161CE" w14:textId="77777777" w:rsidR="000F3E81" w:rsidRPr="00157648" w:rsidRDefault="000F3E81" w:rsidP="000F3E81">
            <w:pPr>
              <w:spacing w:after="0"/>
              <w:rPr>
                <w:sz w:val="18"/>
                <w:szCs w:val="18"/>
              </w:rPr>
            </w:pPr>
            <w:r w:rsidRPr="00157648">
              <w:rPr>
                <w:sz w:val="18"/>
                <w:szCs w:val="18"/>
              </w:rPr>
              <w:t>3</w:t>
            </w:r>
          </w:p>
        </w:tc>
        <w:tc>
          <w:tcPr>
            <w:tcW w:w="1984" w:type="dxa"/>
          </w:tcPr>
          <w:p w14:paraId="70A213CB" w14:textId="77777777" w:rsidR="000F3E81" w:rsidRPr="00157648" w:rsidRDefault="000F3E81" w:rsidP="000F3E81">
            <w:pPr>
              <w:spacing w:after="0"/>
              <w:jc w:val="both"/>
              <w:rPr>
                <w:sz w:val="18"/>
                <w:szCs w:val="18"/>
              </w:rPr>
            </w:pPr>
            <w:r w:rsidRPr="00157648">
              <w:rPr>
                <w:sz w:val="18"/>
                <w:szCs w:val="18"/>
              </w:rPr>
              <w:t>Marginal</w:t>
            </w:r>
          </w:p>
        </w:tc>
        <w:tc>
          <w:tcPr>
            <w:tcW w:w="284" w:type="dxa"/>
          </w:tcPr>
          <w:p w14:paraId="14DE4B9C" w14:textId="77777777" w:rsidR="000F3E81" w:rsidRPr="00157648" w:rsidRDefault="000F3E81" w:rsidP="000F3E81">
            <w:pPr>
              <w:spacing w:after="0"/>
              <w:jc w:val="both"/>
              <w:rPr>
                <w:sz w:val="18"/>
                <w:szCs w:val="18"/>
              </w:rPr>
            </w:pPr>
          </w:p>
        </w:tc>
        <w:tc>
          <w:tcPr>
            <w:tcW w:w="7479" w:type="dxa"/>
            <w:vMerge/>
          </w:tcPr>
          <w:p w14:paraId="2F0752B3" w14:textId="77777777" w:rsidR="000F3E81" w:rsidRPr="00157648" w:rsidRDefault="000F3E81" w:rsidP="000F3E81">
            <w:pPr>
              <w:spacing w:after="0"/>
              <w:jc w:val="both"/>
              <w:rPr>
                <w:sz w:val="18"/>
                <w:szCs w:val="18"/>
              </w:rPr>
            </w:pPr>
          </w:p>
        </w:tc>
        <w:tc>
          <w:tcPr>
            <w:tcW w:w="7479" w:type="dxa"/>
            <w:vMerge/>
          </w:tcPr>
          <w:p w14:paraId="46FC6B41" w14:textId="77777777" w:rsidR="000F3E81" w:rsidRPr="00157648" w:rsidRDefault="000F3E81" w:rsidP="000F3E81">
            <w:pPr>
              <w:spacing w:after="0"/>
              <w:jc w:val="both"/>
              <w:rPr>
                <w:sz w:val="18"/>
                <w:szCs w:val="18"/>
              </w:rPr>
            </w:pPr>
          </w:p>
        </w:tc>
      </w:tr>
      <w:tr w:rsidR="000F3E81" w:rsidRPr="00157648" w14:paraId="28BDE1F1" w14:textId="77777777" w:rsidTr="00C60ACA">
        <w:tc>
          <w:tcPr>
            <w:tcW w:w="709" w:type="dxa"/>
          </w:tcPr>
          <w:p w14:paraId="36CFAA20" w14:textId="77777777" w:rsidR="000F3E81" w:rsidRPr="00157648" w:rsidRDefault="000F3E81" w:rsidP="000F3E81">
            <w:pPr>
              <w:spacing w:after="0"/>
              <w:rPr>
                <w:sz w:val="18"/>
                <w:szCs w:val="18"/>
              </w:rPr>
            </w:pPr>
            <w:r w:rsidRPr="00157648">
              <w:rPr>
                <w:sz w:val="18"/>
                <w:szCs w:val="18"/>
              </w:rPr>
              <w:t>D</w:t>
            </w:r>
          </w:p>
        </w:tc>
        <w:tc>
          <w:tcPr>
            <w:tcW w:w="2552" w:type="dxa"/>
          </w:tcPr>
          <w:p w14:paraId="57BE6E82" w14:textId="77777777" w:rsidR="000F3E81" w:rsidRPr="00157648" w:rsidRDefault="000F3E81" w:rsidP="000F3E81">
            <w:pPr>
              <w:spacing w:after="0"/>
              <w:jc w:val="both"/>
              <w:rPr>
                <w:sz w:val="18"/>
                <w:szCs w:val="18"/>
              </w:rPr>
            </w:pPr>
            <w:r w:rsidRPr="00157648">
              <w:rPr>
                <w:sz w:val="18"/>
                <w:szCs w:val="18"/>
              </w:rPr>
              <w:t>Low</w:t>
            </w:r>
          </w:p>
        </w:tc>
        <w:tc>
          <w:tcPr>
            <w:tcW w:w="283" w:type="dxa"/>
          </w:tcPr>
          <w:p w14:paraId="3FA245BF" w14:textId="77777777" w:rsidR="000F3E81" w:rsidRPr="00157648" w:rsidRDefault="000F3E81" w:rsidP="000F3E81">
            <w:pPr>
              <w:spacing w:after="0"/>
              <w:jc w:val="both"/>
              <w:rPr>
                <w:sz w:val="18"/>
                <w:szCs w:val="18"/>
              </w:rPr>
            </w:pPr>
          </w:p>
        </w:tc>
        <w:tc>
          <w:tcPr>
            <w:tcW w:w="709" w:type="dxa"/>
          </w:tcPr>
          <w:p w14:paraId="4F5A8607" w14:textId="77777777" w:rsidR="000F3E81" w:rsidRPr="00157648" w:rsidRDefault="000F3E81" w:rsidP="000F3E81">
            <w:pPr>
              <w:spacing w:after="0"/>
              <w:rPr>
                <w:sz w:val="18"/>
                <w:szCs w:val="18"/>
              </w:rPr>
            </w:pPr>
            <w:r w:rsidRPr="00157648">
              <w:rPr>
                <w:sz w:val="18"/>
                <w:szCs w:val="18"/>
              </w:rPr>
              <w:t>4</w:t>
            </w:r>
          </w:p>
        </w:tc>
        <w:tc>
          <w:tcPr>
            <w:tcW w:w="1984" w:type="dxa"/>
          </w:tcPr>
          <w:p w14:paraId="5ED4ABFC" w14:textId="77777777" w:rsidR="000F3E81" w:rsidRPr="00157648" w:rsidRDefault="000F3E81" w:rsidP="000F3E81">
            <w:pPr>
              <w:spacing w:after="0"/>
              <w:jc w:val="both"/>
              <w:rPr>
                <w:sz w:val="18"/>
                <w:szCs w:val="18"/>
              </w:rPr>
            </w:pPr>
            <w:r w:rsidRPr="00157648">
              <w:rPr>
                <w:sz w:val="18"/>
                <w:szCs w:val="18"/>
              </w:rPr>
              <w:t>Negligible</w:t>
            </w:r>
          </w:p>
        </w:tc>
        <w:tc>
          <w:tcPr>
            <w:tcW w:w="284" w:type="dxa"/>
          </w:tcPr>
          <w:p w14:paraId="1FD6BC8A" w14:textId="77777777" w:rsidR="000F3E81" w:rsidRPr="00157648" w:rsidRDefault="000F3E81" w:rsidP="000F3E81">
            <w:pPr>
              <w:spacing w:after="0"/>
              <w:jc w:val="both"/>
              <w:rPr>
                <w:sz w:val="18"/>
                <w:szCs w:val="18"/>
              </w:rPr>
            </w:pPr>
          </w:p>
        </w:tc>
        <w:tc>
          <w:tcPr>
            <w:tcW w:w="7479" w:type="dxa"/>
            <w:vMerge/>
          </w:tcPr>
          <w:p w14:paraId="0C0BB362" w14:textId="77777777" w:rsidR="000F3E81" w:rsidRPr="00157648" w:rsidRDefault="000F3E81" w:rsidP="000F3E81">
            <w:pPr>
              <w:spacing w:after="0"/>
              <w:jc w:val="both"/>
              <w:rPr>
                <w:sz w:val="18"/>
                <w:szCs w:val="18"/>
              </w:rPr>
            </w:pPr>
          </w:p>
        </w:tc>
        <w:tc>
          <w:tcPr>
            <w:tcW w:w="7479" w:type="dxa"/>
            <w:vMerge/>
          </w:tcPr>
          <w:p w14:paraId="37ED6163" w14:textId="77777777" w:rsidR="000F3E81" w:rsidRPr="00157648" w:rsidRDefault="000F3E81" w:rsidP="000F3E81">
            <w:pPr>
              <w:spacing w:after="0"/>
              <w:jc w:val="both"/>
              <w:rPr>
                <w:sz w:val="18"/>
                <w:szCs w:val="18"/>
              </w:rPr>
            </w:pPr>
          </w:p>
        </w:tc>
      </w:tr>
      <w:tr w:rsidR="000F3E81" w:rsidRPr="00157648" w14:paraId="3A9502F0" w14:textId="77777777" w:rsidTr="00C60ACA">
        <w:tc>
          <w:tcPr>
            <w:tcW w:w="709" w:type="dxa"/>
          </w:tcPr>
          <w:p w14:paraId="17919F43" w14:textId="77777777" w:rsidR="000F3E81" w:rsidRPr="00157648" w:rsidRDefault="000F3E81" w:rsidP="000F3E81">
            <w:pPr>
              <w:spacing w:after="0"/>
              <w:rPr>
                <w:sz w:val="18"/>
                <w:szCs w:val="18"/>
              </w:rPr>
            </w:pPr>
            <w:r w:rsidRPr="00157648">
              <w:rPr>
                <w:sz w:val="18"/>
                <w:szCs w:val="18"/>
              </w:rPr>
              <w:t>E</w:t>
            </w:r>
          </w:p>
        </w:tc>
        <w:tc>
          <w:tcPr>
            <w:tcW w:w="2552" w:type="dxa"/>
          </w:tcPr>
          <w:p w14:paraId="48979678" w14:textId="77777777" w:rsidR="000F3E81" w:rsidRPr="00157648" w:rsidRDefault="000F3E81" w:rsidP="000F3E81">
            <w:pPr>
              <w:spacing w:after="0"/>
              <w:jc w:val="both"/>
              <w:rPr>
                <w:sz w:val="18"/>
                <w:szCs w:val="18"/>
              </w:rPr>
            </w:pPr>
            <w:r w:rsidRPr="00157648">
              <w:rPr>
                <w:sz w:val="18"/>
                <w:szCs w:val="18"/>
              </w:rPr>
              <w:t xml:space="preserve">Very Low </w:t>
            </w:r>
          </w:p>
        </w:tc>
        <w:tc>
          <w:tcPr>
            <w:tcW w:w="283" w:type="dxa"/>
          </w:tcPr>
          <w:p w14:paraId="7A745E38" w14:textId="77777777" w:rsidR="000F3E81" w:rsidRPr="00157648" w:rsidRDefault="000F3E81" w:rsidP="000F3E81">
            <w:pPr>
              <w:spacing w:after="0"/>
              <w:jc w:val="both"/>
              <w:rPr>
                <w:sz w:val="18"/>
                <w:szCs w:val="18"/>
              </w:rPr>
            </w:pPr>
          </w:p>
        </w:tc>
        <w:tc>
          <w:tcPr>
            <w:tcW w:w="709" w:type="dxa"/>
          </w:tcPr>
          <w:p w14:paraId="5D4F885F" w14:textId="77777777" w:rsidR="000F3E81" w:rsidRPr="00157648" w:rsidRDefault="000F3E81" w:rsidP="000F3E81">
            <w:pPr>
              <w:spacing w:after="0"/>
              <w:rPr>
                <w:sz w:val="18"/>
                <w:szCs w:val="18"/>
              </w:rPr>
            </w:pPr>
          </w:p>
        </w:tc>
        <w:tc>
          <w:tcPr>
            <w:tcW w:w="1984" w:type="dxa"/>
          </w:tcPr>
          <w:p w14:paraId="4F2F926E" w14:textId="77777777" w:rsidR="000F3E81" w:rsidRPr="00157648" w:rsidRDefault="000F3E81" w:rsidP="000F3E81">
            <w:pPr>
              <w:spacing w:after="0"/>
              <w:jc w:val="both"/>
              <w:rPr>
                <w:sz w:val="18"/>
                <w:szCs w:val="18"/>
              </w:rPr>
            </w:pPr>
          </w:p>
        </w:tc>
        <w:tc>
          <w:tcPr>
            <w:tcW w:w="284" w:type="dxa"/>
          </w:tcPr>
          <w:p w14:paraId="6F1171B5" w14:textId="77777777" w:rsidR="000F3E81" w:rsidRPr="00157648" w:rsidRDefault="000F3E81" w:rsidP="000F3E81">
            <w:pPr>
              <w:spacing w:after="0"/>
              <w:jc w:val="both"/>
              <w:rPr>
                <w:sz w:val="18"/>
                <w:szCs w:val="18"/>
              </w:rPr>
            </w:pPr>
          </w:p>
        </w:tc>
        <w:tc>
          <w:tcPr>
            <w:tcW w:w="7479" w:type="dxa"/>
            <w:vMerge/>
          </w:tcPr>
          <w:p w14:paraId="0B440E3D" w14:textId="77777777" w:rsidR="000F3E81" w:rsidRPr="00157648" w:rsidRDefault="000F3E81" w:rsidP="000F3E81">
            <w:pPr>
              <w:spacing w:after="0"/>
              <w:jc w:val="both"/>
              <w:rPr>
                <w:sz w:val="18"/>
                <w:szCs w:val="18"/>
              </w:rPr>
            </w:pPr>
          </w:p>
        </w:tc>
        <w:tc>
          <w:tcPr>
            <w:tcW w:w="7479" w:type="dxa"/>
            <w:vMerge/>
          </w:tcPr>
          <w:p w14:paraId="4CE2F9C6" w14:textId="77777777" w:rsidR="000F3E81" w:rsidRPr="00157648" w:rsidRDefault="000F3E81" w:rsidP="000F3E81">
            <w:pPr>
              <w:spacing w:after="0"/>
              <w:jc w:val="both"/>
              <w:rPr>
                <w:sz w:val="18"/>
                <w:szCs w:val="18"/>
              </w:rPr>
            </w:pPr>
          </w:p>
        </w:tc>
      </w:tr>
      <w:tr w:rsidR="000F3E81" w:rsidRPr="00157648" w14:paraId="7EACCB72" w14:textId="77777777" w:rsidTr="00C60ACA">
        <w:trPr>
          <w:trHeight w:val="2075"/>
        </w:trPr>
        <w:tc>
          <w:tcPr>
            <w:tcW w:w="709" w:type="dxa"/>
          </w:tcPr>
          <w:p w14:paraId="019E7B25" w14:textId="77777777" w:rsidR="000F3E81" w:rsidRPr="00157648" w:rsidRDefault="000F3E81" w:rsidP="000F3E81">
            <w:pPr>
              <w:spacing w:after="0"/>
              <w:rPr>
                <w:sz w:val="18"/>
                <w:szCs w:val="18"/>
              </w:rPr>
            </w:pPr>
            <w:r w:rsidRPr="00157648">
              <w:rPr>
                <w:sz w:val="18"/>
                <w:szCs w:val="18"/>
              </w:rPr>
              <w:t>F</w:t>
            </w:r>
          </w:p>
        </w:tc>
        <w:tc>
          <w:tcPr>
            <w:tcW w:w="2552" w:type="dxa"/>
          </w:tcPr>
          <w:p w14:paraId="37E6F8A2" w14:textId="77777777" w:rsidR="000F3E81" w:rsidRPr="00157648" w:rsidRDefault="000F3E81" w:rsidP="000F3E81">
            <w:pPr>
              <w:spacing w:after="0"/>
              <w:jc w:val="both"/>
              <w:rPr>
                <w:sz w:val="18"/>
                <w:szCs w:val="18"/>
              </w:rPr>
            </w:pPr>
            <w:r w:rsidRPr="00157648">
              <w:rPr>
                <w:sz w:val="18"/>
                <w:szCs w:val="18"/>
              </w:rPr>
              <w:t xml:space="preserve">Almost Impossible </w:t>
            </w:r>
          </w:p>
        </w:tc>
        <w:tc>
          <w:tcPr>
            <w:tcW w:w="283" w:type="dxa"/>
          </w:tcPr>
          <w:p w14:paraId="32DD2F8D" w14:textId="77777777" w:rsidR="000F3E81" w:rsidRPr="00157648" w:rsidRDefault="000F3E81" w:rsidP="000F3E81">
            <w:pPr>
              <w:spacing w:after="0"/>
              <w:jc w:val="both"/>
              <w:rPr>
                <w:sz w:val="18"/>
                <w:szCs w:val="18"/>
              </w:rPr>
            </w:pPr>
          </w:p>
        </w:tc>
        <w:tc>
          <w:tcPr>
            <w:tcW w:w="709" w:type="dxa"/>
          </w:tcPr>
          <w:p w14:paraId="6A760B36" w14:textId="77777777" w:rsidR="000F3E81" w:rsidRPr="00157648" w:rsidRDefault="000F3E81" w:rsidP="000F3E81">
            <w:pPr>
              <w:spacing w:after="0"/>
              <w:rPr>
                <w:sz w:val="18"/>
                <w:szCs w:val="18"/>
              </w:rPr>
            </w:pPr>
          </w:p>
        </w:tc>
        <w:tc>
          <w:tcPr>
            <w:tcW w:w="1984" w:type="dxa"/>
          </w:tcPr>
          <w:p w14:paraId="4D991266" w14:textId="77777777" w:rsidR="000F3E81" w:rsidRPr="00157648" w:rsidRDefault="000F3E81" w:rsidP="000F3E81">
            <w:pPr>
              <w:spacing w:after="0"/>
              <w:jc w:val="both"/>
              <w:rPr>
                <w:sz w:val="18"/>
                <w:szCs w:val="18"/>
              </w:rPr>
            </w:pPr>
          </w:p>
        </w:tc>
        <w:tc>
          <w:tcPr>
            <w:tcW w:w="284" w:type="dxa"/>
          </w:tcPr>
          <w:p w14:paraId="0463AF98" w14:textId="77777777" w:rsidR="000F3E81" w:rsidRPr="00157648" w:rsidRDefault="000F3E81" w:rsidP="000F3E81">
            <w:pPr>
              <w:spacing w:after="0"/>
              <w:jc w:val="both"/>
              <w:rPr>
                <w:sz w:val="18"/>
                <w:szCs w:val="18"/>
              </w:rPr>
            </w:pPr>
          </w:p>
        </w:tc>
        <w:tc>
          <w:tcPr>
            <w:tcW w:w="7479" w:type="dxa"/>
            <w:vMerge/>
          </w:tcPr>
          <w:p w14:paraId="7F541A34" w14:textId="77777777" w:rsidR="000F3E81" w:rsidRPr="00157648" w:rsidRDefault="000F3E81" w:rsidP="000F3E81">
            <w:pPr>
              <w:spacing w:after="0"/>
              <w:jc w:val="both"/>
              <w:rPr>
                <w:sz w:val="18"/>
                <w:szCs w:val="18"/>
              </w:rPr>
            </w:pPr>
          </w:p>
        </w:tc>
        <w:tc>
          <w:tcPr>
            <w:tcW w:w="7479" w:type="dxa"/>
            <w:vMerge/>
          </w:tcPr>
          <w:p w14:paraId="587E41BD" w14:textId="77777777" w:rsidR="000F3E81" w:rsidRPr="00157648" w:rsidRDefault="000F3E81" w:rsidP="000F3E81">
            <w:pPr>
              <w:spacing w:after="0"/>
              <w:jc w:val="both"/>
              <w:rPr>
                <w:sz w:val="18"/>
                <w:szCs w:val="18"/>
              </w:rPr>
            </w:pPr>
          </w:p>
        </w:tc>
      </w:tr>
    </w:tbl>
    <w:p w14:paraId="4605C1CF" w14:textId="77777777" w:rsidR="00183B13" w:rsidRDefault="003512B9" w:rsidP="003512B9">
      <w:pPr>
        <w:tabs>
          <w:tab w:val="left" w:pos="9238"/>
        </w:tabs>
        <w:jc w:val="both"/>
        <w:rPr>
          <w:b/>
          <w:sz w:val="20"/>
          <w:szCs w:val="20"/>
          <w:u w:val="single"/>
        </w:rPr>
      </w:pPr>
      <w:r>
        <w:rPr>
          <w:b/>
          <w:sz w:val="20"/>
          <w:szCs w:val="20"/>
          <w:u w:val="single"/>
        </w:rPr>
        <w:tab/>
      </w:r>
    </w:p>
    <w:p w14:paraId="65E90387" w14:textId="77777777" w:rsidR="00183B13" w:rsidRDefault="00183B13" w:rsidP="000F3E81">
      <w:pPr>
        <w:jc w:val="both"/>
        <w:rPr>
          <w:b/>
          <w:sz w:val="20"/>
          <w:szCs w:val="20"/>
          <w:u w:val="single"/>
        </w:rPr>
      </w:pPr>
    </w:p>
    <w:p w14:paraId="3739505F" w14:textId="77777777" w:rsidR="00183B13" w:rsidRDefault="00183B13" w:rsidP="000F3E81">
      <w:pPr>
        <w:jc w:val="both"/>
        <w:rPr>
          <w:b/>
          <w:sz w:val="20"/>
          <w:szCs w:val="20"/>
          <w:u w:val="single"/>
        </w:rPr>
      </w:pPr>
    </w:p>
    <w:tbl>
      <w:tblPr>
        <w:tblStyle w:val="TableGrid"/>
        <w:tblW w:w="0" w:type="auto"/>
        <w:tblLook w:val="04A0" w:firstRow="1" w:lastRow="0" w:firstColumn="1" w:lastColumn="0" w:noHBand="0" w:noVBand="1"/>
      </w:tblPr>
      <w:tblGrid>
        <w:gridCol w:w="5353"/>
        <w:gridCol w:w="16749"/>
      </w:tblGrid>
      <w:tr w:rsidR="003652E9" w:rsidRPr="00AE2F9E" w14:paraId="1E0639C4" w14:textId="77777777" w:rsidTr="00281E17">
        <w:tc>
          <w:tcPr>
            <w:tcW w:w="5353" w:type="dxa"/>
            <w:shd w:val="clear" w:color="auto" w:fill="FFFF99"/>
          </w:tcPr>
          <w:p w14:paraId="2CCD2FCB" w14:textId="77777777" w:rsidR="003652E9" w:rsidRPr="00AE2F9E" w:rsidRDefault="00545AAE" w:rsidP="000F3E81">
            <w:pPr>
              <w:jc w:val="both"/>
              <w:rPr>
                <w:b/>
              </w:rPr>
            </w:pPr>
            <w:r>
              <w:rPr>
                <w:b/>
              </w:rPr>
              <w:t xml:space="preserve">Project Stages </w:t>
            </w:r>
          </w:p>
        </w:tc>
        <w:tc>
          <w:tcPr>
            <w:tcW w:w="16749" w:type="dxa"/>
            <w:shd w:val="clear" w:color="auto" w:fill="FFFF99"/>
          </w:tcPr>
          <w:p w14:paraId="56AF4C12" w14:textId="77777777" w:rsidR="003652E9" w:rsidRPr="00AE2F9E" w:rsidRDefault="00AE2F9E" w:rsidP="000F3E81">
            <w:pPr>
              <w:jc w:val="both"/>
              <w:rPr>
                <w:b/>
              </w:rPr>
            </w:pPr>
            <w:r w:rsidRPr="00AE2F9E">
              <w:rPr>
                <w:b/>
              </w:rPr>
              <w:t>Includes</w:t>
            </w:r>
            <w:r w:rsidR="00DF1A9F">
              <w:rPr>
                <w:b/>
              </w:rPr>
              <w:t xml:space="preserve"> (in no particular</w:t>
            </w:r>
            <w:r w:rsidR="00F96616">
              <w:rPr>
                <w:b/>
              </w:rPr>
              <w:t xml:space="preserve"> order):</w:t>
            </w:r>
          </w:p>
        </w:tc>
      </w:tr>
      <w:tr w:rsidR="003652E9" w14:paraId="74005A5D" w14:textId="77777777" w:rsidTr="009F6CE7">
        <w:tc>
          <w:tcPr>
            <w:tcW w:w="5353" w:type="dxa"/>
            <w:shd w:val="clear" w:color="auto" w:fill="808080" w:themeFill="background1" w:themeFillShade="80"/>
          </w:tcPr>
          <w:p w14:paraId="6FE2C4E7" w14:textId="77777777" w:rsidR="00AE2F9E" w:rsidRDefault="003652E9" w:rsidP="00AE2F9E">
            <w:pPr>
              <w:pStyle w:val="ListParagraph"/>
              <w:numPr>
                <w:ilvl w:val="0"/>
                <w:numId w:val="39"/>
              </w:numPr>
              <w:spacing w:after="0"/>
              <w:jc w:val="left"/>
              <w:rPr>
                <w:b/>
              </w:rPr>
            </w:pPr>
            <w:r w:rsidRPr="00AE2F9E">
              <w:rPr>
                <w:b/>
              </w:rPr>
              <w:t xml:space="preserve">Preparation </w:t>
            </w:r>
            <w:r w:rsidR="00AE2F9E">
              <w:rPr>
                <w:b/>
              </w:rPr>
              <w:t xml:space="preserve"> </w:t>
            </w:r>
          </w:p>
          <w:p w14:paraId="69A8D4AA" w14:textId="77777777" w:rsidR="003652E9" w:rsidRPr="00AE2F9E" w:rsidRDefault="00AE2F9E" w:rsidP="00AE2F9E">
            <w:pPr>
              <w:ind w:left="360"/>
              <w:jc w:val="left"/>
              <w:rPr>
                <w:b/>
                <w:i/>
              </w:rPr>
            </w:pPr>
            <w:r w:rsidRPr="00AE2F9E">
              <w:rPr>
                <w:b/>
                <w:i/>
              </w:rPr>
              <w:t>(RIBA stages</w:t>
            </w:r>
            <w:r>
              <w:rPr>
                <w:b/>
                <w:i/>
              </w:rPr>
              <w:t xml:space="preserve"> </w:t>
            </w:r>
            <w:r w:rsidRPr="00AE2F9E">
              <w:rPr>
                <w:b/>
                <w:i/>
              </w:rPr>
              <w:t xml:space="preserve"> 0</w:t>
            </w:r>
            <w:r>
              <w:rPr>
                <w:b/>
                <w:i/>
              </w:rPr>
              <w:t xml:space="preserve"> </w:t>
            </w:r>
            <w:r w:rsidRPr="00AE2F9E">
              <w:rPr>
                <w:b/>
                <w:i/>
              </w:rPr>
              <w:t>&amp;</w:t>
            </w:r>
            <w:r>
              <w:rPr>
                <w:b/>
                <w:i/>
              </w:rPr>
              <w:t xml:space="preserve"> </w:t>
            </w:r>
            <w:r w:rsidRPr="00AE2F9E">
              <w:rPr>
                <w:b/>
                <w:i/>
              </w:rPr>
              <w:t>1)</w:t>
            </w:r>
          </w:p>
        </w:tc>
        <w:tc>
          <w:tcPr>
            <w:tcW w:w="16749" w:type="dxa"/>
            <w:shd w:val="clear" w:color="auto" w:fill="808080" w:themeFill="background1" w:themeFillShade="80"/>
          </w:tcPr>
          <w:p w14:paraId="0CF37C9D" w14:textId="77777777" w:rsidR="003652E9" w:rsidRPr="00DF1A9F" w:rsidRDefault="00BA2FBC" w:rsidP="003512B9">
            <w:pPr>
              <w:jc w:val="both"/>
            </w:pPr>
            <w:r w:rsidRPr="00DF1A9F">
              <w:t xml:space="preserve">Preparation of </w:t>
            </w:r>
            <w:r w:rsidR="003512B9">
              <w:t xml:space="preserve">outline </w:t>
            </w:r>
            <w:r w:rsidRPr="00DF1A9F">
              <w:t>business case, draf</w:t>
            </w:r>
            <w:r w:rsidR="00E87E7C">
              <w:t xml:space="preserve">ting of MoU between </w:t>
            </w:r>
            <w:r w:rsidR="003512B9">
              <w:t>STC, TWBC &amp; KCC</w:t>
            </w:r>
            <w:r w:rsidR="00DF1A9F">
              <w:t xml:space="preserve">. </w:t>
            </w:r>
          </w:p>
        </w:tc>
      </w:tr>
      <w:tr w:rsidR="003652E9" w14:paraId="7D3FD9C2" w14:textId="77777777" w:rsidTr="00676287">
        <w:tc>
          <w:tcPr>
            <w:tcW w:w="5353" w:type="dxa"/>
            <w:shd w:val="clear" w:color="auto" w:fill="808080" w:themeFill="background1" w:themeFillShade="80"/>
          </w:tcPr>
          <w:p w14:paraId="4C979EFD" w14:textId="77777777" w:rsidR="003652E9" w:rsidRPr="00AE2F9E" w:rsidRDefault="003652E9" w:rsidP="00AE2F9E">
            <w:pPr>
              <w:pStyle w:val="ListParagraph"/>
              <w:numPr>
                <w:ilvl w:val="0"/>
                <w:numId w:val="39"/>
              </w:numPr>
              <w:jc w:val="left"/>
              <w:rPr>
                <w:b/>
              </w:rPr>
            </w:pPr>
            <w:r w:rsidRPr="00AE2F9E">
              <w:rPr>
                <w:b/>
              </w:rPr>
              <w:t xml:space="preserve">Development </w:t>
            </w:r>
            <w:r w:rsidR="00AE2F9E">
              <w:rPr>
                <w:b/>
                <w:i/>
              </w:rPr>
              <w:br/>
              <w:t xml:space="preserve">(RIBA stages 2 &amp; 3) </w:t>
            </w:r>
          </w:p>
        </w:tc>
        <w:tc>
          <w:tcPr>
            <w:tcW w:w="16749" w:type="dxa"/>
            <w:shd w:val="clear" w:color="auto" w:fill="808080" w:themeFill="background1" w:themeFillShade="80"/>
          </w:tcPr>
          <w:p w14:paraId="6FBB3DD4" w14:textId="77777777" w:rsidR="003652E9" w:rsidRPr="00DF1A9F" w:rsidRDefault="00DF1A9F" w:rsidP="0037719A">
            <w:pPr>
              <w:jc w:val="both"/>
            </w:pPr>
            <w:r w:rsidRPr="00DF1A9F">
              <w:t>A</w:t>
            </w:r>
            <w:r w:rsidR="00F96616">
              <w:t xml:space="preserve">ppointment of </w:t>
            </w:r>
            <w:r w:rsidR="00BA2FBC" w:rsidRPr="00DF1A9F">
              <w:t xml:space="preserve">architectural team, </w:t>
            </w:r>
            <w:r w:rsidR="0037719A">
              <w:t xml:space="preserve">drafting of legal agreements, </w:t>
            </w:r>
            <w:r w:rsidR="00BA2FBC" w:rsidRPr="00DF1A9F">
              <w:t>sign</w:t>
            </w:r>
            <w:r w:rsidR="00F96616">
              <w:t xml:space="preserve">ing of </w:t>
            </w:r>
            <w:r w:rsidR="00BA2FBC" w:rsidRPr="00DF1A9F">
              <w:t>MoU</w:t>
            </w:r>
            <w:r w:rsidR="0037719A">
              <w:t>/CA</w:t>
            </w:r>
            <w:r w:rsidR="00BA2FBC" w:rsidRPr="00DF1A9F">
              <w:t xml:space="preserve"> between </w:t>
            </w:r>
            <w:r w:rsidR="003512B9">
              <w:t>STC, TWBC &amp; KCC along with signing of the call options. D</w:t>
            </w:r>
            <w:r w:rsidR="00F96616">
              <w:t xml:space="preserve">rafting of </w:t>
            </w:r>
            <w:r w:rsidR="003512B9">
              <w:t xml:space="preserve">outline </w:t>
            </w:r>
            <w:r w:rsidRPr="00DF1A9F">
              <w:t>operati</w:t>
            </w:r>
            <w:r w:rsidR="003512B9">
              <w:t>onal plan and updating of outline business plan</w:t>
            </w:r>
            <w:r w:rsidRPr="00DF1A9F">
              <w:t>, develop</w:t>
            </w:r>
            <w:r w:rsidR="00F96616">
              <w:t xml:space="preserve">ment of </w:t>
            </w:r>
            <w:r w:rsidRPr="00DF1A9F">
              <w:t>the design, develop</w:t>
            </w:r>
            <w:r w:rsidR="00F96616">
              <w:t>ment of</w:t>
            </w:r>
            <w:r w:rsidRPr="00DF1A9F">
              <w:t xml:space="preserve"> decant plan and options for provis</w:t>
            </w:r>
            <w:r w:rsidR="00F96616">
              <w:t xml:space="preserve">ion of interim service, development of ICT plan, </w:t>
            </w:r>
            <w:r w:rsidRPr="00DF1A9F">
              <w:t xml:space="preserve">planning consent process. </w:t>
            </w:r>
            <w:r w:rsidR="003512B9">
              <w:t>Work to progress FA foundation grant.</w:t>
            </w:r>
            <w:r w:rsidR="0037719A">
              <w:t xml:space="preserve"> </w:t>
            </w:r>
          </w:p>
        </w:tc>
      </w:tr>
      <w:tr w:rsidR="003652E9" w14:paraId="0ADECEFF" w14:textId="77777777" w:rsidTr="00AE2F9E">
        <w:tc>
          <w:tcPr>
            <w:tcW w:w="5353" w:type="dxa"/>
          </w:tcPr>
          <w:p w14:paraId="1591EF79" w14:textId="77777777" w:rsidR="003652E9" w:rsidRPr="00AE2F9E" w:rsidRDefault="003652E9" w:rsidP="00AE2F9E">
            <w:pPr>
              <w:pStyle w:val="ListParagraph"/>
              <w:numPr>
                <w:ilvl w:val="0"/>
                <w:numId w:val="39"/>
              </w:numPr>
              <w:jc w:val="left"/>
              <w:rPr>
                <w:b/>
              </w:rPr>
            </w:pPr>
            <w:r w:rsidRPr="00AE2F9E">
              <w:rPr>
                <w:b/>
              </w:rPr>
              <w:t xml:space="preserve">Delivery </w:t>
            </w:r>
            <w:r w:rsidR="00AE2F9E">
              <w:rPr>
                <w:b/>
              </w:rPr>
              <w:br/>
            </w:r>
            <w:r w:rsidR="00AE2F9E" w:rsidRPr="00AE2F9E">
              <w:rPr>
                <w:b/>
                <w:i/>
              </w:rPr>
              <w:t>(RIBA stages 4 &amp; 5)</w:t>
            </w:r>
          </w:p>
        </w:tc>
        <w:tc>
          <w:tcPr>
            <w:tcW w:w="16749" w:type="dxa"/>
          </w:tcPr>
          <w:p w14:paraId="1A9CC283" w14:textId="77777777" w:rsidR="003652E9" w:rsidRPr="00DF1A9F" w:rsidRDefault="00DF1A9F" w:rsidP="003512B9">
            <w:pPr>
              <w:jc w:val="both"/>
            </w:pPr>
            <w:r w:rsidRPr="00DF1A9F">
              <w:t>Final</w:t>
            </w:r>
            <w:r w:rsidR="003512B9">
              <w:t xml:space="preserve"> business case agreed, final</w:t>
            </w:r>
            <w:r w:rsidRPr="00DF1A9F">
              <w:t xml:space="preserve">isation of design, tendering of contracts, preparation and decant of </w:t>
            </w:r>
            <w:r w:rsidR="003512B9">
              <w:t>services</w:t>
            </w:r>
            <w:r w:rsidRPr="00DF1A9F">
              <w:t xml:space="preserve">, construction and fit out, preparation for opening. </w:t>
            </w:r>
          </w:p>
        </w:tc>
      </w:tr>
      <w:tr w:rsidR="003652E9" w14:paraId="12033EBC" w14:textId="77777777" w:rsidTr="00AE2F9E">
        <w:tc>
          <w:tcPr>
            <w:tcW w:w="5353" w:type="dxa"/>
          </w:tcPr>
          <w:p w14:paraId="20B7B0FB" w14:textId="77777777" w:rsidR="003652E9" w:rsidRPr="00AE2F9E" w:rsidRDefault="00AE2F9E" w:rsidP="00AE2F9E">
            <w:pPr>
              <w:pStyle w:val="ListParagraph"/>
              <w:numPr>
                <w:ilvl w:val="0"/>
                <w:numId w:val="39"/>
              </w:numPr>
              <w:jc w:val="left"/>
              <w:rPr>
                <w:b/>
              </w:rPr>
            </w:pPr>
            <w:r w:rsidRPr="00AE2F9E">
              <w:rPr>
                <w:b/>
              </w:rPr>
              <w:t xml:space="preserve">Conclusion of building contract, handover and launch </w:t>
            </w:r>
            <w:r>
              <w:rPr>
                <w:b/>
              </w:rPr>
              <w:br/>
            </w:r>
            <w:r w:rsidRPr="00AE2F9E">
              <w:rPr>
                <w:b/>
                <w:i/>
              </w:rPr>
              <w:t>(RIBA stage 6)</w:t>
            </w:r>
          </w:p>
        </w:tc>
        <w:tc>
          <w:tcPr>
            <w:tcW w:w="16749" w:type="dxa"/>
          </w:tcPr>
          <w:p w14:paraId="420D4455" w14:textId="77777777" w:rsidR="003652E9" w:rsidRPr="00DF1A9F" w:rsidRDefault="00DF1A9F" w:rsidP="003512B9">
            <w:pPr>
              <w:jc w:val="both"/>
            </w:pPr>
            <w:r w:rsidRPr="00DF1A9F">
              <w:t>Opening, conclusion of building contract, pr</w:t>
            </w:r>
            <w:r>
              <w:t>o</w:t>
            </w:r>
            <w:r w:rsidRPr="00DF1A9F">
              <w:t xml:space="preserve">ject team handover to new </w:t>
            </w:r>
            <w:r w:rsidR="003512B9">
              <w:t>delivery team</w:t>
            </w:r>
            <w:r>
              <w:t xml:space="preserve">. </w:t>
            </w:r>
          </w:p>
        </w:tc>
      </w:tr>
      <w:tr w:rsidR="003652E9" w14:paraId="689350C0" w14:textId="77777777" w:rsidTr="00AE2F9E">
        <w:tc>
          <w:tcPr>
            <w:tcW w:w="5353" w:type="dxa"/>
          </w:tcPr>
          <w:p w14:paraId="218A5B36" w14:textId="77777777" w:rsidR="003652E9" w:rsidRPr="00AE2F9E" w:rsidRDefault="002862BD" w:rsidP="00AE2F9E">
            <w:pPr>
              <w:pStyle w:val="ListParagraph"/>
              <w:numPr>
                <w:ilvl w:val="0"/>
                <w:numId w:val="39"/>
              </w:numPr>
              <w:jc w:val="left"/>
              <w:rPr>
                <w:b/>
              </w:rPr>
            </w:pPr>
            <w:r>
              <w:rPr>
                <w:b/>
              </w:rPr>
              <w:t>Evaluation - r</w:t>
            </w:r>
            <w:r w:rsidR="00AE2F9E" w:rsidRPr="00AE2F9E">
              <w:rPr>
                <w:b/>
              </w:rPr>
              <w:t xml:space="preserve">eview and benefits realisation </w:t>
            </w:r>
            <w:r w:rsidR="00AE2F9E">
              <w:rPr>
                <w:b/>
              </w:rPr>
              <w:br/>
            </w:r>
            <w:r w:rsidR="00AE2F9E">
              <w:rPr>
                <w:b/>
                <w:i/>
              </w:rPr>
              <w:t xml:space="preserve">(RIBA stage 7) </w:t>
            </w:r>
          </w:p>
        </w:tc>
        <w:tc>
          <w:tcPr>
            <w:tcW w:w="16749" w:type="dxa"/>
          </w:tcPr>
          <w:p w14:paraId="53D9E0D6" w14:textId="77777777" w:rsidR="003652E9" w:rsidRPr="00DF1A9F" w:rsidRDefault="00E87E7C" w:rsidP="000F3E81">
            <w:pPr>
              <w:jc w:val="both"/>
            </w:pPr>
            <w:r>
              <w:t>Review of project performance, review of project outcomes, track</w:t>
            </w:r>
            <w:r w:rsidR="00F96616">
              <w:t>ing</w:t>
            </w:r>
            <w:r>
              <w:t xml:space="preserve"> and monitor</w:t>
            </w:r>
            <w:r w:rsidR="00F96616">
              <w:t>ing the</w:t>
            </w:r>
            <w:r>
              <w:t xml:space="preserve"> delivery of project benefits. </w:t>
            </w:r>
          </w:p>
        </w:tc>
      </w:tr>
    </w:tbl>
    <w:p w14:paraId="768DBBE0" w14:textId="77777777" w:rsidR="00183B13" w:rsidRDefault="00183B13" w:rsidP="000F3E81">
      <w:pPr>
        <w:jc w:val="both"/>
        <w:rPr>
          <w:b/>
          <w:color w:val="0070C0"/>
          <w:sz w:val="20"/>
          <w:szCs w:val="20"/>
        </w:rPr>
      </w:pPr>
    </w:p>
    <w:p w14:paraId="366D7052" w14:textId="77777777" w:rsidR="004822E5" w:rsidRDefault="004822E5" w:rsidP="000F3E81">
      <w:pPr>
        <w:jc w:val="both"/>
        <w:rPr>
          <w:b/>
          <w:color w:val="0070C0"/>
          <w:sz w:val="20"/>
          <w:szCs w:val="20"/>
        </w:rPr>
      </w:pPr>
    </w:p>
    <w:p w14:paraId="1F7ABBA7" w14:textId="77777777" w:rsidR="004822E5" w:rsidRDefault="004822E5" w:rsidP="000F3E81">
      <w:pPr>
        <w:jc w:val="both"/>
        <w:rPr>
          <w:b/>
          <w:color w:val="0070C0"/>
          <w:sz w:val="20"/>
          <w:szCs w:val="20"/>
        </w:rPr>
      </w:pPr>
    </w:p>
    <w:p w14:paraId="427DC28B" w14:textId="77777777" w:rsidR="004822E5" w:rsidRPr="00906826" w:rsidRDefault="004822E5" w:rsidP="000F3E81">
      <w:pPr>
        <w:jc w:val="both"/>
        <w:rPr>
          <w:b/>
          <w:color w:val="0070C0"/>
          <w:sz w:val="20"/>
          <w:szCs w:val="20"/>
        </w:rPr>
      </w:pPr>
    </w:p>
    <w:p w14:paraId="6D9D3645" w14:textId="77777777" w:rsidR="00183B13" w:rsidRDefault="00183B13" w:rsidP="000F3E81">
      <w:pPr>
        <w:jc w:val="both"/>
        <w:rPr>
          <w:b/>
          <w:sz w:val="20"/>
          <w:szCs w:val="20"/>
          <w:u w:val="single"/>
        </w:rPr>
      </w:pPr>
    </w:p>
    <w:p w14:paraId="4337E4DC" w14:textId="77777777" w:rsidR="00183B13" w:rsidRDefault="00183B13" w:rsidP="000F3E81">
      <w:pPr>
        <w:jc w:val="both"/>
        <w:rPr>
          <w:b/>
          <w:sz w:val="20"/>
          <w:szCs w:val="20"/>
          <w:u w:val="single"/>
        </w:rPr>
      </w:pPr>
    </w:p>
    <w:p w14:paraId="5253A60F" w14:textId="77777777" w:rsidR="00183B13" w:rsidRDefault="00183B13" w:rsidP="000F3E81">
      <w:pPr>
        <w:jc w:val="both"/>
        <w:rPr>
          <w:b/>
          <w:sz w:val="20"/>
          <w:szCs w:val="20"/>
          <w:u w:val="single"/>
        </w:rPr>
      </w:pPr>
    </w:p>
    <w:tbl>
      <w:tblPr>
        <w:tblW w:w="21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3969"/>
        <w:gridCol w:w="1559"/>
        <w:gridCol w:w="1418"/>
        <w:gridCol w:w="1276"/>
        <w:gridCol w:w="850"/>
        <w:gridCol w:w="1418"/>
        <w:gridCol w:w="5528"/>
        <w:gridCol w:w="1417"/>
        <w:gridCol w:w="1418"/>
      </w:tblGrid>
      <w:tr w:rsidR="001F34FF" w:rsidRPr="00157648" w14:paraId="68FB7B93" w14:textId="77777777" w:rsidTr="0040578F">
        <w:tc>
          <w:tcPr>
            <w:tcW w:w="567" w:type="dxa"/>
            <w:shd w:val="clear" w:color="auto" w:fill="B8CCE4"/>
          </w:tcPr>
          <w:p w14:paraId="6E167AFE" w14:textId="77777777" w:rsidR="001F34FF" w:rsidRPr="00157648" w:rsidRDefault="001F34FF" w:rsidP="00157648">
            <w:pPr>
              <w:spacing w:after="0"/>
              <w:rPr>
                <w:b/>
                <w:sz w:val="18"/>
                <w:szCs w:val="18"/>
              </w:rPr>
            </w:pPr>
            <w:r w:rsidRPr="00157648">
              <w:rPr>
                <w:b/>
                <w:sz w:val="18"/>
                <w:szCs w:val="18"/>
              </w:rPr>
              <w:lastRenderedPageBreak/>
              <w:t>Ref No.</w:t>
            </w:r>
          </w:p>
        </w:tc>
        <w:tc>
          <w:tcPr>
            <w:tcW w:w="2410" w:type="dxa"/>
            <w:shd w:val="clear" w:color="auto" w:fill="B8CCE4"/>
          </w:tcPr>
          <w:p w14:paraId="6F79518A" w14:textId="77777777" w:rsidR="001F34FF" w:rsidRPr="00157648" w:rsidRDefault="001F34FF" w:rsidP="00B36425">
            <w:pPr>
              <w:spacing w:after="0"/>
              <w:rPr>
                <w:b/>
                <w:sz w:val="18"/>
                <w:szCs w:val="18"/>
              </w:rPr>
            </w:pPr>
            <w:r w:rsidRPr="00157648">
              <w:rPr>
                <w:b/>
                <w:sz w:val="18"/>
                <w:szCs w:val="18"/>
              </w:rPr>
              <w:t>Title</w:t>
            </w:r>
          </w:p>
        </w:tc>
        <w:tc>
          <w:tcPr>
            <w:tcW w:w="3969" w:type="dxa"/>
            <w:shd w:val="clear" w:color="auto" w:fill="B8CCE4"/>
          </w:tcPr>
          <w:p w14:paraId="1C3A114C" w14:textId="77777777" w:rsidR="001F34FF" w:rsidRPr="00157648" w:rsidRDefault="001F34FF" w:rsidP="00157648">
            <w:pPr>
              <w:spacing w:after="0"/>
              <w:rPr>
                <w:b/>
                <w:sz w:val="18"/>
                <w:szCs w:val="18"/>
              </w:rPr>
            </w:pPr>
            <w:r w:rsidRPr="00157648">
              <w:rPr>
                <w:b/>
                <w:sz w:val="18"/>
                <w:szCs w:val="18"/>
              </w:rPr>
              <w:t xml:space="preserve">Risk / </w:t>
            </w:r>
            <w:smartTag w:uri="urn:schemas-microsoft-com:office:smarttags" w:element="place">
              <w:r w:rsidRPr="00157648">
                <w:rPr>
                  <w:b/>
                  <w:sz w:val="18"/>
                  <w:szCs w:val="18"/>
                </w:rPr>
                <w:t>Opportunity</w:t>
              </w:r>
            </w:smartTag>
            <w:r w:rsidRPr="00157648">
              <w:rPr>
                <w:b/>
                <w:sz w:val="18"/>
                <w:szCs w:val="18"/>
              </w:rPr>
              <w:t xml:space="preserve"> Description</w:t>
            </w:r>
          </w:p>
        </w:tc>
        <w:tc>
          <w:tcPr>
            <w:tcW w:w="1559" w:type="dxa"/>
            <w:shd w:val="clear" w:color="auto" w:fill="B8CCE4"/>
          </w:tcPr>
          <w:p w14:paraId="7AB65551" w14:textId="77777777" w:rsidR="001F34FF" w:rsidRPr="00157648" w:rsidRDefault="002259D5" w:rsidP="00157648">
            <w:pPr>
              <w:spacing w:after="0"/>
              <w:rPr>
                <w:b/>
                <w:sz w:val="18"/>
                <w:szCs w:val="18"/>
              </w:rPr>
            </w:pPr>
            <w:r>
              <w:rPr>
                <w:b/>
                <w:sz w:val="18"/>
                <w:szCs w:val="18"/>
              </w:rPr>
              <w:t>Risk o</w:t>
            </w:r>
            <w:r w:rsidR="001F34FF" w:rsidRPr="00157648">
              <w:rPr>
                <w:b/>
                <w:sz w:val="18"/>
                <w:szCs w:val="18"/>
              </w:rPr>
              <w:t xml:space="preserve">r Opportunity </w:t>
            </w:r>
          </w:p>
          <w:p w14:paraId="3FF3F3EB" w14:textId="77777777" w:rsidR="001F34FF" w:rsidRPr="00157648" w:rsidRDefault="001F34FF" w:rsidP="00157648">
            <w:pPr>
              <w:spacing w:after="0"/>
              <w:rPr>
                <w:b/>
                <w:sz w:val="18"/>
                <w:szCs w:val="18"/>
              </w:rPr>
            </w:pPr>
            <w:r w:rsidRPr="00157648">
              <w:rPr>
                <w:b/>
                <w:sz w:val="18"/>
                <w:szCs w:val="18"/>
              </w:rPr>
              <w:t xml:space="preserve">and Category </w:t>
            </w:r>
          </w:p>
        </w:tc>
        <w:tc>
          <w:tcPr>
            <w:tcW w:w="1418" w:type="dxa"/>
            <w:shd w:val="clear" w:color="auto" w:fill="B8CCE4"/>
          </w:tcPr>
          <w:p w14:paraId="0CE16301" w14:textId="77777777" w:rsidR="001F34FF" w:rsidRPr="00157648" w:rsidRDefault="001F34FF" w:rsidP="00157648">
            <w:pPr>
              <w:spacing w:after="0"/>
              <w:rPr>
                <w:b/>
                <w:sz w:val="18"/>
                <w:szCs w:val="18"/>
              </w:rPr>
            </w:pPr>
            <w:r w:rsidRPr="00157648">
              <w:rPr>
                <w:b/>
                <w:sz w:val="18"/>
                <w:szCs w:val="18"/>
              </w:rPr>
              <w:t>Likelihood</w:t>
            </w:r>
          </w:p>
        </w:tc>
        <w:tc>
          <w:tcPr>
            <w:tcW w:w="1276" w:type="dxa"/>
            <w:shd w:val="clear" w:color="auto" w:fill="B8CCE4"/>
          </w:tcPr>
          <w:p w14:paraId="3D9FCEAB" w14:textId="77777777" w:rsidR="001F34FF" w:rsidRPr="00157648" w:rsidRDefault="001F34FF" w:rsidP="00157648">
            <w:pPr>
              <w:spacing w:after="0"/>
              <w:rPr>
                <w:b/>
                <w:sz w:val="18"/>
                <w:szCs w:val="18"/>
              </w:rPr>
            </w:pPr>
            <w:r w:rsidRPr="00157648">
              <w:rPr>
                <w:b/>
                <w:sz w:val="18"/>
                <w:szCs w:val="18"/>
              </w:rPr>
              <w:t>Impact</w:t>
            </w:r>
          </w:p>
        </w:tc>
        <w:tc>
          <w:tcPr>
            <w:tcW w:w="850" w:type="dxa"/>
            <w:shd w:val="clear" w:color="auto" w:fill="B8CCE4"/>
          </w:tcPr>
          <w:p w14:paraId="36C83D87" w14:textId="77777777" w:rsidR="001F34FF" w:rsidRDefault="001F34FF" w:rsidP="00157648">
            <w:pPr>
              <w:spacing w:after="0"/>
              <w:rPr>
                <w:b/>
                <w:sz w:val="18"/>
                <w:szCs w:val="18"/>
              </w:rPr>
            </w:pPr>
            <w:r w:rsidRPr="00157648">
              <w:rPr>
                <w:b/>
                <w:sz w:val="18"/>
                <w:szCs w:val="18"/>
              </w:rPr>
              <w:t>Score</w:t>
            </w:r>
          </w:p>
          <w:p w14:paraId="3AED41DB" w14:textId="77777777" w:rsidR="00D46882" w:rsidRPr="00D46882" w:rsidRDefault="00D46882" w:rsidP="00157648">
            <w:pPr>
              <w:spacing w:after="0"/>
              <w:rPr>
                <w:sz w:val="14"/>
                <w:szCs w:val="14"/>
              </w:rPr>
            </w:pPr>
            <w:r w:rsidRPr="00D46882">
              <w:rPr>
                <w:sz w:val="14"/>
                <w:szCs w:val="14"/>
              </w:rPr>
              <w:t>(</w:t>
            </w:r>
            <w:r w:rsidR="0028683E">
              <w:rPr>
                <w:sz w:val="14"/>
                <w:szCs w:val="14"/>
              </w:rPr>
              <w:t>Note 3</w:t>
            </w:r>
            <w:r w:rsidRPr="00D46882">
              <w:rPr>
                <w:sz w:val="14"/>
                <w:szCs w:val="14"/>
              </w:rPr>
              <w:t xml:space="preserve">) </w:t>
            </w:r>
          </w:p>
        </w:tc>
        <w:tc>
          <w:tcPr>
            <w:tcW w:w="1418" w:type="dxa"/>
            <w:shd w:val="clear" w:color="auto" w:fill="B8CCE4"/>
          </w:tcPr>
          <w:p w14:paraId="3B0431EB" w14:textId="77777777" w:rsidR="001F34FF" w:rsidRPr="00157648" w:rsidRDefault="001F34FF" w:rsidP="00157648">
            <w:pPr>
              <w:spacing w:after="0"/>
              <w:rPr>
                <w:b/>
                <w:sz w:val="18"/>
                <w:szCs w:val="18"/>
              </w:rPr>
            </w:pPr>
            <w:r w:rsidRPr="00157648">
              <w:rPr>
                <w:b/>
                <w:sz w:val="18"/>
                <w:szCs w:val="18"/>
              </w:rPr>
              <w:t xml:space="preserve">Risk / </w:t>
            </w:r>
            <w:smartTag w:uri="urn:schemas-microsoft-com:office:smarttags" w:element="place">
              <w:r w:rsidRPr="00157648">
                <w:rPr>
                  <w:b/>
                  <w:sz w:val="18"/>
                  <w:szCs w:val="18"/>
                </w:rPr>
                <w:t>Opportunity</w:t>
              </w:r>
            </w:smartTag>
            <w:r w:rsidRPr="00157648">
              <w:rPr>
                <w:b/>
                <w:sz w:val="18"/>
                <w:szCs w:val="18"/>
              </w:rPr>
              <w:t xml:space="preserve"> Owner</w:t>
            </w:r>
          </w:p>
        </w:tc>
        <w:tc>
          <w:tcPr>
            <w:tcW w:w="5528" w:type="dxa"/>
            <w:shd w:val="clear" w:color="auto" w:fill="B8CCE4"/>
          </w:tcPr>
          <w:p w14:paraId="2AFBE987" w14:textId="77777777" w:rsidR="001F34FF" w:rsidRPr="00157648" w:rsidRDefault="001F34FF" w:rsidP="001F34FF">
            <w:pPr>
              <w:spacing w:after="0"/>
              <w:rPr>
                <w:b/>
                <w:sz w:val="18"/>
                <w:szCs w:val="18"/>
              </w:rPr>
            </w:pPr>
            <w:r>
              <w:rPr>
                <w:b/>
                <w:sz w:val="18"/>
                <w:szCs w:val="18"/>
              </w:rPr>
              <w:t xml:space="preserve">Risk </w:t>
            </w:r>
            <w:r w:rsidRPr="00157648">
              <w:rPr>
                <w:b/>
                <w:sz w:val="18"/>
                <w:szCs w:val="18"/>
              </w:rPr>
              <w:t xml:space="preserve">Mitigating </w:t>
            </w:r>
            <w:r>
              <w:rPr>
                <w:b/>
                <w:sz w:val="18"/>
                <w:szCs w:val="18"/>
              </w:rPr>
              <w:t xml:space="preserve">/ Opportunity Development Actions  and </w:t>
            </w:r>
            <w:r w:rsidRPr="00157648">
              <w:rPr>
                <w:b/>
                <w:sz w:val="18"/>
                <w:szCs w:val="18"/>
              </w:rPr>
              <w:t>Progress</w:t>
            </w:r>
          </w:p>
        </w:tc>
        <w:tc>
          <w:tcPr>
            <w:tcW w:w="1417" w:type="dxa"/>
            <w:shd w:val="clear" w:color="auto" w:fill="B8CCE4"/>
          </w:tcPr>
          <w:p w14:paraId="1D3A9BC3" w14:textId="77777777" w:rsidR="001F34FF" w:rsidRPr="00157648" w:rsidRDefault="001F34FF" w:rsidP="00157648">
            <w:pPr>
              <w:spacing w:after="0"/>
              <w:rPr>
                <w:b/>
                <w:sz w:val="18"/>
                <w:szCs w:val="18"/>
              </w:rPr>
            </w:pPr>
            <w:r w:rsidRPr="00157648">
              <w:rPr>
                <w:b/>
                <w:sz w:val="18"/>
                <w:szCs w:val="18"/>
              </w:rPr>
              <w:t>Mitigating Action Owner</w:t>
            </w:r>
          </w:p>
        </w:tc>
        <w:tc>
          <w:tcPr>
            <w:tcW w:w="1418" w:type="dxa"/>
            <w:shd w:val="clear" w:color="auto" w:fill="B8CCE4"/>
          </w:tcPr>
          <w:p w14:paraId="6C7658C3" w14:textId="77777777" w:rsidR="001F34FF" w:rsidRPr="00157648" w:rsidRDefault="001F34FF" w:rsidP="00157648">
            <w:pPr>
              <w:spacing w:after="0"/>
              <w:rPr>
                <w:b/>
                <w:sz w:val="18"/>
                <w:szCs w:val="18"/>
              </w:rPr>
            </w:pPr>
            <w:r w:rsidRPr="00157648">
              <w:rPr>
                <w:b/>
                <w:sz w:val="18"/>
                <w:szCs w:val="18"/>
              </w:rPr>
              <w:t>Status</w:t>
            </w:r>
          </w:p>
          <w:p w14:paraId="13381147" w14:textId="77777777" w:rsidR="001F34FF" w:rsidRPr="00157648" w:rsidRDefault="001F34FF" w:rsidP="00157648">
            <w:pPr>
              <w:spacing w:after="0"/>
              <w:rPr>
                <w:b/>
                <w:sz w:val="18"/>
                <w:szCs w:val="18"/>
              </w:rPr>
            </w:pPr>
            <w:r w:rsidRPr="00157648">
              <w:rPr>
                <w:b/>
                <w:sz w:val="18"/>
                <w:szCs w:val="18"/>
              </w:rPr>
              <w:t>(Open or Closed)</w:t>
            </w:r>
          </w:p>
        </w:tc>
      </w:tr>
      <w:tr w:rsidR="00647365" w:rsidRPr="00647365" w14:paraId="04895CBD" w14:textId="77777777" w:rsidTr="00DC6A58">
        <w:trPr>
          <w:trHeight w:val="454"/>
        </w:trPr>
        <w:tc>
          <w:tcPr>
            <w:tcW w:w="21830" w:type="dxa"/>
            <w:gridSpan w:val="11"/>
            <w:shd w:val="clear" w:color="auto" w:fill="FFC000"/>
          </w:tcPr>
          <w:p w14:paraId="12C0ABBE" w14:textId="77777777" w:rsidR="00647365" w:rsidRPr="00647365" w:rsidRDefault="00647365" w:rsidP="00647365">
            <w:pPr>
              <w:jc w:val="left"/>
              <w:rPr>
                <w:b/>
                <w:sz w:val="24"/>
                <w:szCs w:val="24"/>
              </w:rPr>
            </w:pPr>
            <w:r w:rsidRPr="00647365">
              <w:rPr>
                <w:b/>
                <w:sz w:val="24"/>
                <w:szCs w:val="24"/>
              </w:rPr>
              <w:t xml:space="preserve">All stages of the project </w:t>
            </w:r>
          </w:p>
        </w:tc>
      </w:tr>
      <w:tr w:rsidR="006B0E52" w:rsidRPr="00157648" w14:paraId="24AAB3F0" w14:textId="77777777" w:rsidTr="00161BE6">
        <w:trPr>
          <w:trHeight w:val="1468"/>
        </w:trPr>
        <w:tc>
          <w:tcPr>
            <w:tcW w:w="567" w:type="dxa"/>
            <w:shd w:val="clear" w:color="auto" w:fill="auto"/>
          </w:tcPr>
          <w:p w14:paraId="24B7616E" w14:textId="77777777" w:rsidR="006B0E52" w:rsidRPr="00157648" w:rsidRDefault="006D721B" w:rsidP="006B0E52">
            <w:pPr>
              <w:spacing w:after="0"/>
              <w:rPr>
                <w:sz w:val="20"/>
                <w:szCs w:val="20"/>
              </w:rPr>
            </w:pPr>
            <w:r>
              <w:rPr>
                <w:sz w:val="20"/>
                <w:szCs w:val="20"/>
              </w:rPr>
              <w:t>A1</w:t>
            </w:r>
          </w:p>
        </w:tc>
        <w:tc>
          <w:tcPr>
            <w:tcW w:w="2410" w:type="dxa"/>
            <w:shd w:val="clear" w:color="auto" w:fill="auto"/>
          </w:tcPr>
          <w:p w14:paraId="2A21773A" w14:textId="77777777" w:rsidR="006B0E52" w:rsidRDefault="006B0E52" w:rsidP="006B0E52">
            <w:pPr>
              <w:spacing w:after="0"/>
              <w:jc w:val="left"/>
              <w:rPr>
                <w:sz w:val="20"/>
                <w:szCs w:val="20"/>
              </w:rPr>
            </w:pPr>
            <w:r>
              <w:rPr>
                <w:sz w:val="20"/>
                <w:szCs w:val="20"/>
              </w:rPr>
              <w:t xml:space="preserve">The </w:t>
            </w:r>
            <w:r w:rsidR="003D1E47">
              <w:rPr>
                <w:sz w:val="20"/>
                <w:szCs w:val="20"/>
              </w:rPr>
              <w:t>outline/</w:t>
            </w:r>
            <w:r>
              <w:rPr>
                <w:sz w:val="20"/>
                <w:szCs w:val="20"/>
              </w:rPr>
              <w:t xml:space="preserve">business case </w:t>
            </w:r>
            <w:r w:rsidR="006827EB">
              <w:rPr>
                <w:sz w:val="20"/>
                <w:szCs w:val="20"/>
              </w:rPr>
              <w:t xml:space="preserve">/ plan </w:t>
            </w:r>
            <w:r>
              <w:rPr>
                <w:sz w:val="20"/>
                <w:szCs w:val="20"/>
              </w:rPr>
              <w:t xml:space="preserve">is not sufficiently robust </w:t>
            </w:r>
          </w:p>
          <w:p w14:paraId="60E7C3BC" w14:textId="77777777" w:rsidR="006B0E52" w:rsidRDefault="006B0E52" w:rsidP="006B0E52">
            <w:pPr>
              <w:spacing w:after="0"/>
              <w:jc w:val="left"/>
              <w:rPr>
                <w:sz w:val="20"/>
                <w:szCs w:val="20"/>
              </w:rPr>
            </w:pPr>
          </w:p>
          <w:p w14:paraId="364CF111" w14:textId="77777777" w:rsidR="006B0E52" w:rsidRDefault="006B0E52" w:rsidP="006B0E52">
            <w:pPr>
              <w:spacing w:after="0"/>
              <w:jc w:val="left"/>
              <w:rPr>
                <w:sz w:val="20"/>
                <w:szCs w:val="20"/>
              </w:rPr>
            </w:pPr>
          </w:p>
        </w:tc>
        <w:tc>
          <w:tcPr>
            <w:tcW w:w="3969" w:type="dxa"/>
            <w:shd w:val="clear" w:color="auto" w:fill="auto"/>
          </w:tcPr>
          <w:p w14:paraId="6EA1FB95" w14:textId="77777777" w:rsidR="007428E7" w:rsidRDefault="006B0E52" w:rsidP="003D1E47">
            <w:pPr>
              <w:spacing w:after="0"/>
              <w:jc w:val="left"/>
              <w:rPr>
                <w:sz w:val="20"/>
                <w:szCs w:val="20"/>
              </w:rPr>
            </w:pPr>
            <w:r>
              <w:rPr>
                <w:sz w:val="20"/>
                <w:szCs w:val="20"/>
              </w:rPr>
              <w:t xml:space="preserve">There is a risk that the business case </w:t>
            </w:r>
            <w:r w:rsidR="006827EB">
              <w:rPr>
                <w:sz w:val="20"/>
                <w:szCs w:val="20"/>
              </w:rPr>
              <w:t xml:space="preserve">/ plan </w:t>
            </w:r>
            <w:r>
              <w:rPr>
                <w:sz w:val="20"/>
                <w:szCs w:val="20"/>
              </w:rPr>
              <w:t xml:space="preserve">may not be sufficiently robust. </w:t>
            </w:r>
            <w:r w:rsidR="003D1E47">
              <w:rPr>
                <w:sz w:val="20"/>
                <w:szCs w:val="20"/>
              </w:rPr>
              <w:t xml:space="preserve"> </w:t>
            </w:r>
            <w:r>
              <w:rPr>
                <w:sz w:val="20"/>
                <w:szCs w:val="20"/>
              </w:rPr>
              <w:t xml:space="preserve">If this risk occurs its impact could be seen in </w:t>
            </w:r>
            <w:r w:rsidR="006827EB">
              <w:rPr>
                <w:sz w:val="20"/>
                <w:szCs w:val="20"/>
              </w:rPr>
              <w:t xml:space="preserve">the </w:t>
            </w:r>
            <w:r w:rsidR="00017A75">
              <w:rPr>
                <w:sz w:val="20"/>
                <w:szCs w:val="20"/>
              </w:rPr>
              <w:t>current or</w:t>
            </w:r>
            <w:r w:rsidR="003D1E47">
              <w:rPr>
                <w:sz w:val="20"/>
                <w:szCs w:val="20"/>
              </w:rPr>
              <w:t xml:space="preserve"> future phases of the project.</w:t>
            </w:r>
            <w:r w:rsidR="00832729">
              <w:rPr>
                <w:sz w:val="20"/>
                <w:szCs w:val="20"/>
              </w:rPr>
              <w:t xml:space="preserve"> </w:t>
            </w:r>
          </w:p>
          <w:p w14:paraId="6CC4B28E" w14:textId="77777777" w:rsidR="007428E7" w:rsidRDefault="007428E7" w:rsidP="003D1E47">
            <w:pPr>
              <w:spacing w:after="0"/>
              <w:jc w:val="left"/>
              <w:rPr>
                <w:sz w:val="20"/>
                <w:szCs w:val="20"/>
              </w:rPr>
            </w:pPr>
          </w:p>
          <w:p w14:paraId="78B80B44" w14:textId="3AF89AF7" w:rsidR="006B0E52" w:rsidRDefault="00832729" w:rsidP="006B0E52">
            <w:pPr>
              <w:spacing w:after="0"/>
              <w:jc w:val="left"/>
              <w:rPr>
                <w:sz w:val="20"/>
                <w:szCs w:val="20"/>
              </w:rPr>
            </w:pPr>
            <w:r>
              <w:rPr>
                <w:sz w:val="20"/>
                <w:szCs w:val="20"/>
              </w:rPr>
              <w:t xml:space="preserve">This is of particular concern given ongoing Covid19 restrictions and the inability to open the building potentially and or restrict income generation opportunities. </w:t>
            </w:r>
            <w:r w:rsidR="007428E7">
              <w:rPr>
                <w:sz w:val="20"/>
                <w:szCs w:val="20"/>
              </w:rPr>
              <w:t>Also see A25.</w:t>
            </w:r>
          </w:p>
          <w:p w14:paraId="47953B38" w14:textId="77777777" w:rsidR="006B0E52" w:rsidRDefault="006B0E52" w:rsidP="006B0E52">
            <w:pPr>
              <w:spacing w:after="0"/>
              <w:jc w:val="left"/>
              <w:rPr>
                <w:sz w:val="20"/>
                <w:szCs w:val="20"/>
              </w:rPr>
            </w:pPr>
          </w:p>
        </w:tc>
        <w:tc>
          <w:tcPr>
            <w:tcW w:w="1559" w:type="dxa"/>
            <w:shd w:val="clear" w:color="auto" w:fill="auto"/>
          </w:tcPr>
          <w:p w14:paraId="430DB593" w14:textId="77777777" w:rsidR="006B0E52" w:rsidRDefault="006B0E52" w:rsidP="006B0E52">
            <w:pPr>
              <w:spacing w:after="0"/>
              <w:rPr>
                <w:sz w:val="20"/>
                <w:szCs w:val="20"/>
              </w:rPr>
            </w:pPr>
            <w:r>
              <w:rPr>
                <w:sz w:val="20"/>
                <w:szCs w:val="20"/>
              </w:rPr>
              <w:t xml:space="preserve">Risk  </w:t>
            </w:r>
          </w:p>
          <w:p w14:paraId="7FFBA742" w14:textId="77777777" w:rsidR="006B0E52" w:rsidRDefault="006B0E52" w:rsidP="006B0E52">
            <w:pPr>
              <w:spacing w:after="0"/>
              <w:rPr>
                <w:sz w:val="20"/>
                <w:szCs w:val="20"/>
              </w:rPr>
            </w:pPr>
          </w:p>
          <w:p w14:paraId="744C8D87" w14:textId="77777777" w:rsidR="006B0E52" w:rsidRDefault="006B0E52" w:rsidP="006B0E52">
            <w:pPr>
              <w:spacing w:after="0"/>
              <w:rPr>
                <w:sz w:val="20"/>
                <w:szCs w:val="20"/>
              </w:rPr>
            </w:pPr>
            <w:r>
              <w:rPr>
                <w:sz w:val="20"/>
                <w:szCs w:val="20"/>
              </w:rPr>
              <w:t>Category:</w:t>
            </w:r>
          </w:p>
          <w:p w14:paraId="37DE6C4E" w14:textId="77777777" w:rsidR="006B0E52" w:rsidRDefault="006B0E52" w:rsidP="006B0E52">
            <w:pPr>
              <w:spacing w:after="0"/>
              <w:rPr>
                <w:sz w:val="20"/>
                <w:szCs w:val="20"/>
              </w:rPr>
            </w:pPr>
            <w:r>
              <w:rPr>
                <w:sz w:val="20"/>
                <w:szCs w:val="20"/>
              </w:rPr>
              <w:t xml:space="preserve">Financial </w:t>
            </w:r>
          </w:p>
          <w:p w14:paraId="6AEDB457" w14:textId="77777777" w:rsidR="006B0E52" w:rsidRDefault="006B0E52" w:rsidP="006B0E52">
            <w:pPr>
              <w:spacing w:after="0"/>
              <w:rPr>
                <w:sz w:val="20"/>
                <w:szCs w:val="20"/>
              </w:rPr>
            </w:pPr>
          </w:p>
        </w:tc>
        <w:tc>
          <w:tcPr>
            <w:tcW w:w="1418" w:type="dxa"/>
            <w:shd w:val="clear" w:color="auto" w:fill="auto"/>
          </w:tcPr>
          <w:p w14:paraId="3C2C5CCD" w14:textId="77777777" w:rsidR="006B0E52" w:rsidRPr="00E06D85" w:rsidRDefault="006B0E52" w:rsidP="006B0E52">
            <w:pPr>
              <w:spacing w:after="0"/>
              <w:rPr>
                <w:sz w:val="20"/>
                <w:szCs w:val="20"/>
              </w:rPr>
            </w:pPr>
            <w:r w:rsidRPr="00E06D85">
              <w:rPr>
                <w:sz w:val="20"/>
                <w:szCs w:val="20"/>
              </w:rPr>
              <w:t xml:space="preserve">C. Significant </w:t>
            </w:r>
          </w:p>
        </w:tc>
        <w:tc>
          <w:tcPr>
            <w:tcW w:w="1276" w:type="dxa"/>
            <w:shd w:val="clear" w:color="auto" w:fill="auto"/>
          </w:tcPr>
          <w:p w14:paraId="0CF0ED3B" w14:textId="77777777" w:rsidR="006B0E52" w:rsidRPr="00E06D85" w:rsidRDefault="006B0E52" w:rsidP="006B0E52">
            <w:pPr>
              <w:spacing w:after="0"/>
              <w:rPr>
                <w:sz w:val="20"/>
                <w:szCs w:val="20"/>
              </w:rPr>
            </w:pPr>
            <w:r w:rsidRPr="00E06D85">
              <w:rPr>
                <w:sz w:val="20"/>
                <w:szCs w:val="20"/>
              </w:rPr>
              <w:t xml:space="preserve">2. Critical </w:t>
            </w:r>
          </w:p>
        </w:tc>
        <w:tc>
          <w:tcPr>
            <w:tcW w:w="850" w:type="dxa"/>
            <w:shd w:val="clear" w:color="auto" w:fill="auto"/>
          </w:tcPr>
          <w:p w14:paraId="11C9B239" w14:textId="77777777" w:rsidR="006B0E52" w:rsidRPr="00E06D85" w:rsidRDefault="006B0E52" w:rsidP="006B0E52">
            <w:pPr>
              <w:spacing w:after="0"/>
              <w:rPr>
                <w:sz w:val="20"/>
                <w:szCs w:val="20"/>
              </w:rPr>
            </w:pPr>
            <w:r w:rsidRPr="00E06D85">
              <w:rPr>
                <w:sz w:val="20"/>
                <w:szCs w:val="20"/>
              </w:rPr>
              <w:t>C2</w:t>
            </w:r>
          </w:p>
        </w:tc>
        <w:tc>
          <w:tcPr>
            <w:tcW w:w="1418" w:type="dxa"/>
            <w:shd w:val="clear" w:color="auto" w:fill="auto"/>
          </w:tcPr>
          <w:p w14:paraId="01C6FA9F" w14:textId="0E9732C8" w:rsidR="006B0E52" w:rsidRPr="00157648" w:rsidRDefault="00564E31" w:rsidP="006B0E52">
            <w:pPr>
              <w:spacing w:after="0"/>
              <w:rPr>
                <w:sz w:val="20"/>
                <w:szCs w:val="20"/>
              </w:rPr>
            </w:pPr>
            <w:r>
              <w:rPr>
                <w:sz w:val="20"/>
                <w:szCs w:val="20"/>
              </w:rPr>
              <w:t xml:space="preserve">Southborough Town Council </w:t>
            </w:r>
          </w:p>
        </w:tc>
        <w:tc>
          <w:tcPr>
            <w:tcW w:w="5528" w:type="dxa"/>
            <w:shd w:val="clear" w:color="auto" w:fill="auto"/>
          </w:tcPr>
          <w:p w14:paraId="336414E2" w14:textId="77777777" w:rsidR="00832729" w:rsidRDefault="002A541C" w:rsidP="006B0E52">
            <w:pPr>
              <w:spacing w:after="0"/>
              <w:jc w:val="left"/>
              <w:rPr>
                <w:sz w:val="20"/>
                <w:szCs w:val="20"/>
              </w:rPr>
            </w:pPr>
            <w:r>
              <w:rPr>
                <w:sz w:val="20"/>
                <w:szCs w:val="20"/>
              </w:rPr>
              <w:t xml:space="preserve">STC will work with surveyors and partners to develop and refine the business case based on feedback from STC </w:t>
            </w:r>
            <w:r w:rsidR="003D1E47">
              <w:rPr>
                <w:sz w:val="20"/>
                <w:szCs w:val="20"/>
              </w:rPr>
              <w:t>to assist with the operational delivery elements. Input is particularly required in checking</w:t>
            </w:r>
            <w:r w:rsidR="006B0E52">
              <w:rPr>
                <w:sz w:val="20"/>
                <w:szCs w:val="20"/>
              </w:rPr>
              <w:t xml:space="preserve"> the assumptions and financ</w:t>
            </w:r>
            <w:r w:rsidR="003D1E47">
              <w:rPr>
                <w:sz w:val="20"/>
                <w:szCs w:val="20"/>
              </w:rPr>
              <w:t>ial data in the business case.</w:t>
            </w:r>
          </w:p>
          <w:p w14:paraId="132F5847" w14:textId="77777777" w:rsidR="00832729" w:rsidRDefault="00832729" w:rsidP="006B0E52">
            <w:pPr>
              <w:spacing w:after="0"/>
              <w:jc w:val="left"/>
              <w:rPr>
                <w:sz w:val="20"/>
                <w:szCs w:val="20"/>
              </w:rPr>
            </w:pPr>
          </w:p>
          <w:p w14:paraId="498944EE" w14:textId="3406641E" w:rsidR="006B0E52" w:rsidRDefault="00832729" w:rsidP="006B0E52">
            <w:pPr>
              <w:spacing w:after="0"/>
              <w:jc w:val="left"/>
              <w:rPr>
                <w:sz w:val="20"/>
                <w:szCs w:val="20"/>
              </w:rPr>
            </w:pPr>
            <w:r>
              <w:rPr>
                <w:sz w:val="20"/>
                <w:szCs w:val="20"/>
              </w:rPr>
              <w:t xml:space="preserve">Covid19 risks will be mitigated through appropriate furniture, one ways systems and operational and risk management plans. </w:t>
            </w:r>
            <w:r w:rsidR="003D1E47">
              <w:rPr>
                <w:sz w:val="20"/>
                <w:szCs w:val="20"/>
              </w:rPr>
              <w:t xml:space="preserve"> </w:t>
            </w:r>
            <w:r w:rsidR="006827EB">
              <w:rPr>
                <w:sz w:val="20"/>
                <w:szCs w:val="20"/>
              </w:rPr>
              <w:t xml:space="preserve"> </w:t>
            </w:r>
          </w:p>
        </w:tc>
        <w:tc>
          <w:tcPr>
            <w:tcW w:w="1417" w:type="dxa"/>
            <w:shd w:val="clear" w:color="auto" w:fill="auto"/>
          </w:tcPr>
          <w:p w14:paraId="0286A568" w14:textId="46AD33F3" w:rsidR="006B0E52" w:rsidRPr="00157648" w:rsidRDefault="00564E31" w:rsidP="00564E31">
            <w:pPr>
              <w:spacing w:after="0"/>
              <w:rPr>
                <w:sz w:val="20"/>
                <w:szCs w:val="20"/>
              </w:rPr>
            </w:pPr>
            <w:r>
              <w:rPr>
                <w:sz w:val="20"/>
                <w:szCs w:val="20"/>
              </w:rPr>
              <w:t>STC strategic operational group</w:t>
            </w:r>
          </w:p>
        </w:tc>
        <w:tc>
          <w:tcPr>
            <w:tcW w:w="1418" w:type="dxa"/>
            <w:shd w:val="clear" w:color="auto" w:fill="auto"/>
          </w:tcPr>
          <w:p w14:paraId="02843325" w14:textId="77777777" w:rsidR="006B0E52" w:rsidRDefault="006B0E52" w:rsidP="006B0E52">
            <w:pPr>
              <w:spacing w:after="0"/>
              <w:rPr>
                <w:sz w:val="20"/>
                <w:szCs w:val="20"/>
              </w:rPr>
            </w:pPr>
            <w:r>
              <w:rPr>
                <w:sz w:val="20"/>
                <w:szCs w:val="20"/>
              </w:rPr>
              <w:t xml:space="preserve">Open </w:t>
            </w:r>
          </w:p>
        </w:tc>
      </w:tr>
      <w:tr w:rsidR="001F0553" w:rsidRPr="00157648" w14:paraId="21D49E73" w14:textId="77777777" w:rsidTr="001F0553">
        <w:trPr>
          <w:trHeight w:val="212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3C5D014" w14:textId="77777777" w:rsidR="001F0553" w:rsidRDefault="006D721B" w:rsidP="001F0553">
            <w:pPr>
              <w:spacing w:after="0"/>
              <w:rPr>
                <w:sz w:val="20"/>
                <w:szCs w:val="20"/>
              </w:rPr>
            </w:pPr>
            <w:r>
              <w:rPr>
                <w:sz w:val="20"/>
                <w:szCs w:val="20"/>
              </w:rPr>
              <w:t>A</w:t>
            </w:r>
            <w:r w:rsidR="003D1E47">
              <w:rPr>
                <w:sz w:val="20"/>
                <w:szCs w:val="20"/>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CC75EC" w14:textId="77777777" w:rsidR="001F0553" w:rsidRDefault="001F0553" w:rsidP="001F0553">
            <w:pPr>
              <w:spacing w:after="0"/>
              <w:jc w:val="left"/>
              <w:rPr>
                <w:sz w:val="20"/>
                <w:szCs w:val="20"/>
              </w:rPr>
            </w:pPr>
            <w:r>
              <w:rPr>
                <w:sz w:val="20"/>
                <w:szCs w:val="20"/>
              </w:rPr>
              <w:t xml:space="preserve">The needs of the services that are to be incorporated in the Hub are not given sufficient consideration </w:t>
            </w:r>
          </w:p>
          <w:p w14:paraId="3CD48C5E" w14:textId="77777777" w:rsidR="001F0553" w:rsidRDefault="001F0553" w:rsidP="003D1E47">
            <w:pPr>
              <w:spacing w:after="0"/>
              <w:jc w:val="left"/>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119BD60" w14:textId="77777777" w:rsidR="001F0553" w:rsidRDefault="001F0553" w:rsidP="003D1E47">
            <w:pPr>
              <w:spacing w:after="0"/>
              <w:jc w:val="left"/>
              <w:rPr>
                <w:sz w:val="20"/>
                <w:szCs w:val="20"/>
              </w:rPr>
            </w:pPr>
            <w:r>
              <w:rPr>
                <w:sz w:val="20"/>
                <w:szCs w:val="20"/>
              </w:rPr>
              <w:t>There is a risk that the needs of the services that are to be incorporated in the Hub are not given sufficient consideration. This could occur if the main focus of the project becomes the design and construction of the building.</w:t>
            </w:r>
            <w:r w:rsidR="003D1E47">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82F3CE" w14:textId="77777777" w:rsidR="001F0553" w:rsidRPr="0055515E" w:rsidRDefault="001F0553" w:rsidP="001F0553">
            <w:pPr>
              <w:spacing w:after="0"/>
              <w:rPr>
                <w:sz w:val="20"/>
                <w:szCs w:val="20"/>
              </w:rPr>
            </w:pPr>
            <w:r>
              <w:rPr>
                <w:sz w:val="20"/>
                <w:szCs w:val="20"/>
              </w:rPr>
              <w:t xml:space="preserve">Risk </w:t>
            </w:r>
          </w:p>
          <w:p w14:paraId="21CFD6D7" w14:textId="77777777" w:rsidR="001F0553" w:rsidRDefault="001F0553" w:rsidP="001F0553">
            <w:pPr>
              <w:spacing w:after="0"/>
              <w:rPr>
                <w:sz w:val="20"/>
                <w:szCs w:val="20"/>
              </w:rPr>
            </w:pPr>
          </w:p>
          <w:p w14:paraId="3D71C801" w14:textId="77777777" w:rsidR="001F0553" w:rsidRDefault="001F0553" w:rsidP="001F0553">
            <w:pPr>
              <w:spacing w:after="0"/>
              <w:rPr>
                <w:sz w:val="20"/>
                <w:szCs w:val="20"/>
              </w:rPr>
            </w:pPr>
          </w:p>
          <w:p w14:paraId="5112964B" w14:textId="77777777" w:rsidR="001F0553" w:rsidRDefault="001F0553" w:rsidP="001F0553">
            <w:pPr>
              <w:spacing w:after="0"/>
              <w:rPr>
                <w:sz w:val="20"/>
                <w:szCs w:val="20"/>
              </w:rPr>
            </w:pPr>
            <w:r>
              <w:rPr>
                <w:sz w:val="20"/>
                <w:szCs w:val="20"/>
              </w:rPr>
              <w:t>Category:</w:t>
            </w:r>
          </w:p>
          <w:p w14:paraId="511CA378" w14:textId="77777777" w:rsidR="001F0553" w:rsidRDefault="001F0553" w:rsidP="001F0553">
            <w:pPr>
              <w:spacing w:after="0"/>
              <w:rPr>
                <w:sz w:val="20"/>
                <w:szCs w:val="20"/>
              </w:rPr>
            </w:pPr>
            <w:r>
              <w:rPr>
                <w:sz w:val="20"/>
                <w:szCs w:val="20"/>
              </w:rPr>
              <w:t xml:space="preserve">Financial and </w:t>
            </w:r>
          </w:p>
          <w:p w14:paraId="7D904427" w14:textId="7A5B1AD0" w:rsidR="001F0553" w:rsidRPr="0055515E" w:rsidRDefault="001F0553" w:rsidP="00161BE6">
            <w:pPr>
              <w:spacing w:after="0"/>
              <w:rPr>
                <w:sz w:val="20"/>
                <w:szCs w:val="20"/>
              </w:rPr>
            </w:pPr>
            <w:r>
              <w:rPr>
                <w:sz w:val="20"/>
                <w:szCs w:val="20"/>
              </w:rPr>
              <w:t>Reputational / Social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937BF7" w14:textId="77777777" w:rsidR="001F0553" w:rsidRPr="0055515E" w:rsidRDefault="001F0553" w:rsidP="001F0553">
            <w:pPr>
              <w:spacing w:after="0"/>
              <w:rPr>
                <w:sz w:val="20"/>
                <w:szCs w:val="20"/>
              </w:rPr>
            </w:pPr>
            <w:r w:rsidRPr="0055515E">
              <w:rPr>
                <w:sz w:val="20"/>
                <w:szCs w:val="20"/>
              </w:rPr>
              <w:t xml:space="preserve">D. Low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076682" w14:textId="77777777" w:rsidR="001F0553" w:rsidRPr="0055515E" w:rsidRDefault="001F0553" w:rsidP="001F0553">
            <w:pPr>
              <w:spacing w:after="0"/>
              <w:rPr>
                <w:sz w:val="20"/>
                <w:szCs w:val="20"/>
              </w:rPr>
            </w:pPr>
            <w:r w:rsidRPr="0055515E">
              <w:rPr>
                <w:sz w:val="20"/>
                <w:szCs w:val="20"/>
              </w:rPr>
              <w:t xml:space="preserve">2. Critical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F45069" w14:textId="77777777" w:rsidR="001F0553" w:rsidRPr="0055515E" w:rsidRDefault="001F0553" w:rsidP="001F0553">
            <w:pPr>
              <w:spacing w:after="0"/>
              <w:rPr>
                <w:sz w:val="20"/>
                <w:szCs w:val="20"/>
              </w:rPr>
            </w:pPr>
            <w:r w:rsidRPr="0055515E">
              <w:rPr>
                <w:sz w:val="20"/>
                <w:szCs w:val="20"/>
              </w:rPr>
              <w:t>D2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BD950D" w14:textId="743B97E8" w:rsidR="00564E31" w:rsidRDefault="00564E31" w:rsidP="003D1E47">
            <w:pPr>
              <w:spacing w:after="0"/>
              <w:rPr>
                <w:sz w:val="20"/>
                <w:szCs w:val="20"/>
              </w:rPr>
            </w:pPr>
            <w:r>
              <w:rPr>
                <w:sz w:val="20"/>
                <w:szCs w:val="20"/>
              </w:rPr>
              <w:t>Southborough Town Council</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00BE373" w14:textId="587EC25F" w:rsidR="001F0553" w:rsidRDefault="001F0553" w:rsidP="003D1E47">
            <w:pPr>
              <w:spacing w:after="0"/>
              <w:jc w:val="left"/>
              <w:rPr>
                <w:sz w:val="20"/>
                <w:szCs w:val="20"/>
              </w:rPr>
            </w:pPr>
            <w:r>
              <w:rPr>
                <w:sz w:val="20"/>
                <w:szCs w:val="20"/>
              </w:rPr>
              <w:t xml:space="preserve">The project is aware of this risk and the project </w:t>
            </w:r>
            <w:r w:rsidR="00564E31">
              <w:rPr>
                <w:sz w:val="20"/>
                <w:szCs w:val="20"/>
              </w:rPr>
              <w:t xml:space="preserve">now includes a number of groups including the STC Strategic Operational Group </w:t>
            </w:r>
            <w:r>
              <w:rPr>
                <w:sz w:val="20"/>
                <w:szCs w:val="20"/>
              </w:rPr>
              <w:t>consist</w:t>
            </w:r>
            <w:r w:rsidR="00564E31">
              <w:rPr>
                <w:sz w:val="20"/>
                <w:szCs w:val="20"/>
              </w:rPr>
              <w:t>ing</w:t>
            </w:r>
            <w:r>
              <w:rPr>
                <w:sz w:val="20"/>
                <w:szCs w:val="20"/>
              </w:rPr>
              <w:t xml:space="preserve"> of </w:t>
            </w:r>
            <w:r w:rsidR="00564E31">
              <w:rPr>
                <w:sz w:val="20"/>
                <w:szCs w:val="20"/>
              </w:rPr>
              <w:t>STC Cllrs. The g</w:t>
            </w:r>
            <w:r>
              <w:rPr>
                <w:sz w:val="20"/>
                <w:szCs w:val="20"/>
              </w:rPr>
              <w:t>roup</w:t>
            </w:r>
            <w:r w:rsidR="00564E31">
              <w:rPr>
                <w:sz w:val="20"/>
                <w:szCs w:val="20"/>
              </w:rPr>
              <w:t>s</w:t>
            </w:r>
            <w:r>
              <w:rPr>
                <w:sz w:val="20"/>
                <w:szCs w:val="20"/>
              </w:rPr>
              <w:t xml:space="preserve"> will ensure that the project remains on track</w:t>
            </w:r>
            <w:r w:rsidR="003D1E47">
              <w:rPr>
                <w:sz w:val="20"/>
                <w:szCs w:val="20"/>
              </w:rPr>
              <w:t xml:space="preserve"> to deliver the stated benefits.</w:t>
            </w:r>
            <w:r w:rsidR="002A541C">
              <w:rPr>
                <w:sz w:val="20"/>
                <w:szCs w:val="20"/>
              </w:rPr>
              <w:t xml:space="preserve"> </w:t>
            </w:r>
            <w:r w:rsidR="00564E31">
              <w:rPr>
                <w:sz w:val="20"/>
                <w:szCs w:val="20"/>
              </w:rPr>
              <w:t>Subgroups</w:t>
            </w:r>
            <w:r w:rsidR="002A541C">
              <w:rPr>
                <w:sz w:val="20"/>
                <w:szCs w:val="20"/>
              </w:rPr>
              <w:t xml:space="preserve"> of the project </w:t>
            </w:r>
            <w:r w:rsidR="00564E31">
              <w:rPr>
                <w:sz w:val="20"/>
                <w:szCs w:val="20"/>
              </w:rPr>
              <w:t xml:space="preserve">board </w:t>
            </w:r>
            <w:r w:rsidR="002A541C">
              <w:rPr>
                <w:sz w:val="20"/>
                <w:szCs w:val="20"/>
              </w:rPr>
              <w:t>will be done when required to focus on various areas as required.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E38BB2" w14:textId="508F4C4D" w:rsidR="003D1E47" w:rsidRDefault="00564E31" w:rsidP="00564E31">
            <w:pPr>
              <w:spacing w:after="0"/>
              <w:rPr>
                <w:sz w:val="20"/>
                <w:szCs w:val="20"/>
              </w:rPr>
            </w:pPr>
            <w:r>
              <w:rPr>
                <w:sz w:val="20"/>
                <w:szCs w:val="20"/>
              </w:rPr>
              <w:t>STC strategic operational group</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731409" w14:textId="77777777" w:rsidR="001F0553" w:rsidRDefault="001F0553" w:rsidP="001F0553">
            <w:pPr>
              <w:spacing w:after="0"/>
              <w:rPr>
                <w:sz w:val="20"/>
                <w:szCs w:val="20"/>
              </w:rPr>
            </w:pPr>
            <w:r>
              <w:rPr>
                <w:sz w:val="20"/>
                <w:szCs w:val="20"/>
              </w:rPr>
              <w:t xml:space="preserve">Open </w:t>
            </w:r>
          </w:p>
        </w:tc>
      </w:tr>
      <w:tr w:rsidR="00832729" w:rsidRPr="00157648" w14:paraId="0005AC23" w14:textId="77777777" w:rsidTr="00161BE6">
        <w:trPr>
          <w:trHeight w:val="1689"/>
        </w:trPr>
        <w:tc>
          <w:tcPr>
            <w:tcW w:w="567" w:type="dxa"/>
            <w:shd w:val="clear" w:color="auto" w:fill="auto"/>
          </w:tcPr>
          <w:p w14:paraId="74CF5AF2" w14:textId="77777777" w:rsidR="00832729" w:rsidRPr="00157648" w:rsidRDefault="00832729" w:rsidP="00832729">
            <w:pPr>
              <w:spacing w:after="0"/>
              <w:rPr>
                <w:sz w:val="20"/>
                <w:szCs w:val="20"/>
              </w:rPr>
            </w:pPr>
            <w:r>
              <w:rPr>
                <w:sz w:val="20"/>
                <w:szCs w:val="20"/>
              </w:rPr>
              <w:t>A3</w:t>
            </w:r>
          </w:p>
        </w:tc>
        <w:tc>
          <w:tcPr>
            <w:tcW w:w="2410" w:type="dxa"/>
            <w:shd w:val="clear" w:color="auto" w:fill="auto"/>
          </w:tcPr>
          <w:p w14:paraId="51E0E675" w14:textId="77777777" w:rsidR="00832729" w:rsidRDefault="00832729" w:rsidP="00832729">
            <w:pPr>
              <w:spacing w:after="0"/>
              <w:jc w:val="left"/>
              <w:rPr>
                <w:sz w:val="20"/>
                <w:szCs w:val="20"/>
              </w:rPr>
            </w:pPr>
            <w:r>
              <w:rPr>
                <w:sz w:val="20"/>
                <w:szCs w:val="20"/>
              </w:rPr>
              <w:t>The proposed scheme is not universally supported</w:t>
            </w:r>
          </w:p>
        </w:tc>
        <w:tc>
          <w:tcPr>
            <w:tcW w:w="3969" w:type="dxa"/>
            <w:shd w:val="clear" w:color="auto" w:fill="auto"/>
          </w:tcPr>
          <w:p w14:paraId="3BF5E9C0" w14:textId="77777777" w:rsidR="00832729" w:rsidRPr="003D7B21" w:rsidRDefault="00832729" w:rsidP="00832729">
            <w:pPr>
              <w:spacing w:after="0"/>
              <w:jc w:val="left"/>
              <w:rPr>
                <w:sz w:val="20"/>
                <w:szCs w:val="20"/>
              </w:rPr>
            </w:pPr>
            <w:r>
              <w:rPr>
                <w:sz w:val="20"/>
                <w:szCs w:val="20"/>
              </w:rPr>
              <w:t>The proposed project is a large multi-faceted development including residential enabling development. The detailed designs of the Southborough Hub have been difficult to get a consensus on from all stakeholders despite numerous consultations.</w:t>
            </w:r>
          </w:p>
        </w:tc>
        <w:tc>
          <w:tcPr>
            <w:tcW w:w="1559" w:type="dxa"/>
            <w:shd w:val="clear" w:color="auto" w:fill="auto"/>
          </w:tcPr>
          <w:p w14:paraId="64153D05" w14:textId="77777777" w:rsidR="00832729" w:rsidRDefault="00832729" w:rsidP="00832729">
            <w:pPr>
              <w:spacing w:after="0"/>
              <w:rPr>
                <w:sz w:val="20"/>
                <w:szCs w:val="20"/>
              </w:rPr>
            </w:pPr>
            <w:r>
              <w:rPr>
                <w:sz w:val="20"/>
                <w:szCs w:val="20"/>
              </w:rPr>
              <w:t xml:space="preserve">Risk </w:t>
            </w:r>
          </w:p>
          <w:p w14:paraId="1DD2D397" w14:textId="77777777" w:rsidR="00832729" w:rsidRDefault="00832729" w:rsidP="00832729">
            <w:pPr>
              <w:spacing w:after="0"/>
              <w:rPr>
                <w:sz w:val="20"/>
                <w:szCs w:val="20"/>
              </w:rPr>
            </w:pPr>
          </w:p>
          <w:p w14:paraId="3C0C1B7A" w14:textId="77777777" w:rsidR="00832729" w:rsidRDefault="00832729" w:rsidP="00832729">
            <w:pPr>
              <w:spacing w:after="0"/>
              <w:rPr>
                <w:sz w:val="20"/>
                <w:szCs w:val="20"/>
              </w:rPr>
            </w:pPr>
            <w:r>
              <w:rPr>
                <w:sz w:val="20"/>
                <w:szCs w:val="20"/>
              </w:rPr>
              <w:t>Category:</w:t>
            </w:r>
          </w:p>
          <w:p w14:paraId="3786E612" w14:textId="77777777" w:rsidR="00832729" w:rsidRDefault="00832729" w:rsidP="00832729">
            <w:pPr>
              <w:spacing w:after="0"/>
              <w:rPr>
                <w:sz w:val="20"/>
                <w:szCs w:val="20"/>
              </w:rPr>
            </w:pPr>
            <w:r>
              <w:rPr>
                <w:sz w:val="20"/>
                <w:szCs w:val="20"/>
              </w:rPr>
              <w:t xml:space="preserve">Financial and </w:t>
            </w:r>
          </w:p>
          <w:p w14:paraId="08B4F340" w14:textId="4DFC8585" w:rsidR="00832729" w:rsidRDefault="00832729" w:rsidP="00832729">
            <w:pPr>
              <w:spacing w:after="0"/>
              <w:rPr>
                <w:sz w:val="20"/>
                <w:szCs w:val="20"/>
              </w:rPr>
            </w:pPr>
            <w:r>
              <w:rPr>
                <w:sz w:val="20"/>
                <w:szCs w:val="20"/>
              </w:rPr>
              <w:t>Reputational / Social</w:t>
            </w:r>
          </w:p>
        </w:tc>
        <w:tc>
          <w:tcPr>
            <w:tcW w:w="1418" w:type="dxa"/>
            <w:shd w:val="clear" w:color="auto" w:fill="auto"/>
          </w:tcPr>
          <w:p w14:paraId="20E49B65" w14:textId="5ED15846" w:rsidR="00832729" w:rsidRPr="00F52086" w:rsidRDefault="00832729" w:rsidP="00832729">
            <w:pPr>
              <w:spacing w:after="0"/>
              <w:rPr>
                <w:sz w:val="20"/>
                <w:szCs w:val="20"/>
              </w:rPr>
            </w:pPr>
            <w:r w:rsidRPr="0055515E">
              <w:rPr>
                <w:sz w:val="20"/>
                <w:szCs w:val="20"/>
              </w:rPr>
              <w:t xml:space="preserve">D. Low </w:t>
            </w:r>
          </w:p>
        </w:tc>
        <w:tc>
          <w:tcPr>
            <w:tcW w:w="1276" w:type="dxa"/>
            <w:shd w:val="clear" w:color="auto" w:fill="auto"/>
          </w:tcPr>
          <w:p w14:paraId="7D2A2D8E" w14:textId="119E1E12" w:rsidR="00832729" w:rsidRPr="00F52086" w:rsidRDefault="00832729" w:rsidP="00832729">
            <w:pPr>
              <w:spacing w:after="0"/>
              <w:rPr>
                <w:sz w:val="20"/>
                <w:szCs w:val="20"/>
              </w:rPr>
            </w:pPr>
            <w:r w:rsidRPr="0055515E">
              <w:rPr>
                <w:sz w:val="20"/>
                <w:szCs w:val="20"/>
              </w:rPr>
              <w:t xml:space="preserve">2. Critical </w:t>
            </w:r>
          </w:p>
        </w:tc>
        <w:tc>
          <w:tcPr>
            <w:tcW w:w="850" w:type="dxa"/>
            <w:shd w:val="clear" w:color="auto" w:fill="auto"/>
          </w:tcPr>
          <w:p w14:paraId="5622A5CF" w14:textId="2BA20C4D" w:rsidR="00832729" w:rsidRPr="00F52086" w:rsidRDefault="00832729" w:rsidP="00832729">
            <w:pPr>
              <w:spacing w:after="0"/>
              <w:rPr>
                <w:sz w:val="20"/>
                <w:szCs w:val="20"/>
              </w:rPr>
            </w:pPr>
            <w:r>
              <w:rPr>
                <w:sz w:val="20"/>
                <w:szCs w:val="20"/>
              </w:rPr>
              <w:t>D</w:t>
            </w:r>
            <w:r w:rsidRPr="00F52086">
              <w:rPr>
                <w:sz w:val="20"/>
                <w:szCs w:val="20"/>
              </w:rPr>
              <w:t>2</w:t>
            </w:r>
          </w:p>
        </w:tc>
        <w:tc>
          <w:tcPr>
            <w:tcW w:w="1418" w:type="dxa"/>
            <w:shd w:val="clear" w:color="auto" w:fill="auto"/>
          </w:tcPr>
          <w:p w14:paraId="1C86AA40" w14:textId="77777777" w:rsidR="00832729" w:rsidRDefault="00832729" w:rsidP="00832729">
            <w:pPr>
              <w:spacing w:after="0"/>
              <w:rPr>
                <w:sz w:val="20"/>
                <w:szCs w:val="20"/>
              </w:rPr>
            </w:pPr>
            <w:r>
              <w:rPr>
                <w:sz w:val="20"/>
                <w:szCs w:val="20"/>
              </w:rPr>
              <w:t xml:space="preserve">Southborough Hub Board </w:t>
            </w:r>
          </w:p>
          <w:p w14:paraId="3F9AEE63" w14:textId="77777777" w:rsidR="00832729" w:rsidRDefault="00832729" w:rsidP="00832729">
            <w:pPr>
              <w:spacing w:after="0"/>
              <w:rPr>
                <w:sz w:val="20"/>
                <w:szCs w:val="20"/>
              </w:rPr>
            </w:pPr>
            <w:r>
              <w:rPr>
                <w:sz w:val="20"/>
                <w:szCs w:val="20"/>
              </w:rPr>
              <w:t>/</w:t>
            </w:r>
          </w:p>
          <w:p w14:paraId="0A3FCE8B" w14:textId="35B828CD" w:rsidR="00832729" w:rsidRPr="00157648" w:rsidRDefault="00832729" w:rsidP="00832729">
            <w:pPr>
              <w:spacing w:after="0"/>
              <w:rPr>
                <w:sz w:val="20"/>
                <w:szCs w:val="20"/>
              </w:rPr>
            </w:pPr>
            <w:r>
              <w:rPr>
                <w:sz w:val="20"/>
                <w:szCs w:val="20"/>
              </w:rPr>
              <w:t>Southborough Town Council</w:t>
            </w:r>
          </w:p>
        </w:tc>
        <w:tc>
          <w:tcPr>
            <w:tcW w:w="5528" w:type="dxa"/>
            <w:shd w:val="clear" w:color="auto" w:fill="auto"/>
          </w:tcPr>
          <w:p w14:paraId="4CE363E4" w14:textId="5B63FB60" w:rsidR="00832729" w:rsidRPr="00994027" w:rsidRDefault="00832729" w:rsidP="00832729">
            <w:pPr>
              <w:spacing w:after="0"/>
              <w:jc w:val="left"/>
              <w:rPr>
                <w:sz w:val="20"/>
                <w:szCs w:val="20"/>
              </w:rPr>
            </w:pPr>
            <w:r>
              <w:rPr>
                <w:sz w:val="20"/>
                <w:szCs w:val="20"/>
              </w:rPr>
              <w:t xml:space="preserve">Housing is complete. The revised hub has been re-designed and is now in delivery. Public communications will continue throughout the life of the project. STC are doing regular updates as is the board and partners as well. </w:t>
            </w:r>
          </w:p>
        </w:tc>
        <w:tc>
          <w:tcPr>
            <w:tcW w:w="1417" w:type="dxa"/>
            <w:shd w:val="clear" w:color="auto" w:fill="auto"/>
          </w:tcPr>
          <w:p w14:paraId="123BD7BE" w14:textId="01E2F89B" w:rsidR="00832729" w:rsidRPr="00157648" w:rsidRDefault="00832729" w:rsidP="00832729">
            <w:pPr>
              <w:spacing w:after="0"/>
              <w:rPr>
                <w:sz w:val="20"/>
                <w:szCs w:val="20"/>
              </w:rPr>
            </w:pPr>
            <w:r>
              <w:rPr>
                <w:sz w:val="20"/>
                <w:szCs w:val="20"/>
              </w:rPr>
              <w:t>STC strategic operational group</w:t>
            </w:r>
          </w:p>
        </w:tc>
        <w:tc>
          <w:tcPr>
            <w:tcW w:w="1418" w:type="dxa"/>
            <w:shd w:val="clear" w:color="auto" w:fill="auto"/>
          </w:tcPr>
          <w:p w14:paraId="1CD0597C" w14:textId="77777777" w:rsidR="00832729" w:rsidRDefault="00832729" w:rsidP="00832729">
            <w:pPr>
              <w:spacing w:after="0"/>
              <w:rPr>
                <w:sz w:val="20"/>
                <w:szCs w:val="20"/>
              </w:rPr>
            </w:pPr>
            <w:r>
              <w:rPr>
                <w:sz w:val="20"/>
                <w:szCs w:val="20"/>
              </w:rPr>
              <w:t xml:space="preserve">Open </w:t>
            </w:r>
          </w:p>
        </w:tc>
      </w:tr>
      <w:tr w:rsidR="00FC59F0" w:rsidRPr="00157648" w14:paraId="57979C60" w14:textId="77777777" w:rsidTr="002A541C">
        <w:trPr>
          <w:trHeight w:val="2877"/>
        </w:trPr>
        <w:tc>
          <w:tcPr>
            <w:tcW w:w="567" w:type="dxa"/>
            <w:shd w:val="clear" w:color="auto" w:fill="auto"/>
          </w:tcPr>
          <w:p w14:paraId="74A97621" w14:textId="77777777" w:rsidR="00FC59F0" w:rsidRDefault="006D721B" w:rsidP="004B2A70">
            <w:pPr>
              <w:spacing w:after="0"/>
              <w:rPr>
                <w:sz w:val="20"/>
                <w:szCs w:val="20"/>
              </w:rPr>
            </w:pPr>
            <w:r>
              <w:rPr>
                <w:sz w:val="20"/>
                <w:szCs w:val="20"/>
              </w:rPr>
              <w:t>A5</w:t>
            </w:r>
          </w:p>
        </w:tc>
        <w:tc>
          <w:tcPr>
            <w:tcW w:w="2410" w:type="dxa"/>
            <w:shd w:val="clear" w:color="auto" w:fill="auto"/>
          </w:tcPr>
          <w:p w14:paraId="2425D1C4" w14:textId="77777777" w:rsidR="00FC59F0" w:rsidRDefault="00631CC5" w:rsidP="004B2A70">
            <w:pPr>
              <w:spacing w:after="0"/>
              <w:jc w:val="left"/>
              <w:rPr>
                <w:sz w:val="20"/>
                <w:szCs w:val="20"/>
              </w:rPr>
            </w:pPr>
            <w:r>
              <w:rPr>
                <w:sz w:val="20"/>
                <w:szCs w:val="20"/>
              </w:rPr>
              <w:t>Legal related risks</w:t>
            </w:r>
          </w:p>
        </w:tc>
        <w:tc>
          <w:tcPr>
            <w:tcW w:w="3969" w:type="dxa"/>
            <w:shd w:val="clear" w:color="auto" w:fill="auto"/>
          </w:tcPr>
          <w:p w14:paraId="59ED24B1" w14:textId="77777777" w:rsidR="00FC59F0" w:rsidRDefault="00FC59F0" w:rsidP="004B2A70">
            <w:pPr>
              <w:spacing w:after="0"/>
              <w:jc w:val="left"/>
              <w:rPr>
                <w:sz w:val="20"/>
                <w:szCs w:val="20"/>
              </w:rPr>
            </w:pPr>
            <w:r>
              <w:rPr>
                <w:sz w:val="20"/>
                <w:szCs w:val="20"/>
              </w:rPr>
              <w:t xml:space="preserve">Risk that important issues are missed - such as claw back, covenants etc. </w:t>
            </w:r>
          </w:p>
          <w:p w14:paraId="79A587FE" w14:textId="77777777" w:rsidR="00FC59F0" w:rsidRDefault="00FC59F0" w:rsidP="004B2A70">
            <w:pPr>
              <w:spacing w:after="0"/>
              <w:jc w:val="left"/>
              <w:rPr>
                <w:sz w:val="20"/>
                <w:szCs w:val="20"/>
              </w:rPr>
            </w:pPr>
          </w:p>
          <w:p w14:paraId="5E5F187A" w14:textId="77777777" w:rsidR="00FC59F0" w:rsidRDefault="00FC59F0" w:rsidP="004B2A70">
            <w:pPr>
              <w:jc w:val="both"/>
              <w:rPr>
                <w:sz w:val="20"/>
                <w:szCs w:val="20"/>
              </w:rPr>
            </w:pPr>
          </w:p>
        </w:tc>
        <w:tc>
          <w:tcPr>
            <w:tcW w:w="1559" w:type="dxa"/>
            <w:shd w:val="clear" w:color="auto" w:fill="auto"/>
          </w:tcPr>
          <w:p w14:paraId="013AEE3F" w14:textId="77777777" w:rsidR="00FC59F0" w:rsidRDefault="00FC59F0" w:rsidP="004B2A70">
            <w:pPr>
              <w:spacing w:after="0"/>
              <w:rPr>
                <w:sz w:val="20"/>
                <w:szCs w:val="20"/>
              </w:rPr>
            </w:pPr>
            <w:r>
              <w:rPr>
                <w:sz w:val="20"/>
                <w:szCs w:val="20"/>
              </w:rPr>
              <w:t xml:space="preserve">Risk </w:t>
            </w:r>
          </w:p>
          <w:p w14:paraId="4CD285E8" w14:textId="77777777" w:rsidR="00FC59F0" w:rsidRDefault="00FC59F0" w:rsidP="004B2A70">
            <w:pPr>
              <w:spacing w:after="0"/>
              <w:rPr>
                <w:sz w:val="20"/>
                <w:szCs w:val="20"/>
              </w:rPr>
            </w:pPr>
          </w:p>
          <w:p w14:paraId="4367F6C4" w14:textId="77777777" w:rsidR="00FC59F0" w:rsidRDefault="00FC59F0" w:rsidP="004B2A70">
            <w:pPr>
              <w:spacing w:after="0"/>
              <w:rPr>
                <w:sz w:val="20"/>
                <w:szCs w:val="20"/>
              </w:rPr>
            </w:pPr>
            <w:r>
              <w:rPr>
                <w:sz w:val="20"/>
                <w:szCs w:val="20"/>
              </w:rPr>
              <w:t>Category:</w:t>
            </w:r>
          </w:p>
          <w:p w14:paraId="06728836" w14:textId="77777777" w:rsidR="00FC59F0" w:rsidRPr="005F3E44" w:rsidRDefault="00FC59F0" w:rsidP="004B2A70">
            <w:pPr>
              <w:spacing w:after="0"/>
              <w:rPr>
                <w:sz w:val="20"/>
                <w:szCs w:val="20"/>
              </w:rPr>
            </w:pPr>
            <w:r>
              <w:rPr>
                <w:sz w:val="20"/>
                <w:szCs w:val="20"/>
              </w:rPr>
              <w:t xml:space="preserve">Legal </w:t>
            </w:r>
          </w:p>
        </w:tc>
        <w:tc>
          <w:tcPr>
            <w:tcW w:w="1418" w:type="dxa"/>
            <w:shd w:val="clear" w:color="auto" w:fill="auto"/>
          </w:tcPr>
          <w:p w14:paraId="72E02C46" w14:textId="77777777" w:rsidR="00FC59F0" w:rsidRPr="00E11E99" w:rsidRDefault="00FC59F0" w:rsidP="004B2A70">
            <w:pPr>
              <w:spacing w:after="0"/>
              <w:rPr>
                <w:sz w:val="20"/>
                <w:szCs w:val="20"/>
              </w:rPr>
            </w:pPr>
            <w:r>
              <w:rPr>
                <w:sz w:val="20"/>
                <w:szCs w:val="20"/>
              </w:rPr>
              <w:t xml:space="preserve">D. </w:t>
            </w:r>
            <w:r w:rsidRPr="00E11E99">
              <w:rPr>
                <w:sz w:val="20"/>
                <w:szCs w:val="20"/>
              </w:rPr>
              <w:t xml:space="preserve">Low </w:t>
            </w:r>
          </w:p>
        </w:tc>
        <w:tc>
          <w:tcPr>
            <w:tcW w:w="1276" w:type="dxa"/>
            <w:shd w:val="clear" w:color="auto" w:fill="auto"/>
          </w:tcPr>
          <w:p w14:paraId="1D0F5D29" w14:textId="29D327B7" w:rsidR="00FC59F0" w:rsidRPr="00E11E99" w:rsidRDefault="002A541C" w:rsidP="004B2A70">
            <w:pPr>
              <w:spacing w:after="0"/>
              <w:rPr>
                <w:sz w:val="20"/>
                <w:szCs w:val="20"/>
              </w:rPr>
            </w:pPr>
            <w:r>
              <w:rPr>
                <w:sz w:val="20"/>
                <w:szCs w:val="20"/>
              </w:rPr>
              <w:t>3</w:t>
            </w:r>
            <w:r w:rsidR="00FC59F0">
              <w:rPr>
                <w:sz w:val="20"/>
                <w:szCs w:val="20"/>
              </w:rPr>
              <w:t xml:space="preserve">. </w:t>
            </w:r>
            <w:r>
              <w:rPr>
                <w:sz w:val="20"/>
                <w:szCs w:val="20"/>
              </w:rPr>
              <w:t>Marginal</w:t>
            </w:r>
          </w:p>
        </w:tc>
        <w:tc>
          <w:tcPr>
            <w:tcW w:w="850" w:type="dxa"/>
            <w:shd w:val="clear" w:color="auto" w:fill="auto"/>
          </w:tcPr>
          <w:p w14:paraId="7175BEBD" w14:textId="470C4474" w:rsidR="00FC59F0" w:rsidRPr="00E11E99" w:rsidRDefault="00FC59F0" w:rsidP="004B2A70">
            <w:pPr>
              <w:spacing w:after="0"/>
              <w:rPr>
                <w:sz w:val="20"/>
                <w:szCs w:val="20"/>
              </w:rPr>
            </w:pPr>
            <w:r w:rsidRPr="00E11E99">
              <w:rPr>
                <w:sz w:val="20"/>
                <w:szCs w:val="20"/>
              </w:rPr>
              <w:t>D</w:t>
            </w:r>
            <w:r w:rsidR="002A541C">
              <w:rPr>
                <w:sz w:val="20"/>
                <w:szCs w:val="20"/>
              </w:rPr>
              <w:t>3</w:t>
            </w:r>
          </w:p>
        </w:tc>
        <w:tc>
          <w:tcPr>
            <w:tcW w:w="1418" w:type="dxa"/>
            <w:shd w:val="clear" w:color="auto" w:fill="auto"/>
          </w:tcPr>
          <w:p w14:paraId="4D23587D" w14:textId="77F831D2" w:rsidR="00FC59F0" w:rsidRDefault="0051621A" w:rsidP="004B2A70">
            <w:pPr>
              <w:spacing w:after="0"/>
              <w:rPr>
                <w:sz w:val="20"/>
                <w:szCs w:val="20"/>
              </w:rPr>
            </w:pPr>
            <w:r>
              <w:rPr>
                <w:sz w:val="20"/>
                <w:szCs w:val="20"/>
              </w:rPr>
              <w:t>Southborough</w:t>
            </w:r>
            <w:r w:rsidR="00631CC5">
              <w:rPr>
                <w:sz w:val="20"/>
                <w:szCs w:val="20"/>
              </w:rPr>
              <w:t xml:space="preserve"> Hub Board</w:t>
            </w:r>
          </w:p>
          <w:p w14:paraId="079C4DF6" w14:textId="77777777" w:rsidR="00564E31" w:rsidRDefault="00564E31" w:rsidP="004B2A70">
            <w:pPr>
              <w:spacing w:after="0"/>
              <w:rPr>
                <w:sz w:val="20"/>
                <w:szCs w:val="20"/>
              </w:rPr>
            </w:pPr>
          </w:p>
          <w:p w14:paraId="600688C0" w14:textId="77777777" w:rsidR="00FC59F0" w:rsidRDefault="00FC59F0" w:rsidP="004B2A70">
            <w:pPr>
              <w:spacing w:after="0"/>
              <w:rPr>
                <w:sz w:val="20"/>
                <w:szCs w:val="20"/>
              </w:rPr>
            </w:pPr>
          </w:p>
        </w:tc>
        <w:tc>
          <w:tcPr>
            <w:tcW w:w="5528" w:type="dxa"/>
            <w:shd w:val="clear" w:color="auto" w:fill="auto"/>
          </w:tcPr>
          <w:p w14:paraId="75B929AE" w14:textId="72F55677" w:rsidR="00A0432E" w:rsidRDefault="006B31BA" w:rsidP="004B2A70">
            <w:pPr>
              <w:spacing w:after="0"/>
              <w:jc w:val="left"/>
              <w:rPr>
                <w:sz w:val="20"/>
                <w:szCs w:val="20"/>
              </w:rPr>
            </w:pPr>
            <w:r>
              <w:rPr>
                <w:sz w:val="20"/>
                <w:szCs w:val="20"/>
              </w:rPr>
              <w:t xml:space="preserve">Collaboration Agreement </w:t>
            </w:r>
            <w:r w:rsidR="002A541C">
              <w:rPr>
                <w:sz w:val="20"/>
                <w:szCs w:val="20"/>
              </w:rPr>
              <w:t xml:space="preserve">and revised CA is in place </w:t>
            </w:r>
            <w:r w:rsidR="00A0432E">
              <w:rPr>
                <w:sz w:val="20"/>
                <w:szCs w:val="20"/>
              </w:rPr>
              <w:t>and operating well.</w:t>
            </w:r>
          </w:p>
          <w:p w14:paraId="5B80E2AF" w14:textId="77777777" w:rsidR="00A0432E" w:rsidRDefault="00A0432E" w:rsidP="004B2A70">
            <w:pPr>
              <w:spacing w:after="0"/>
              <w:jc w:val="left"/>
              <w:rPr>
                <w:sz w:val="20"/>
                <w:szCs w:val="20"/>
              </w:rPr>
            </w:pPr>
          </w:p>
          <w:p w14:paraId="7A8531C1" w14:textId="4E013CE5" w:rsidR="00084F95" w:rsidRDefault="002A541C" w:rsidP="004B2A70">
            <w:pPr>
              <w:spacing w:after="0"/>
              <w:jc w:val="left"/>
              <w:rPr>
                <w:sz w:val="20"/>
                <w:szCs w:val="20"/>
              </w:rPr>
            </w:pPr>
            <w:r>
              <w:rPr>
                <w:sz w:val="20"/>
                <w:szCs w:val="20"/>
              </w:rPr>
              <w:t>All major legal agreements have now been completed to secure the capital element of the scheme. Revenue legal agreements will remain outstanding but substantially there with regard to the major partners.</w:t>
            </w:r>
            <w:r w:rsidR="00A0432E">
              <w:rPr>
                <w:sz w:val="20"/>
                <w:szCs w:val="20"/>
              </w:rPr>
              <w:t xml:space="preserve"> </w:t>
            </w:r>
            <w:r w:rsidR="006B31BA">
              <w:rPr>
                <w:sz w:val="20"/>
                <w:szCs w:val="20"/>
              </w:rPr>
              <w:t xml:space="preserve"> </w:t>
            </w:r>
          </w:p>
          <w:p w14:paraId="62D2C5AD" w14:textId="77777777" w:rsidR="00084F95" w:rsidRDefault="00084F95" w:rsidP="004B2A70">
            <w:pPr>
              <w:spacing w:after="0"/>
              <w:jc w:val="left"/>
              <w:rPr>
                <w:sz w:val="20"/>
                <w:szCs w:val="20"/>
              </w:rPr>
            </w:pPr>
          </w:p>
          <w:p w14:paraId="6BEA1A6E" w14:textId="75021C55" w:rsidR="00161BE6" w:rsidRDefault="00FC59F0" w:rsidP="004B2A70">
            <w:pPr>
              <w:spacing w:after="0"/>
              <w:jc w:val="left"/>
              <w:rPr>
                <w:sz w:val="20"/>
                <w:szCs w:val="20"/>
              </w:rPr>
            </w:pPr>
            <w:r>
              <w:rPr>
                <w:sz w:val="20"/>
                <w:szCs w:val="20"/>
              </w:rPr>
              <w:t>The risk of important issues being missed is greatly reduced by the fact that the Legal team</w:t>
            </w:r>
            <w:r w:rsidR="00631CC5">
              <w:rPr>
                <w:sz w:val="20"/>
                <w:szCs w:val="20"/>
              </w:rPr>
              <w:t>s</w:t>
            </w:r>
            <w:r>
              <w:rPr>
                <w:sz w:val="20"/>
                <w:szCs w:val="20"/>
              </w:rPr>
              <w:t xml:space="preserve"> are available to support the project and, if required, can source external solicitors to advise on any specialist areas of law. </w:t>
            </w:r>
          </w:p>
        </w:tc>
        <w:tc>
          <w:tcPr>
            <w:tcW w:w="1417" w:type="dxa"/>
            <w:shd w:val="clear" w:color="auto" w:fill="auto"/>
          </w:tcPr>
          <w:p w14:paraId="0F04D3A4" w14:textId="77777777" w:rsidR="00D0000D" w:rsidRDefault="00631CC5" w:rsidP="004B2A70">
            <w:pPr>
              <w:spacing w:after="0"/>
              <w:rPr>
                <w:sz w:val="20"/>
                <w:szCs w:val="20"/>
              </w:rPr>
            </w:pPr>
            <w:r>
              <w:rPr>
                <w:sz w:val="20"/>
                <w:szCs w:val="20"/>
              </w:rPr>
              <w:t>KCC legal</w:t>
            </w:r>
          </w:p>
          <w:p w14:paraId="473800C9" w14:textId="77777777" w:rsidR="00631CC5" w:rsidRDefault="00631CC5" w:rsidP="004B2A70">
            <w:pPr>
              <w:spacing w:after="0"/>
              <w:rPr>
                <w:sz w:val="20"/>
                <w:szCs w:val="20"/>
              </w:rPr>
            </w:pPr>
            <w:r>
              <w:rPr>
                <w:sz w:val="20"/>
                <w:szCs w:val="20"/>
              </w:rPr>
              <w:t>TWBC legal</w:t>
            </w:r>
          </w:p>
          <w:p w14:paraId="4A83006D" w14:textId="77777777" w:rsidR="00631CC5" w:rsidRDefault="00631CC5" w:rsidP="004B2A70">
            <w:pPr>
              <w:spacing w:after="0"/>
              <w:rPr>
                <w:sz w:val="20"/>
                <w:szCs w:val="20"/>
              </w:rPr>
            </w:pPr>
            <w:r>
              <w:rPr>
                <w:sz w:val="20"/>
                <w:szCs w:val="20"/>
              </w:rPr>
              <w:t>STC legal</w:t>
            </w:r>
          </w:p>
          <w:p w14:paraId="1EB43489" w14:textId="77777777" w:rsidR="00FC59F0" w:rsidRDefault="00FC59F0" w:rsidP="004B2A70">
            <w:pPr>
              <w:spacing w:after="0"/>
              <w:rPr>
                <w:sz w:val="20"/>
                <w:szCs w:val="20"/>
              </w:rPr>
            </w:pPr>
          </w:p>
        </w:tc>
        <w:tc>
          <w:tcPr>
            <w:tcW w:w="1418" w:type="dxa"/>
            <w:shd w:val="clear" w:color="auto" w:fill="auto"/>
          </w:tcPr>
          <w:p w14:paraId="02502492" w14:textId="77777777" w:rsidR="00FC59F0" w:rsidRDefault="00FC59F0" w:rsidP="004B2A70">
            <w:r w:rsidRPr="00EA3A89">
              <w:rPr>
                <w:sz w:val="20"/>
                <w:szCs w:val="20"/>
              </w:rPr>
              <w:t xml:space="preserve">Open </w:t>
            </w:r>
          </w:p>
        </w:tc>
      </w:tr>
      <w:tr w:rsidR="006E16BD" w:rsidRPr="00157648" w14:paraId="633BB817" w14:textId="77777777" w:rsidTr="002A541C">
        <w:trPr>
          <w:trHeight w:val="1817"/>
        </w:trPr>
        <w:tc>
          <w:tcPr>
            <w:tcW w:w="567" w:type="dxa"/>
            <w:shd w:val="clear" w:color="auto" w:fill="auto"/>
          </w:tcPr>
          <w:p w14:paraId="6E56F693" w14:textId="77777777" w:rsidR="006E16BD" w:rsidRDefault="006D721B" w:rsidP="00EB587F">
            <w:pPr>
              <w:spacing w:after="0"/>
              <w:rPr>
                <w:sz w:val="20"/>
                <w:szCs w:val="20"/>
              </w:rPr>
            </w:pPr>
            <w:r>
              <w:rPr>
                <w:sz w:val="20"/>
                <w:szCs w:val="20"/>
              </w:rPr>
              <w:t>A6</w:t>
            </w:r>
          </w:p>
        </w:tc>
        <w:tc>
          <w:tcPr>
            <w:tcW w:w="2410" w:type="dxa"/>
            <w:shd w:val="clear" w:color="auto" w:fill="auto"/>
          </w:tcPr>
          <w:p w14:paraId="193E653C" w14:textId="77777777" w:rsidR="006E16BD" w:rsidRDefault="006E16BD" w:rsidP="00EB587F">
            <w:pPr>
              <w:spacing w:after="0"/>
              <w:jc w:val="left"/>
              <w:rPr>
                <w:sz w:val="20"/>
                <w:szCs w:val="20"/>
              </w:rPr>
            </w:pPr>
            <w:r>
              <w:rPr>
                <w:sz w:val="20"/>
                <w:szCs w:val="20"/>
              </w:rPr>
              <w:t>Equalities matters – not handled correctly</w:t>
            </w:r>
          </w:p>
          <w:p w14:paraId="09BE5DC8" w14:textId="77777777" w:rsidR="006E16BD" w:rsidRDefault="006E16BD" w:rsidP="00EB587F">
            <w:pPr>
              <w:spacing w:after="0"/>
              <w:jc w:val="left"/>
              <w:rPr>
                <w:sz w:val="20"/>
                <w:szCs w:val="20"/>
              </w:rPr>
            </w:pPr>
          </w:p>
        </w:tc>
        <w:tc>
          <w:tcPr>
            <w:tcW w:w="3969" w:type="dxa"/>
            <w:shd w:val="clear" w:color="auto" w:fill="auto"/>
          </w:tcPr>
          <w:p w14:paraId="672070DC" w14:textId="77777777" w:rsidR="006E16BD" w:rsidRPr="00157648" w:rsidRDefault="006E16BD" w:rsidP="00631CC5">
            <w:pPr>
              <w:spacing w:after="0"/>
              <w:jc w:val="left"/>
              <w:rPr>
                <w:sz w:val="20"/>
                <w:szCs w:val="20"/>
              </w:rPr>
            </w:pPr>
            <w:r>
              <w:rPr>
                <w:sz w:val="20"/>
                <w:szCs w:val="20"/>
              </w:rPr>
              <w:t xml:space="preserve">There is a risk that, as the development of a </w:t>
            </w:r>
            <w:r w:rsidR="00631CC5">
              <w:rPr>
                <w:sz w:val="20"/>
                <w:szCs w:val="20"/>
              </w:rPr>
              <w:t>Hub</w:t>
            </w:r>
            <w:r>
              <w:rPr>
                <w:sz w:val="20"/>
                <w:szCs w:val="20"/>
              </w:rPr>
              <w:t xml:space="preserve"> will result in changes to the way in which services are delivered and the design of the building, equalities legislation will not be adhered to. Ultimately this could result in legal challenge, additional costs and adverse publicity.  </w:t>
            </w:r>
          </w:p>
        </w:tc>
        <w:tc>
          <w:tcPr>
            <w:tcW w:w="1559" w:type="dxa"/>
            <w:shd w:val="clear" w:color="auto" w:fill="auto"/>
          </w:tcPr>
          <w:p w14:paraId="62969265" w14:textId="77777777" w:rsidR="006E16BD" w:rsidRDefault="006E16BD" w:rsidP="00EB587F">
            <w:pPr>
              <w:spacing w:after="0"/>
              <w:rPr>
                <w:sz w:val="20"/>
                <w:szCs w:val="20"/>
              </w:rPr>
            </w:pPr>
            <w:r>
              <w:rPr>
                <w:sz w:val="20"/>
                <w:szCs w:val="20"/>
              </w:rPr>
              <w:t xml:space="preserve">Risk </w:t>
            </w:r>
          </w:p>
          <w:p w14:paraId="457B0ACD" w14:textId="77777777" w:rsidR="006E16BD" w:rsidRDefault="006E16BD" w:rsidP="00EB587F">
            <w:pPr>
              <w:spacing w:after="0"/>
              <w:rPr>
                <w:sz w:val="20"/>
                <w:szCs w:val="20"/>
              </w:rPr>
            </w:pPr>
          </w:p>
          <w:p w14:paraId="1C5A39B6" w14:textId="77777777" w:rsidR="006E16BD" w:rsidRDefault="006E16BD" w:rsidP="00EB587F">
            <w:pPr>
              <w:spacing w:after="0"/>
              <w:rPr>
                <w:sz w:val="20"/>
                <w:szCs w:val="20"/>
              </w:rPr>
            </w:pPr>
            <w:r>
              <w:rPr>
                <w:sz w:val="20"/>
                <w:szCs w:val="20"/>
              </w:rPr>
              <w:t>Category:</w:t>
            </w:r>
          </w:p>
          <w:p w14:paraId="4C64A96C" w14:textId="77777777" w:rsidR="006E16BD" w:rsidRDefault="006E16BD" w:rsidP="00EB587F">
            <w:pPr>
              <w:spacing w:after="0"/>
              <w:rPr>
                <w:sz w:val="20"/>
                <w:szCs w:val="20"/>
              </w:rPr>
            </w:pPr>
            <w:r>
              <w:rPr>
                <w:sz w:val="20"/>
                <w:szCs w:val="20"/>
              </w:rPr>
              <w:t>Legal/ Regulatory</w:t>
            </w:r>
          </w:p>
        </w:tc>
        <w:tc>
          <w:tcPr>
            <w:tcW w:w="1418" w:type="dxa"/>
            <w:shd w:val="clear" w:color="auto" w:fill="auto"/>
          </w:tcPr>
          <w:p w14:paraId="4CC477D0" w14:textId="77777777" w:rsidR="006E16BD" w:rsidRDefault="006E16BD" w:rsidP="00EB587F">
            <w:pPr>
              <w:spacing w:after="0"/>
              <w:rPr>
                <w:sz w:val="20"/>
                <w:szCs w:val="20"/>
              </w:rPr>
            </w:pPr>
            <w:r>
              <w:rPr>
                <w:sz w:val="20"/>
                <w:szCs w:val="20"/>
              </w:rPr>
              <w:t xml:space="preserve">D. Low </w:t>
            </w:r>
          </w:p>
        </w:tc>
        <w:tc>
          <w:tcPr>
            <w:tcW w:w="1276" w:type="dxa"/>
            <w:shd w:val="clear" w:color="auto" w:fill="auto"/>
          </w:tcPr>
          <w:p w14:paraId="28354FC3" w14:textId="77777777" w:rsidR="006E16BD" w:rsidRDefault="006E16BD" w:rsidP="00EB587F">
            <w:pPr>
              <w:spacing w:after="0"/>
              <w:rPr>
                <w:sz w:val="20"/>
                <w:szCs w:val="20"/>
              </w:rPr>
            </w:pPr>
            <w:r>
              <w:rPr>
                <w:sz w:val="20"/>
                <w:szCs w:val="20"/>
              </w:rPr>
              <w:t xml:space="preserve">3. Marginal </w:t>
            </w:r>
          </w:p>
        </w:tc>
        <w:tc>
          <w:tcPr>
            <w:tcW w:w="850" w:type="dxa"/>
            <w:shd w:val="clear" w:color="auto" w:fill="auto"/>
          </w:tcPr>
          <w:p w14:paraId="2041C695" w14:textId="77777777" w:rsidR="006E16BD" w:rsidRPr="00157648" w:rsidRDefault="006E16BD" w:rsidP="00EB587F">
            <w:pPr>
              <w:spacing w:after="0"/>
              <w:rPr>
                <w:sz w:val="20"/>
                <w:szCs w:val="20"/>
              </w:rPr>
            </w:pPr>
            <w:r>
              <w:rPr>
                <w:sz w:val="20"/>
                <w:szCs w:val="20"/>
              </w:rPr>
              <w:t>D3</w:t>
            </w:r>
          </w:p>
        </w:tc>
        <w:tc>
          <w:tcPr>
            <w:tcW w:w="1418" w:type="dxa"/>
            <w:shd w:val="clear" w:color="auto" w:fill="auto"/>
          </w:tcPr>
          <w:p w14:paraId="166BF455" w14:textId="77777777" w:rsidR="006E16BD" w:rsidRPr="007413DC" w:rsidRDefault="00631CC5" w:rsidP="00EB587F">
            <w:pPr>
              <w:spacing w:after="0"/>
              <w:rPr>
                <w:sz w:val="20"/>
                <w:szCs w:val="20"/>
              </w:rPr>
            </w:pPr>
            <w:r>
              <w:rPr>
                <w:sz w:val="20"/>
                <w:szCs w:val="20"/>
              </w:rPr>
              <w:t>Jonathan White</w:t>
            </w:r>
          </w:p>
        </w:tc>
        <w:tc>
          <w:tcPr>
            <w:tcW w:w="5528" w:type="dxa"/>
            <w:shd w:val="clear" w:color="auto" w:fill="auto"/>
          </w:tcPr>
          <w:p w14:paraId="46892F2E" w14:textId="689EC561" w:rsidR="006E16BD" w:rsidRDefault="00631CC5" w:rsidP="00631CC5">
            <w:pPr>
              <w:spacing w:after="0"/>
              <w:jc w:val="left"/>
              <w:rPr>
                <w:sz w:val="20"/>
                <w:szCs w:val="20"/>
              </w:rPr>
            </w:pPr>
            <w:r>
              <w:rPr>
                <w:sz w:val="20"/>
                <w:szCs w:val="20"/>
              </w:rPr>
              <w:t xml:space="preserve">Full EQUIA has been carried out and is being kept up to date. It has been consulted on and shared with members of the public and </w:t>
            </w:r>
            <w:r w:rsidR="002A541C">
              <w:rPr>
                <w:sz w:val="20"/>
                <w:szCs w:val="20"/>
              </w:rPr>
              <w:t>is being regularly reviewed</w:t>
            </w:r>
            <w:r w:rsidR="0038024A">
              <w:rPr>
                <w:sz w:val="20"/>
                <w:szCs w:val="20"/>
              </w:rPr>
              <w:t>.</w:t>
            </w:r>
          </w:p>
        </w:tc>
        <w:tc>
          <w:tcPr>
            <w:tcW w:w="1417" w:type="dxa"/>
            <w:shd w:val="clear" w:color="auto" w:fill="auto"/>
          </w:tcPr>
          <w:p w14:paraId="18D9CC2F" w14:textId="77777777" w:rsidR="00631CC5" w:rsidRDefault="00631CC5" w:rsidP="00631CC5">
            <w:pPr>
              <w:spacing w:after="0"/>
              <w:rPr>
                <w:sz w:val="20"/>
                <w:szCs w:val="20"/>
              </w:rPr>
            </w:pPr>
            <w:r>
              <w:rPr>
                <w:sz w:val="20"/>
                <w:szCs w:val="20"/>
              </w:rPr>
              <w:t>Jonathan White</w:t>
            </w:r>
          </w:p>
        </w:tc>
        <w:tc>
          <w:tcPr>
            <w:tcW w:w="1418" w:type="dxa"/>
            <w:shd w:val="clear" w:color="auto" w:fill="auto"/>
          </w:tcPr>
          <w:p w14:paraId="767AE1F7" w14:textId="77777777" w:rsidR="006E16BD" w:rsidRDefault="006E16BD" w:rsidP="00EB587F">
            <w:pPr>
              <w:spacing w:after="0"/>
              <w:rPr>
                <w:sz w:val="20"/>
                <w:szCs w:val="20"/>
              </w:rPr>
            </w:pPr>
            <w:r>
              <w:rPr>
                <w:sz w:val="20"/>
                <w:szCs w:val="20"/>
              </w:rPr>
              <w:t xml:space="preserve">Open </w:t>
            </w:r>
          </w:p>
        </w:tc>
      </w:tr>
      <w:tr w:rsidR="00F770E8" w:rsidRPr="00157648" w14:paraId="0A9762D0" w14:textId="77777777" w:rsidTr="001F0553">
        <w:tc>
          <w:tcPr>
            <w:tcW w:w="567" w:type="dxa"/>
            <w:shd w:val="clear" w:color="auto" w:fill="auto"/>
          </w:tcPr>
          <w:p w14:paraId="051231D6" w14:textId="77777777" w:rsidR="00F770E8" w:rsidRDefault="006D721B" w:rsidP="001F0553">
            <w:pPr>
              <w:spacing w:after="0"/>
              <w:rPr>
                <w:sz w:val="20"/>
                <w:szCs w:val="20"/>
              </w:rPr>
            </w:pPr>
            <w:r>
              <w:rPr>
                <w:sz w:val="20"/>
                <w:szCs w:val="20"/>
              </w:rPr>
              <w:t>A</w:t>
            </w:r>
            <w:r w:rsidR="00F770E8">
              <w:rPr>
                <w:sz w:val="20"/>
                <w:szCs w:val="20"/>
              </w:rPr>
              <w:t>7</w:t>
            </w:r>
          </w:p>
        </w:tc>
        <w:tc>
          <w:tcPr>
            <w:tcW w:w="2410" w:type="dxa"/>
            <w:shd w:val="clear" w:color="auto" w:fill="auto"/>
          </w:tcPr>
          <w:p w14:paraId="260E8C4D" w14:textId="77777777" w:rsidR="00F770E8" w:rsidRDefault="00F770E8" w:rsidP="001F0553">
            <w:pPr>
              <w:spacing w:after="0"/>
              <w:jc w:val="left"/>
              <w:rPr>
                <w:sz w:val="20"/>
                <w:szCs w:val="20"/>
              </w:rPr>
            </w:pPr>
            <w:r>
              <w:rPr>
                <w:sz w:val="20"/>
                <w:szCs w:val="20"/>
              </w:rPr>
              <w:t xml:space="preserve">Dependencies between this and other </w:t>
            </w:r>
            <w:r w:rsidR="004D6CD8">
              <w:rPr>
                <w:sz w:val="20"/>
                <w:szCs w:val="20"/>
              </w:rPr>
              <w:t>works</w:t>
            </w:r>
            <w:r>
              <w:rPr>
                <w:sz w:val="20"/>
                <w:szCs w:val="20"/>
              </w:rPr>
              <w:t xml:space="preserve"> </w:t>
            </w:r>
          </w:p>
          <w:p w14:paraId="17292A3C" w14:textId="77777777" w:rsidR="00F770E8" w:rsidRDefault="00F770E8" w:rsidP="001F0553">
            <w:pPr>
              <w:spacing w:after="0"/>
              <w:jc w:val="left"/>
              <w:rPr>
                <w:sz w:val="20"/>
                <w:szCs w:val="20"/>
              </w:rPr>
            </w:pPr>
          </w:p>
          <w:p w14:paraId="2146057B" w14:textId="77777777" w:rsidR="00F770E8" w:rsidRPr="00157648" w:rsidRDefault="00F770E8" w:rsidP="001F0553">
            <w:pPr>
              <w:spacing w:after="0"/>
              <w:jc w:val="left"/>
              <w:rPr>
                <w:sz w:val="20"/>
                <w:szCs w:val="20"/>
              </w:rPr>
            </w:pPr>
          </w:p>
        </w:tc>
        <w:tc>
          <w:tcPr>
            <w:tcW w:w="3969" w:type="dxa"/>
            <w:shd w:val="clear" w:color="auto" w:fill="auto"/>
          </w:tcPr>
          <w:p w14:paraId="2B90B5D8" w14:textId="77777777" w:rsidR="00F770E8" w:rsidRDefault="00F770E8" w:rsidP="001F0553">
            <w:pPr>
              <w:spacing w:after="0"/>
              <w:jc w:val="left"/>
              <w:rPr>
                <w:sz w:val="20"/>
                <w:szCs w:val="20"/>
              </w:rPr>
            </w:pPr>
            <w:r>
              <w:rPr>
                <w:sz w:val="20"/>
                <w:szCs w:val="20"/>
              </w:rPr>
              <w:t xml:space="preserve">There is a risk that there will be dependencies between this and other </w:t>
            </w:r>
            <w:r w:rsidR="004D6CD8">
              <w:rPr>
                <w:sz w:val="20"/>
                <w:szCs w:val="20"/>
              </w:rPr>
              <w:t>works</w:t>
            </w:r>
            <w:r>
              <w:rPr>
                <w:sz w:val="20"/>
                <w:szCs w:val="20"/>
              </w:rPr>
              <w:t xml:space="preserve"> which could impact upon the timetable</w:t>
            </w:r>
            <w:r w:rsidR="00C74DA4">
              <w:rPr>
                <w:sz w:val="20"/>
                <w:szCs w:val="20"/>
              </w:rPr>
              <w:t>/finances</w:t>
            </w:r>
            <w:r>
              <w:rPr>
                <w:sz w:val="20"/>
                <w:szCs w:val="20"/>
              </w:rPr>
              <w:t xml:space="preserve"> for delivery.</w:t>
            </w:r>
            <w:r w:rsidR="0094529F">
              <w:rPr>
                <w:sz w:val="20"/>
                <w:szCs w:val="20"/>
              </w:rPr>
              <w:t xml:space="preserve"> In particular the </w:t>
            </w:r>
            <w:r w:rsidR="009B35EC">
              <w:rPr>
                <w:sz w:val="20"/>
                <w:szCs w:val="20"/>
              </w:rPr>
              <w:t xml:space="preserve">Crest Nicholson development </w:t>
            </w:r>
            <w:r w:rsidR="0094529F">
              <w:rPr>
                <w:sz w:val="20"/>
                <w:szCs w:val="20"/>
              </w:rPr>
              <w:t xml:space="preserve">which is running in tandem with the </w:t>
            </w:r>
            <w:r w:rsidR="009B35EC">
              <w:rPr>
                <w:sz w:val="20"/>
                <w:szCs w:val="20"/>
              </w:rPr>
              <w:t xml:space="preserve">SH development and the JVIP development </w:t>
            </w:r>
            <w:r w:rsidR="00C74DA4">
              <w:rPr>
                <w:sz w:val="20"/>
                <w:szCs w:val="20"/>
              </w:rPr>
              <w:t xml:space="preserve">and likely to see </w:t>
            </w:r>
            <w:r w:rsidR="009B35EC">
              <w:rPr>
                <w:sz w:val="20"/>
                <w:szCs w:val="20"/>
              </w:rPr>
              <w:t>all three</w:t>
            </w:r>
            <w:r w:rsidR="00C74DA4">
              <w:rPr>
                <w:sz w:val="20"/>
                <w:szCs w:val="20"/>
              </w:rPr>
              <w:t xml:space="preserve"> projects overlap.</w:t>
            </w:r>
          </w:p>
          <w:p w14:paraId="164D16AE" w14:textId="5A3B2F41" w:rsidR="00161BE6" w:rsidRPr="00157648" w:rsidRDefault="00161BE6" w:rsidP="001F0553">
            <w:pPr>
              <w:spacing w:after="0"/>
              <w:jc w:val="left"/>
              <w:rPr>
                <w:sz w:val="20"/>
                <w:szCs w:val="20"/>
              </w:rPr>
            </w:pPr>
          </w:p>
        </w:tc>
        <w:tc>
          <w:tcPr>
            <w:tcW w:w="1559" w:type="dxa"/>
            <w:shd w:val="clear" w:color="auto" w:fill="auto"/>
          </w:tcPr>
          <w:p w14:paraId="266BC045" w14:textId="77777777" w:rsidR="00F770E8" w:rsidRDefault="00F770E8" w:rsidP="001F0553">
            <w:pPr>
              <w:spacing w:after="0"/>
              <w:rPr>
                <w:sz w:val="20"/>
                <w:szCs w:val="20"/>
              </w:rPr>
            </w:pPr>
            <w:r>
              <w:rPr>
                <w:sz w:val="20"/>
                <w:szCs w:val="20"/>
              </w:rPr>
              <w:t xml:space="preserve">Risk </w:t>
            </w:r>
            <w:r w:rsidRPr="00157648">
              <w:rPr>
                <w:sz w:val="20"/>
                <w:szCs w:val="20"/>
              </w:rPr>
              <w:t xml:space="preserve"> </w:t>
            </w:r>
          </w:p>
          <w:p w14:paraId="0EBBCD3E" w14:textId="77777777" w:rsidR="00F770E8" w:rsidRDefault="00F770E8" w:rsidP="001F0553">
            <w:pPr>
              <w:spacing w:after="0"/>
              <w:rPr>
                <w:sz w:val="20"/>
                <w:szCs w:val="20"/>
              </w:rPr>
            </w:pPr>
          </w:p>
          <w:p w14:paraId="55BD8383" w14:textId="77777777" w:rsidR="00F770E8" w:rsidRDefault="00F770E8" w:rsidP="001F0553">
            <w:pPr>
              <w:spacing w:after="0"/>
              <w:rPr>
                <w:sz w:val="20"/>
                <w:szCs w:val="20"/>
              </w:rPr>
            </w:pPr>
            <w:r>
              <w:rPr>
                <w:sz w:val="20"/>
                <w:szCs w:val="20"/>
              </w:rPr>
              <w:t>Category:</w:t>
            </w:r>
          </w:p>
          <w:p w14:paraId="626B1713" w14:textId="77777777" w:rsidR="00F770E8" w:rsidRPr="00157648" w:rsidRDefault="0094529F" w:rsidP="0094529F">
            <w:pPr>
              <w:spacing w:after="0"/>
              <w:rPr>
                <w:sz w:val="20"/>
                <w:szCs w:val="20"/>
              </w:rPr>
            </w:pPr>
            <w:r>
              <w:rPr>
                <w:sz w:val="20"/>
                <w:szCs w:val="20"/>
              </w:rPr>
              <w:t>Organisational/ Financial</w:t>
            </w:r>
            <w:r w:rsidR="00F770E8">
              <w:rPr>
                <w:sz w:val="20"/>
                <w:szCs w:val="20"/>
              </w:rPr>
              <w:t xml:space="preserve">  </w:t>
            </w:r>
          </w:p>
        </w:tc>
        <w:tc>
          <w:tcPr>
            <w:tcW w:w="1418" w:type="dxa"/>
            <w:shd w:val="clear" w:color="auto" w:fill="auto"/>
          </w:tcPr>
          <w:p w14:paraId="41610F9D" w14:textId="58C9EEF7" w:rsidR="00F770E8" w:rsidRPr="00157648" w:rsidRDefault="00EE68BA" w:rsidP="0094529F">
            <w:pPr>
              <w:spacing w:after="0"/>
              <w:rPr>
                <w:b/>
                <w:color w:val="FF0000"/>
                <w:sz w:val="20"/>
                <w:szCs w:val="20"/>
              </w:rPr>
            </w:pPr>
            <w:r>
              <w:rPr>
                <w:sz w:val="20"/>
                <w:szCs w:val="20"/>
              </w:rPr>
              <w:t>C. Significant</w:t>
            </w:r>
          </w:p>
        </w:tc>
        <w:tc>
          <w:tcPr>
            <w:tcW w:w="1276" w:type="dxa"/>
            <w:shd w:val="clear" w:color="auto" w:fill="auto"/>
          </w:tcPr>
          <w:p w14:paraId="43A0E076" w14:textId="77777777" w:rsidR="00F770E8" w:rsidRPr="005C2A53" w:rsidRDefault="00F770E8" w:rsidP="001F0553">
            <w:pPr>
              <w:spacing w:after="0"/>
              <w:rPr>
                <w:sz w:val="20"/>
                <w:szCs w:val="20"/>
              </w:rPr>
            </w:pPr>
            <w:r>
              <w:rPr>
                <w:sz w:val="20"/>
                <w:szCs w:val="20"/>
              </w:rPr>
              <w:t xml:space="preserve">2. </w:t>
            </w:r>
            <w:r w:rsidRPr="005C2A53">
              <w:rPr>
                <w:sz w:val="20"/>
                <w:szCs w:val="20"/>
              </w:rPr>
              <w:t>Critical</w:t>
            </w:r>
          </w:p>
        </w:tc>
        <w:tc>
          <w:tcPr>
            <w:tcW w:w="850" w:type="dxa"/>
            <w:shd w:val="clear" w:color="auto" w:fill="auto"/>
          </w:tcPr>
          <w:p w14:paraId="0DCFF453" w14:textId="43D6711A" w:rsidR="00F770E8" w:rsidRPr="00157648" w:rsidRDefault="00EE68BA" w:rsidP="001F0553">
            <w:pPr>
              <w:spacing w:after="0"/>
              <w:rPr>
                <w:b/>
                <w:color w:val="FF0000"/>
                <w:sz w:val="20"/>
                <w:szCs w:val="20"/>
              </w:rPr>
            </w:pPr>
            <w:r>
              <w:rPr>
                <w:sz w:val="20"/>
                <w:szCs w:val="20"/>
              </w:rPr>
              <w:t>C</w:t>
            </w:r>
            <w:r w:rsidR="00F770E8" w:rsidRPr="00900B2C">
              <w:rPr>
                <w:sz w:val="20"/>
                <w:szCs w:val="20"/>
              </w:rPr>
              <w:t>2</w:t>
            </w:r>
          </w:p>
        </w:tc>
        <w:tc>
          <w:tcPr>
            <w:tcW w:w="1418" w:type="dxa"/>
            <w:shd w:val="clear" w:color="auto" w:fill="auto"/>
          </w:tcPr>
          <w:p w14:paraId="36083B32" w14:textId="77777777" w:rsidR="00564E31" w:rsidRDefault="00564E31" w:rsidP="00564E31">
            <w:pPr>
              <w:tabs>
                <w:tab w:val="left" w:pos="435"/>
                <w:tab w:val="center" w:pos="601"/>
              </w:tabs>
              <w:spacing w:after="0"/>
              <w:rPr>
                <w:sz w:val="20"/>
                <w:szCs w:val="20"/>
              </w:rPr>
            </w:pPr>
            <w:r>
              <w:rPr>
                <w:sz w:val="20"/>
                <w:szCs w:val="20"/>
              </w:rPr>
              <w:t>Southborough Hub Board</w:t>
            </w:r>
          </w:p>
          <w:p w14:paraId="198D010B" w14:textId="77777777" w:rsidR="00F770E8" w:rsidRDefault="00F770E8" w:rsidP="001F0553">
            <w:pPr>
              <w:tabs>
                <w:tab w:val="left" w:pos="435"/>
                <w:tab w:val="center" w:pos="601"/>
              </w:tabs>
              <w:spacing w:after="0"/>
              <w:rPr>
                <w:sz w:val="20"/>
                <w:szCs w:val="20"/>
              </w:rPr>
            </w:pPr>
          </w:p>
        </w:tc>
        <w:tc>
          <w:tcPr>
            <w:tcW w:w="5528" w:type="dxa"/>
            <w:shd w:val="clear" w:color="auto" w:fill="auto"/>
          </w:tcPr>
          <w:p w14:paraId="3BEAB6E7" w14:textId="43398251" w:rsidR="009B35EC" w:rsidRDefault="00832729" w:rsidP="009B35EC">
            <w:pPr>
              <w:spacing w:after="0"/>
              <w:jc w:val="left"/>
              <w:rPr>
                <w:sz w:val="20"/>
                <w:szCs w:val="20"/>
              </w:rPr>
            </w:pPr>
            <w:r>
              <w:rPr>
                <w:sz w:val="20"/>
                <w:szCs w:val="20"/>
              </w:rPr>
              <w:t xml:space="preserve">STC are awaiting some income from the sale of another site to be able to make the final payment on the SH development. </w:t>
            </w:r>
          </w:p>
          <w:p w14:paraId="2E5D76BC" w14:textId="77777777" w:rsidR="00832729" w:rsidRDefault="00832729" w:rsidP="009B35EC">
            <w:pPr>
              <w:spacing w:after="0"/>
              <w:jc w:val="left"/>
              <w:rPr>
                <w:sz w:val="20"/>
                <w:szCs w:val="20"/>
              </w:rPr>
            </w:pPr>
          </w:p>
          <w:p w14:paraId="7A3483A9" w14:textId="73CAE7D0" w:rsidR="00F770E8" w:rsidRDefault="009B35EC" w:rsidP="009B35EC">
            <w:pPr>
              <w:spacing w:after="0"/>
              <w:jc w:val="left"/>
              <w:rPr>
                <w:sz w:val="20"/>
                <w:szCs w:val="20"/>
              </w:rPr>
            </w:pPr>
            <w:r>
              <w:rPr>
                <w:sz w:val="20"/>
                <w:szCs w:val="20"/>
              </w:rPr>
              <w:t>JVIP development remains to be started and their impact is likely to be minimal based on the adjacency of the site being further away.</w:t>
            </w:r>
          </w:p>
        </w:tc>
        <w:tc>
          <w:tcPr>
            <w:tcW w:w="1417" w:type="dxa"/>
            <w:shd w:val="clear" w:color="auto" w:fill="auto"/>
          </w:tcPr>
          <w:p w14:paraId="19CD29F1" w14:textId="77777777" w:rsidR="00F770E8" w:rsidRDefault="00C74DA4" w:rsidP="001F0553">
            <w:pPr>
              <w:spacing w:after="0"/>
              <w:rPr>
                <w:sz w:val="20"/>
                <w:szCs w:val="20"/>
              </w:rPr>
            </w:pPr>
            <w:r>
              <w:rPr>
                <w:sz w:val="20"/>
                <w:szCs w:val="20"/>
              </w:rPr>
              <w:t>Jonathan White</w:t>
            </w:r>
          </w:p>
        </w:tc>
        <w:tc>
          <w:tcPr>
            <w:tcW w:w="1418" w:type="dxa"/>
            <w:shd w:val="clear" w:color="auto" w:fill="auto"/>
          </w:tcPr>
          <w:p w14:paraId="6ECEB234" w14:textId="77777777" w:rsidR="00F770E8" w:rsidRPr="0021699A" w:rsidRDefault="00F770E8" w:rsidP="001F0553">
            <w:pPr>
              <w:spacing w:after="0"/>
              <w:rPr>
                <w:sz w:val="20"/>
                <w:szCs w:val="20"/>
              </w:rPr>
            </w:pPr>
            <w:r>
              <w:rPr>
                <w:sz w:val="20"/>
                <w:szCs w:val="20"/>
              </w:rPr>
              <w:t xml:space="preserve">Open </w:t>
            </w:r>
          </w:p>
        </w:tc>
      </w:tr>
    </w:tbl>
    <w:p w14:paraId="4100E417" w14:textId="77777777" w:rsidR="00161BE6" w:rsidRDefault="00161BE6"/>
    <w:tbl>
      <w:tblPr>
        <w:tblW w:w="21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3969"/>
        <w:gridCol w:w="1559"/>
        <w:gridCol w:w="1418"/>
        <w:gridCol w:w="1276"/>
        <w:gridCol w:w="850"/>
        <w:gridCol w:w="1418"/>
        <w:gridCol w:w="5528"/>
        <w:gridCol w:w="1417"/>
        <w:gridCol w:w="1418"/>
      </w:tblGrid>
      <w:tr w:rsidR="006827EB" w:rsidRPr="00157648" w14:paraId="017BDED6" w14:textId="77777777" w:rsidTr="00F16066">
        <w:tc>
          <w:tcPr>
            <w:tcW w:w="567" w:type="dxa"/>
            <w:shd w:val="clear" w:color="auto" w:fill="B8CCE4"/>
          </w:tcPr>
          <w:p w14:paraId="32002745" w14:textId="77777777" w:rsidR="006827EB" w:rsidRPr="00157648" w:rsidRDefault="006827EB" w:rsidP="00F16066">
            <w:pPr>
              <w:spacing w:after="0"/>
              <w:rPr>
                <w:b/>
                <w:sz w:val="18"/>
                <w:szCs w:val="18"/>
              </w:rPr>
            </w:pPr>
            <w:r w:rsidRPr="00157648">
              <w:rPr>
                <w:b/>
                <w:sz w:val="18"/>
                <w:szCs w:val="18"/>
              </w:rPr>
              <w:t>Ref No.</w:t>
            </w:r>
          </w:p>
        </w:tc>
        <w:tc>
          <w:tcPr>
            <w:tcW w:w="2410" w:type="dxa"/>
            <w:shd w:val="clear" w:color="auto" w:fill="B8CCE4"/>
          </w:tcPr>
          <w:p w14:paraId="4AEF3DA2" w14:textId="77777777" w:rsidR="006827EB" w:rsidRPr="00157648" w:rsidRDefault="006827EB" w:rsidP="00F16066">
            <w:pPr>
              <w:spacing w:after="0"/>
              <w:rPr>
                <w:b/>
                <w:sz w:val="18"/>
                <w:szCs w:val="18"/>
              </w:rPr>
            </w:pPr>
            <w:r w:rsidRPr="00157648">
              <w:rPr>
                <w:b/>
                <w:sz w:val="18"/>
                <w:szCs w:val="18"/>
              </w:rPr>
              <w:t>Title</w:t>
            </w:r>
            <w:r>
              <w:rPr>
                <w:b/>
                <w:sz w:val="18"/>
                <w:szCs w:val="18"/>
              </w:rPr>
              <w:t xml:space="preserve"> and stage of the project to which this risk applies </w:t>
            </w:r>
          </w:p>
        </w:tc>
        <w:tc>
          <w:tcPr>
            <w:tcW w:w="3969" w:type="dxa"/>
            <w:shd w:val="clear" w:color="auto" w:fill="B8CCE4"/>
          </w:tcPr>
          <w:p w14:paraId="571C5933" w14:textId="77777777" w:rsidR="006827EB" w:rsidRPr="00157648" w:rsidRDefault="006827EB" w:rsidP="00F16066">
            <w:pPr>
              <w:spacing w:after="0"/>
              <w:rPr>
                <w:b/>
                <w:sz w:val="18"/>
                <w:szCs w:val="18"/>
              </w:rPr>
            </w:pPr>
            <w:r w:rsidRPr="00157648">
              <w:rPr>
                <w:b/>
                <w:sz w:val="18"/>
                <w:szCs w:val="18"/>
              </w:rPr>
              <w:t xml:space="preserve">Risk / </w:t>
            </w:r>
            <w:smartTag w:uri="urn:schemas-microsoft-com:office:smarttags" w:element="place">
              <w:r w:rsidRPr="00157648">
                <w:rPr>
                  <w:b/>
                  <w:sz w:val="18"/>
                  <w:szCs w:val="18"/>
                </w:rPr>
                <w:t>Opportunity</w:t>
              </w:r>
            </w:smartTag>
            <w:r w:rsidRPr="00157648">
              <w:rPr>
                <w:b/>
                <w:sz w:val="18"/>
                <w:szCs w:val="18"/>
              </w:rPr>
              <w:t xml:space="preserve"> Description</w:t>
            </w:r>
          </w:p>
        </w:tc>
        <w:tc>
          <w:tcPr>
            <w:tcW w:w="1559" w:type="dxa"/>
            <w:shd w:val="clear" w:color="auto" w:fill="B8CCE4"/>
          </w:tcPr>
          <w:p w14:paraId="7596E233" w14:textId="77777777" w:rsidR="006827EB" w:rsidRPr="00157648" w:rsidRDefault="006827EB" w:rsidP="00F16066">
            <w:pPr>
              <w:spacing w:after="0"/>
              <w:rPr>
                <w:b/>
                <w:sz w:val="18"/>
                <w:szCs w:val="18"/>
              </w:rPr>
            </w:pPr>
            <w:r>
              <w:rPr>
                <w:b/>
                <w:sz w:val="18"/>
                <w:szCs w:val="18"/>
              </w:rPr>
              <w:t>Risk o</w:t>
            </w:r>
            <w:r w:rsidRPr="00157648">
              <w:rPr>
                <w:b/>
                <w:sz w:val="18"/>
                <w:szCs w:val="18"/>
              </w:rPr>
              <w:t xml:space="preserve">r Opportunity </w:t>
            </w:r>
          </w:p>
          <w:p w14:paraId="3870B537" w14:textId="77777777" w:rsidR="006827EB" w:rsidRPr="00157648" w:rsidRDefault="006827EB" w:rsidP="00F16066">
            <w:pPr>
              <w:spacing w:after="0"/>
              <w:rPr>
                <w:b/>
                <w:sz w:val="18"/>
                <w:szCs w:val="18"/>
              </w:rPr>
            </w:pPr>
            <w:r w:rsidRPr="00157648">
              <w:rPr>
                <w:b/>
                <w:sz w:val="18"/>
                <w:szCs w:val="18"/>
              </w:rPr>
              <w:t xml:space="preserve">and Category </w:t>
            </w:r>
          </w:p>
        </w:tc>
        <w:tc>
          <w:tcPr>
            <w:tcW w:w="1418" w:type="dxa"/>
            <w:shd w:val="clear" w:color="auto" w:fill="B8CCE4"/>
          </w:tcPr>
          <w:p w14:paraId="56E4CE07" w14:textId="77777777" w:rsidR="006827EB" w:rsidRPr="00157648" w:rsidRDefault="006827EB" w:rsidP="00F16066">
            <w:pPr>
              <w:spacing w:after="0"/>
              <w:rPr>
                <w:b/>
                <w:sz w:val="18"/>
                <w:szCs w:val="18"/>
              </w:rPr>
            </w:pPr>
            <w:r w:rsidRPr="00157648">
              <w:rPr>
                <w:b/>
                <w:sz w:val="18"/>
                <w:szCs w:val="18"/>
              </w:rPr>
              <w:t>Likelihood</w:t>
            </w:r>
          </w:p>
        </w:tc>
        <w:tc>
          <w:tcPr>
            <w:tcW w:w="1276" w:type="dxa"/>
            <w:shd w:val="clear" w:color="auto" w:fill="B8CCE4"/>
          </w:tcPr>
          <w:p w14:paraId="22C0D496" w14:textId="77777777" w:rsidR="006827EB" w:rsidRPr="00157648" w:rsidRDefault="006827EB" w:rsidP="00F16066">
            <w:pPr>
              <w:spacing w:after="0"/>
              <w:rPr>
                <w:b/>
                <w:sz w:val="18"/>
                <w:szCs w:val="18"/>
              </w:rPr>
            </w:pPr>
            <w:r w:rsidRPr="00157648">
              <w:rPr>
                <w:b/>
                <w:sz w:val="18"/>
                <w:szCs w:val="18"/>
              </w:rPr>
              <w:t>Impact</w:t>
            </w:r>
          </w:p>
        </w:tc>
        <w:tc>
          <w:tcPr>
            <w:tcW w:w="850" w:type="dxa"/>
            <w:shd w:val="clear" w:color="auto" w:fill="B8CCE4"/>
          </w:tcPr>
          <w:p w14:paraId="5AA84380" w14:textId="77777777" w:rsidR="006827EB" w:rsidRDefault="006827EB" w:rsidP="00F16066">
            <w:pPr>
              <w:spacing w:after="0"/>
              <w:rPr>
                <w:b/>
                <w:sz w:val="18"/>
                <w:szCs w:val="18"/>
              </w:rPr>
            </w:pPr>
            <w:r w:rsidRPr="00157648">
              <w:rPr>
                <w:b/>
                <w:sz w:val="18"/>
                <w:szCs w:val="18"/>
              </w:rPr>
              <w:t>Score</w:t>
            </w:r>
          </w:p>
          <w:p w14:paraId="04326A82" w14:textId="77777777" w:rsidR="006827EB" w:rsidRPr="00D46882" w:rsidRDefault="006827EB" w:rsidP="00F16066">
            <w:pPr>
              <w:spacing w:after="0"/>
              <w:rPr>
                <w:sz w:val="14"/>
                <w:szCs w:val="14"/>
              </w:rPr>
            </w:pPr>
            <w:r w:rsidRPr="00D46882">
              <w:rPr>
                <w:sz w:val="14"/>
                <w:szCs w:val="14"/>
              </w:rPr>
              <w:t>(</w:t>
            </w:r>
            <w:r>
              <w:rPr>
                <w:sz w:val="14"/>
                <w:szCs w:val="14"/>
              </w:rPr>
              <w:t>Note 3</w:t>
            </w:r>
            <w:r w:rsidRPr="00D46882">
              <w:rPr>
                <w:sz w:val="14"/>
                <w:szCs w:val="14"/>
              </w:rPr>
              <w:t xml:space="preserve">) </w:t>
            </w:r>
          </w:p>
        </w:tc>
        <w:tc>
          <w:tcPr>
            <w:tcW w:w="1418" w:type="dxa"/>
            <w:shd w:val="clear" w:color="auto" w:fill="B8CCE4"/>
          </w:tcPr>
          <w:p w14:paraId="1D2CAB03" w14:textId="77777777" w:rsidR="006827EB" w:rsidRPr="00157648" w:rsidRDefault="006827EB" w:rsidP="00F16066">
            <w:pPr>
              <w:spacing w:after="0"/>
              <w:rPr>
                <w:b/>
                <w:sz w:val="18"/>
                <w:szCs w:val="18"/>
              </w:rPr>
            </w:pPr>
            <w:r w:rsidRPr="00157648">
              <w:rPr>
                <w:b/>
                <w:sz w:val="18"/>
                <w:szCs w:val="18"/>
              </w:rPr>
              <w:t xml:space="preserve">Risk / </w:t>
            </w:r>
            <w:smartTag w:uri="urn:schemas-microsoft-com:office:smarttags" w:element="place">
              <w:r w:rsidRPr="00157648">
                <w:rPr>
                  <w:b/>
                  <w:sz w:val="18"/>
                  <w:szCs w:val="18"/>
                </w:rPr>
                <w:t>Opportunity</w:t>
              </w:r>
            </w:smartTag>
            <w:r w:rsidRPr="00157648">
              <w:rPr>
                <w:b/>
                <w:sz w:val="18"/>
                <w:szCs w:val="18"/>
              </w:rPr>
              <w:t xml:space="preserve"> Owner</w:t>
            </w:r>
          </w:p>
        </w:tc>
        <w:tc>
          <w:tcPr>
            <w:tcW w:w="5528" w:type="dxa"/>
            <w:shd w:val="clear" w:color="auto" w:fill="B8CCE4"/>
          </w:tcPr>
          <w:p w14:paraId="55A944E4" w14:textId="77777777" w:rsidR="006827EB" w:rsidRPr="00157648" w:rsidRDefault="006827EB" w:rsidP="00F16066">
            <w:pPr>
              <w:spacing w:after="0"/>
              <w:rPr>
                <w:b/>
                <w:sz w:val="18"/>
                <w:szCs w:val="18"/>
              </w:rPr>
            </w:pPr>
            <w:r>
              <w:rPr>
                <w:b/>
                <w:sz w:val="18"/>
                <w:szCs w:val="18"/>
              </w:rPr>
              <w:t xml:space="preserve">Risk </w:t>
            </w:r>
            <w:r w:rsidRPr="00157648">
              <w:rPr>
                <w:b/>
                <w:sz w:val="18"/>
                <w:szCs w:val="18"/>
              </w:rPr>
              <w:t xml:space="preserve">Mitigating </w:t>
            </w:r>
            <w:r>
              <w:rPr>
                <w:b/>
                <w:sz w:val="18"/>
                <w:szCs w:val="18"/>
              </w:rPr>
              <w:t xml:space="preserve">/ Opportunity Development Actions  and </w:t>
            </w:r>
            <w:r w:rsidRPr="00157648">
              <w:rPr>
                <w:b/>
                <w:sz w:val="18"/>
                <w:szCs w:val="18"/>
              </w:rPr>
              <w:t>Progress</w:t>
            </w:r>
          </w:p>
        </w:tc>
        <w:tc>
          <w:tcPr>
            <w:tcW w:w="1417" w:type="dxa"/>
            <w:shd w:val="clear" w:color="auto" w:fill="B8CCE4"/>
          </w:tcPr>
          <w:p w14:paraId="59C4BE83" w14:textId="77777777" w:rsidR="006827EB" w:rsidRPr="00157648" w:rsidRDefault="006827EB" w:rsidP="00F16066">
            <w:pPr>
              <w:spacing w:after="0"/>
              <w:rPr>
                <w:b/>
                <w:sz w:val="18"/>
                <w:szCs w:val="18"/>
              </w:rPr>
            </w:pPr>
            <w:r w:rsidRPr="00157648">
              <w:rPr>
                <w:b/>
                <w:sz w:val="18"/>
                <w:szCs w:val="18"/>
              </w:rPr>
              <w:t>Mitigating Action Owner</w:t>
            </w:r>
          </w:p>
        </w:tc>
        <w:tc>
          <w:tcPr>
            <w:tcW w:w="1418" w:type="dxa"/>
            <w:shd w:val="clear" w:color="auto" w:fill="B8CCE4"/>
          </w:tcPr>
          <w:p w14:paraId="6BCD7FB4" w14:textId="77777777" w:rsidR="006827EB" w:rsidRPr="00157648" w:rsidRDefault="006827EB" w:rsidP="00F16066">
            <w:pPr>
              <w:spacing w:after="0"/>
              <w:rPr>
                <w:b/>
                <w:sz w:val="18"/>
                <w:szCs w:val="18"/>
              </w:rPr>
            </w:pPr>
            <w:r w:rsidRPr="00157648">
              <w:rPr>
                <w:b/>
                <w:sz w:val="18"/>
                <w:szCs w:val="18"/>
              </w:rPr>
              <w:t>Status</w:t>
            </w:r>
          </w:p>
          <w:p w14:paraId="45A90D9B" w14:textId="77777777" w:rsidR="006827EB" w:rsidRPr="00157648" w:rsidRDefault="006827EB" w:rsidP="00F16066">
            <w:pPr>
              <w:spacing w:after="0"/>
              <w:rPr>
                <w:b/>
                <w:sz w:val="18"/>
                <w:szCs w:val="18"/>
              </w:rPr>
            </w:pPr>
            <w:r w:rsidRPr="00157648">
              <w:rPr>
                <w:b/>
                <w:sz w:val="18"/>
                <w:szCs w:val="18"/>
              </w:rPr>
              <w:t>(Open or Closed)</w:t>
            </w:r>
          </w:p>
        </w:tc>
      </w:tr>
      <w:tr w:rsidR="006827EB" w:rsidRPr="00647365" w14:paraId="5CC14BE8" w14:textId="77777777" w:rsidTr="00F16066">
        <w:trPr>
          <w:trHeight w:val="454"/>
        </w:trPr>
        <w:tc>
          <w:tcPr>
            <w:tcW w:w="21830" w:type="dxa"/>
            <w:gridSpan w:val="11"/>
            <w:shd w:val="clear" w:color="auto" w:fill="FFC000"/>
          </w:tcPr>
          <w:p w14:paraId="08205DF6" w14:textId="77777777" w:rsidR="006827EB" w:rsidRPr="00647365" w:rsidRDefault="006827EB" w:rsidP="00F16066">
            <w:pPr>
              <w:jc w:val="left"/>
              <w:rPr>
                <w:b/>
                <w:sz w:val="24"/>
                <w:szCs w:val="24"/>
              </w:rPr>
            </w:pPr>
            <w:r w:rsidRPr="00647365">
              <w:rPr>
                <w:b/>
                <w:sz w:val="24"/>
                <w:szCs w:val="24"/>
              </w:rPr>
              <w:t xml:space="preserve">All stages of the project </w:t>
            </w:r>
          </w:p>
        </w:tc>
      </w:tr>
      <w:tr w:rsidR="00F770E8" w:rsidRPr="00157648" w14:paraId="55E98702" w14:textId="77777777" w:rsidTr="001F0553">
        <w:trPr>
          <w:trHeight w:val="2124"/>
        </w:trPr>
        <w:tc>
          <w:tcPr>
            <w:tcW w:w="567" w:type="dxa"/>
            <w:shd w:val="clear" w:color="auto" w:fill="auto"/>
          </w:tcPr>
          <w:p w14:paraId="7E89E8B1" w14:textId="77777777" w:rsidR="00F770E8" w:rsidRDefault="006D721B" w:rsidP="001F0553">
            <w:pPr>
              <w:spacing w:after="0"/>
              <w:rPr>
                <w:sz w:val="20"/>
                <w:szCs w:val="20"/>
              </w:rPr>
            </w:pPr>
            <w:r>
              <w:rPr>
                <w:sz w:val="20"/>
                <w:szCs w:val="20"/>
              </w:rPr>
              <w:t>A</w:t>
            </w:r>
            <w:r w:rsidR="00A71D41">
              <w:rPr>
                <w:sz w:val="20"/>
                <w:szCs w:val="20"/>
              </w:rPr>
              <w:t>8</w:t>
            </w:r>
          </w:p>
        </w:tc>
        <w:tc>
          <w:tcPr>
            <w:tcW w:w="2410" w:type="dxa"/>
            <w:shd w:val="clear" w:color="auto" w:fill="auto"/>
          </w:tcPr>
          <w:p w14:paraId="0BB0DBEB" w14:textId="77777777" w:rsidR="00F770E8" w:rsidRDefault="00F770E8" w:rsidP="001F0553">
            <w:pPr>
              <w:jc w:val="left"/>
              <w:rPr>
                <w:sz w:val="20"/>
                <w:szCs w:val="20"/>
              </w:rPr>
            </w:pPr>
            <w:r>
              <w:rPr>
                <w:sz w:val="20"/>
                <w:szCs w:val="20"/>
              </w:rPr>
              <w:t xml:space="preserve">The added complexity of the project being conducted by </w:t>
            </w:r>
            <w:r w:rsidR="00C74DA4">
              <w:rPr>
                <w:sz w:val="20"/>
                <w:szCs w:val="20"/>
              </w:rPr>
              <w:t>three</w:t>
            </w:r>
            <w:r>
              <w:rPr>
                <w:sz w:val="20"/>
                <w:szCs w:val="20"/>
              </w:rPr>
              <w:t xml:space="preserve"> Local Authorities – </w:t>
            </w:r>
            <w:r w:rsidR="00C74DA4">
              <w:rPr>
                <w:sz w:val="20"/>
                <w:szCs w:val="20"/>
              </w:rPr>
              <w:t xml:space="preserve">STC, </w:t>
            </w:r>
            <w:r>
              <w:rPr>
                <w:sz w:val="20"/>
                <w:szCs w:val="20"/>
              </w:rPr>
              <w:t xml:space="preserve">KCC and TWBC </w:t>
            </w:r>
          </w:p>
          <w:p w14:paraId="1AF1858A" w14:textId="77777777" w:rsidR="00F770E8" w:rsidRPr="004E5308" w:rsidRDefault="00F770E8" w:rsidP="00C74DA4">
            <w:pPr>
              <w:spacing w:after="0"/>
              <w:jc w:val="left"/>
              <w:rPr>
                <w:sz w:val="32"/>
                <w:szCs w:val="32"/>
              </w:rPr>
            </w:pPr>
          </w:p>
        </w:tc>
        <w:tc>
          <w:tcPr>
            <w:tcW w:w="3969" w:type="dxa"/>
            <w:shd w:val="clear" w:color="auto" w:fill="auto"/>
          </w:tcPr>
          <w:p w14:paraId="414C96F2" w14:textId="77777777" w:rsidR="00F770E8" w:rsidRDefault="00F770E8" w:rsidP="001F0553">
            <w:pPr>
              <w:spacing w:after="0"/>
              <w:jc w:val="left"/>
              <w:rPr>
                <w:sz w:val="20"/>
                <w:szCs w:val="20"/>
              </w:rPr>
            </w:pPr>
            <w:r>
              <w:rPr>
                <w:sz w:val="20"/>
                <w:szCs w:val="20"/>
              </w:rPr>
              <w:t xml:space="preserve">The site </w:t>
            </w:r>
            <w:r w:rsidR="00A71D41">
              <w:rPr>
                <w:sz w:val="20"/>
                <w:szCs w:val="20"/>
              </w:rPr>
              <w:t>was previously owned</w:t>
            </w:r>
            <w:r>
              <w:rPr>
                <w:sz w:val="20"/>
                <w:szCs w:val="20"/>
              </w:rPr>
              <w:t xml:space="preserve"> by</w:t>
            </w:r>
            <w:r w:rsidR="00C74DA4">
              <w:rPr>
                <w:sz w:val="20"/>
                <w:szCs w:val="20"/>
              </w:rPr>
              <w:t xml:space="preserve"> STC, </w:t>
            </w:r>
            <w:r>
              <w:rPr>
                <w:sz w:val="20"/>
                <w:szCs w:val="20"/>
              </w:rPr>
              <w:t>KCC</w:t>
            </w:r>
            <w:r w:rsidR="0038024A">
              <w:rPr>
                <w:sz w:val="20"/>
                <w:szCs w:val="20"/>
              </w:rPr>
              <w:t xml:space="preserve"> and</w:t>
            </w:r>
            <w:r w:rsidR="00704F47">
              <w:rPr>
                <w:sz w:val="20"/>
                <w:szCs w:val="20"/>
              </w:rPr>
              <w:t xml:space="preserve"> </w:t>
            </w:r>
            <w:r w:rsidR="00C74DA4">
              <w:rPr>
                <w:sz w:val="20"/>
                <w:szCs w:val="20"/>
              </w:rPr>
              <w:t xml:space="preserve">TWBC. </w:t>
            </w:r>
            <w:r>
              <w:rPr>
                <w:sz w:val="20"/>
                <w:szCs w:val="20"/>
              </w:rPr>
              <w:t>KCC run the library</w:t>
            </w:r>
            <w:r w:rsidR="0038024A">
              <w:rPr>
                <w:sz w:val="20"/>
                <w:szCs w:val="20"/>
              </w:rPr>
              <w:t xml:space="preserve"> and football pavilion, STC part of 137 London road and the Ridgewaye playing fields and T</w:t>
            </w:r>
            <w:r w:rsidR="00C74DA4">
              <w:rPr>
                <w:sz w:val="20"/>
                <w:szCs w:val="20"/>
              </w:rPr>
              <w:t>WBC</w:t>
            </w:r>
            <w:r w:rsidR="0038024A">
              <w:rPr>
                <w:sz w:val="20"/>
                <w:szCs w:val="20"/>
              </w:rPr>
              <w:t xml:space="preserve">, </w:t>
            </w:r>
            <w:r w:rsidR="00A0432E">
              <w:rPr>
                <w:sz w:val="20"/>
                <w:szCs w:val="20"/>
              </w:rPr>
              <w:t>a</w:t>
            </w:r>
            <w:r w:rsidR="0038024A">
              <w:rPr>
                <w:sz w:val="20"/>
                <w:szCs w:val="20"/>
              </w:rPr>
              <w:t xml:space="preserve"> part of 137 London road </w:t>
            </w:r>
            <w:r w:rsidR="00C74DA4">
              <w:rPr>
                <w:sz w:val="20"/>
                <w:szCs w:val="20"/>
              </w:rPr>
              <w:t xml:space="preserve">and </w:t>
            </w:r>
            <w:r w:rsidR="0038024A">
              <w:rPr>
                <w:sz w:val="20"/>
                <w:szCs w:val="20"/>
              </w:rPr>
              <w:t>Ye</w:t>
            </w:r>
            <w:r w:rsidR="00A0432E">
              <w:rPr>
                <w:sz w:val="20"/>
                <w:szCs w:val="20"/>
              </w:rPr>
              <w:t>w</w:t>
            </w:r>
            <w:r w:rsidR="0038024A">
              <w:rPr>
                <w:sz w:val="20"/>
                <w:szCs w:val="20"/>
              </w:rPr>
              <w:t xml:space="preserve"> Tree road </w:t>
            </w:r>
            <w:r w:rsidR="00C74DA4">
              <w:rPr>
                <w:sz w:val="20"/>
                <w:szCs w:val="20"/>
              </w:rPr>
              <w:t xml:space="preserve">car park. </w:t>
            </w:r>
            <w:r>
              <w:rPr>
                <w:sz w:val="20"/>
                <w:szCs w:val="20"/>
              </w:rPr>
              <w:t xml:space="preserve">This adds </w:t>
            </w:r>
            <w:r w:rsidR="00C74DA4">
              <w:rPr>
                <w:sz w:val="20"/>
                <w:szCs w:val="20"/>
              </w:rPr>
              <w:t xml:space="preserve">considerable amounts of complexity </w:t>
            </w:r>
            <w:r>
              <w:rPr>
                <w:sz w:val="20"/>
                <w:szCs w:val="20"/>
              </w:rPr>
              <w:t>in terms of the additional discussions and decision making that will be required e.g. property, libraries,</w:t>
            </w:r>
            <w:r w:rsidR="00C74DA4">
              <w:rPr>
                <w:sz w:val="20"/>
                <w:szCs w:val="20"/>
              </w:rPr>
              <w:t xml:space="preserve"> </w:t>
            </w:r>
            <w:r w:rsidR="00704F47">
              <w:rPr>
                <w:sz w:val="20"/>
                <w:szCs w:val="20"/>
              </w:rPr>
              <w:t>wider</w:t>
            </w:r>
            <w:r w:rsidR="00C74DA4">
              <w:rPr>
                <w:sz w:val="20"/>
                <w:szCs w:val="20"/>
              </w:rPr>
              <w:t xml:space="preserve"> </w:t>
            </w:r>
            <w:r>
              <w:rPr>
                <w:sz w:val="20"/>
                <w:szCs w:val="20"/>
              </w:rPr>
              <w:t>services, financial</w:t>
            </w:r>
            <w:r w:rsidR="0038024A">
              <w:rPr>
                <w:sz w:val="20"/>
                <w:szCs w:val="20"/>
              </w:rPr>
              <w:t>, SDLT</w:t>
            </w:r>
            <w:r>
              <w:rPr>
                <w:sz w:val="20"/>
                <w:szCs w:val="20"/>
              </w:rPr>
              <w:t xml:space="preserve"> and legal.</w:t>
            </w:r>
            <w:r w:rsidR="0038024A">
              <w:rPr>
                <w:sz w:val="20"/>
                <w:szCs w:val="20"/>
              </w:rPr>
              <w:t xml:space="preserve"> This may impact the timescale.</w:t>
            </w:r>
          </w:p>
          <w:p w14:paraId="3E9CB754" w14:textId="76B60E39" w:rsidR="009B35EC" w:rsidRDefault="009B35EC" w:rsidP="001F0553">
            <w:pPr>
              <w:spacing w:after="0"/>
              <w:jc w:val="left"/>
              <w:rPr>
                <w:sz w:val="20"/>
                <w:szCs w:val="20"/>
              </w:rPr>
            </w:pPr>
          </w:p>
        </w:tc>
        <w:tc>
          <w:tcPr>
            <w:tcW w:w="1559" w:type="dxa"/>
            <w:shd w:val="clear" w:color="auto" w:fill="auto"/>
          </w:tcPr>
          <w:p w14:paraId="1D31F433" w14:textId="77777777" w:rsidR="00F770E8" w:rsidRDefault="00F770E8" w:rsidP="001F0553">
            <w:pPr>
              <w:spacing w:after="0"/>
              <w:rPr>
                <w:sz w:val="20"/>
                <w:szCs w:val="20"/>
              </w:rPr>
            </w:pPr>
            <w:r>
              <w:rPr>
                <w:sz w:val="20"/>
                <w:szCs w:val="20"/>
              </w:rPr>
              <w:t xml:space="preserve">Risk </w:t>
            </w:r>
            <w:r w:rsidRPr="00EE70A9">
              <w:rPr>
                <w:sz w:val="20"/>
                <w:szCs w:val="20"/>
              </w:rPr>
              <w:t xml:space="preserve"> </w:t>
            </w:r>
          </w:p>
          <w:p w14:paraId="20720479" w14:textId="77777777" w:rsidR="00F770E8" w:rsidRDefault="00F770E8" w:rsidP="001F0553">
            <w:pPr>
              <w:spacing w:after="0"/>
              <w:rPr>
                <w:sz w:val="20"/>
                <w:szCs w:val="20"/>
              </w:rPr>
            </w:pPr>
          </w:p>
          <w:p w14:paraId="5122556C" w14:textId="77777777" w:rsidR="00F770E8" w:rsidRDefault="00F770E8" w:rsidP="001F0553">
            <w:pPr>
              <w:spacing w:after="0"/>
              <w:rPr>
                <w:sz w:val="20"/>
                <w:szCs w:val="20"/>
              </w:rPr>
            </w:pPr>
          </w:p>
          <w:p w14:paraId="2D33E44E" w14:textId="77777777" w:rsidR="00F770E8" w:rsidRDefault="00F770E8" w:rsidP="001F0553">
            <w:pPr>
              <w:spacing w:after="0"/>
              <w:rPr>
                <w:sz w:val="20"/>
                <w:szCs w:val="20"/>
              </w:rPr>
            </w:pPr>
            <w:r>
              <w:rPr>
                <w:sz w:val="20"/>
                <w:szCs w:val="20"/>
              </w:rPr>
              <w:t>Category:</w:t>
            </w:r>
          </w:p>
          <w:p w14:paraId="3ACA5688" w14:textId="77777777" w:rsidR="00F770E8" w:rsidRDefault="00F770E8" w:rsidP="001F0553">
            <w:pPr>
              <w:spacing w:after="0"/>
              <w:rPr>
                <w:sz w:val="20"/>
                <w:szCs w:val="20"/>
              </w:rPr>
            </w:pPr>
            <w:r>
              <w:rPr>
                <w:sz w:val="20"/>
                <w:szCs w:val="20"/>
              </w:rPr>
              <w:t xml:space="preserve">Organisational / Management </w:t>
            </w:r>
          </w:p>
          <w:p w14:paraId="7F668335" w14:textId="77777777" w:rsidR="00F770E8" w:rsidRPr="00EE70A9" w:rsidRDefault="00F770E8" w:rsidP="001F0553">
            <w:pPr>
              <w:spacing w:after="0"/>
              <w:rPr>
                <w:sz w:val="20"/>
                <w:szCs w:val="20"/>
              </w:rPr>
            </w:pPr>
          </w:p>
        </w:tc>
        <w:tc>
          <w:tcPr>
            <w:tcW w:w="1418" w:type="dxa"/>
            <w:shd w:val="clear" w:color="auto" w:fill="auto"/>
          </w:tcPr>
          <w:p w14:paraId="1AC4865C" w14:textId="7939E167" w:rsidR="00F770E8" w:rsidRPr="002D1C47" w:rsidRDefault="009B35EC" w:rsidP="001F0553">
            <w:pPr>
              <w:spacing w:after="0"/>
              <w:rPr>
                <w:sz w:val="20"/>
                <w:szCs w:val="20"/>
              </w:rPr>
            </w:pPr>
            <w:r>
              <w:rPr>
                <w:sz w:val="20"/>
                <w:szCs w:val="20"/>
              </w:rPr>
              <w:t>D</w:t>
            </w:r>
            <w:r w:rsidR="00F770E8" w:rsidRPr="002D1C47">
              <w:rPr>
                <w:sz w:val="20"/>
                <w:szCs w:val="20"/>
              </w:rPr>
              <w:t xml:space="preserve">. </w:t>
            </w:r>
            <w:r>
              <w:rPr>
                <w:sz w:val="20"/>
                <w:szCs w:val="20"/>
              </w:rPr>
              <w:t>Low</w:t>
            </w:r>
            <w:r w:rsidR="00F770E8" w:rsidRPr="002D1C47">
              <w:rPr>
                <w:sz w:val="20"/>
                <w:szCs w:val="20"/>
              </w:rPr>
              <w:t xml:space="preserve"> </w:t>
            </w:r>
          </w:p>
        </w:tc>
        <w:tc>
          <w:tcPr>
            <w:tcW w:w="1276" w:type="dxa"/>
            <w:shd w:val="clear" w:color="auto" w:fill="auto"/>
          </w:tcPr>
          <w:p w14:paraId="006345E0" w14:textId="0A4687F2" w:rsidR="00F770E8" w:rsidRPr="002D1C47" w:rsidRDefault="009B35EC" w:rsidP="001F0553">
            <w:pPr>
              <w:spacing w:after="0"/>
              <w:rPr>
                <w:sz w:val="20"/>
                <w:szCs w:val="20"/>
              </w:rPr>
            </w:pPr>
            <w:r>
              <w:rPr>
                <w:sz w:val="20"/>
                <w:szCs w:val="20"/>
              </w:rPr>
              <w:t>3</w:t>
            </w:r>
            <w:r w:rsidR="00F770E8" w:rsidRPr="002D1C47">
              <w:rPr>
                <w:sz w:val="20"/>
                <w:szCs w:val="20"/>
              </w:rPr>
              <w:t xml:space="preserve">. </w:t>
            </w:r>
            <w:r>
              <w:rPr>
                <w:sz w:val="20"/>
                <w:szCs w:val="20"/>
              </w:rPr>
              <w:t>Marginal</w:t>
            </w:r>
            <w:r w:rsidR="00F770E8" w:rsidRPr="002D1C47">
              <w:rPr>
                <w:sz w:val="20"/>
                <w:szCs w:val="20"/>
              </w:rPr>
              <w:t xml:space="preserve"> </w:t>
            </w:r>
          </w:p>
        </w:tc>
        <w:tc>
          <w:tcPr>
            <w:tcW w:w="850" w:type="dxa"/>
            <w:shd w:val="clear" w:color="auto" w:fill="auto"/>
          </w:tcPr>
          <w:p w14:paraId="7B7C5CAA" w14:textId="415EBC26" w:rsidR="00F770E8" w:rsidRPr="002D1C47" w:rsidRDefault="009B35EC" w:rsidP="001F0553">
            <w:pPr>
              <w:spacing w:after="0"/>
              <w:rPr>
                <w:sz w:val="20"/>
                <w:szCs w:val="20"/>
              </w:rPr>
            </w:pPr>
            <w:r>
              <w:rPr>
                <w:sz w:val="20"/>
                <w:szCs w:val="20"/>
              </w:rPr>
              <w:t>D3</w:t>
            </w:r>
          </w:p>
        </w:tc>
        <w:tc>
          <w:tcPr>
            <w:tcW w:w="1418" w:type="dxa"/>
            <w:shd w:val="clear" w:color="auto" w:fill="auto"/>
          </w:tcPr>
          <w:p w14:paraId="6CFBF219" w14:textId="77777777" w:rsidR="00F770E8" w:rsidRPr="00157648" w:rsidRDefault="00C74DA4" w:rsidP="001F0553">
            <w:pPr>
              <w:spacing w:after="0"/>
              <w:rPr>
                <w:sz w:val="20"/>
                <w:szCs w:val="20"/>
              </w:rPr>
            </w:pPr>
            <w:r>
              <w:rPr>
                <w:sz w:val="20"/>
                <w:szCs w:val="20"/>
              </w:rPr>
              <w:t>Project Board</w:t>
            </w:r>
          </w:p>
        </w:tc>
        <w:tc>
          <w:tcPr>
            <w:tcW w:w="5528" w:type="dxa"/>
            <w:shd w:val="clear" w:color="auto" w:fill="auto"/>
          </w:tcPr>
          <w:p w14:paraId="1883998D" w14:textId="77777777" w:rsidR="00F770E8" w:rsidRDefault="00F770E8" w:rsidP="006E1140">
            <w:pPr>
              <w:jc w:val="both"/>
              <w:rPr>
                <w:sz w:val="20"/>
                <w:szCs w:val="20"/>
              </w:rPr>
            </w:pPr>
            <w:r>
              <w:rPr>
                <w:sz w:val="20"/>
                <w:szCs w:val="20"/>
              </w:rPr>
              <w:t>KCC</w:t>
            </w:r>
            <w:r w:rsidR="00C74DA4">
              <w:rPr>
                <w:sz w:val="20"/>
                <w:szCs w:val="20"/>
              </w:rPr>
              <w:t xml:space="preserve">, STC and TWBC </w:t>
            </w:r>
            <w:r>
              <w:rPr>
                <w:sz w:val="20"/>
                <w:szCs w:val="20"/>
              </w:rPr>
              <w:t xml:space="preserve">are </w:t>
            </w:r>
            <w:r w:rsidR="00C74DA4">
              <w:rPr>
                <w:sz w:val="20"/>
                <w:szCs w:val="20"/>
              </w:rPr>
              <w:t xml:space="preserve">all </w:t>
            </w:r>
            <w:r>
              <w:rPr>
                <w:sz w:val="20"/>
                <w:szCs w:val="20"/>
              </w:rPr>
              <w:t xml:space="preserve">supportive of the concept of a </w:t>
            </w:r>
            <w:r w:rsidR="00C74DA4">
              <w:rPr>
                <w:sz w:val="20"/>
                <w:szCs w:val="20"/>
              </w:rPr>
              <w:t xml:space="preserve">Community Hub </w:t>
            </w:r>
            <w:r>
              <w:rPr>
                <w:sz w:val="20"/>
                <w:szCs w:val="20"/>
              </w:rPr>
              <w:t xml:space="preserve">and have agreed to fund </w:t>
            </w:r>
            <w:r w:rsidR="00C74DA4">
              <w:rPr>
                <w:sz w:val="20"/>
                <w:szCs w:val="20"/>
              </w:rPr>
              <w:t xml:space="preserve">the project </w:t>
            </w:r>
            <w:r>
              <w:rPr>
                <w:sz w:val="20"/>
                <w:szCs w:val="20"/>
              </w:rPr>
              <w:t xml:space="preserve">jointly with </w:t>
            </w:r>
            <w:r w:rsidR="006E1140">
              <w:rPr>
                <w:sz w:val="20"/>
                <w:szCs w:val="20"/>
              </w:rPr>
              <w:t>partners entering into a</w:t>
            </w:r>
            <w:r w:rsidR="00C74DA4">
              <w:rPr>
                <w:sz w:val="20"/>
                <w:szCs w:val="20"/>
              </w:rPr>
              <w:t xml:space="preserve"> MoU and subsequently </w:t>
            </w:r>
            <w:r w:rsidR="006B31BA">
              <w:rPr>
                <w:sz w:val="20"/>
                <w:szCs w:val="20"/>
              </w:rPr>
              <w:t>the Collaboration agreement</w:t>
            </w:r>
            <w:r w:rsidR="00C74DA4">
              <w:rPr>
                <w:sz w:val="20"/>
                <w:szCs w:val="20"/>
              </w:rPr>
              <w:t>.</w:t>
            </w:r>
            <w:r>
              <w:rPr>
                <w:sz w:val="20"/>
                <w:szCs w:val="20"/>
              </w:rPr>
              <w:t xml:space="preserve"> This is a </w:t>
            </w:r>
            <w:r w:rsidR="00C74DA4">
              <w:rPr>
                <w:sz w:val="20"/>
                <w:szCs w:val="20"/>
              </w:rPr>
              <w:t>partnership</w:t>
            </w:r>
            <w:r>
              <w:rPr>
                <w:sz w:val="20"/>
                <w:szCs w:val="20"/>
              </w:rPr>
              <w:t xml:space="preserve"> project and every effort will be made to understand the reporting timetable of both local authorities and factor this into the project timetable.</w:t>
            </w:r>
          </w:p>
          <w:p w14:paraId="0BA6826E" w14:textId="15636319" w:rsidR="00A0432E" w:rsidRDefault="00A0432E" w:rsidP="006E1140">
            <w:pPr>
              <w:jc w:val="both"/>
              <w:rPr>
                <w:sz w:val="20"/>
                <w:szCs w:val="20"/>
              </w:rPr>
            </w:pPr>
            <w:r>
              <w:rPr>
                <w:sz w:val="20"/>
                <w:szCs w:val="20"/>
              </w:rPr>
              <w:t xml:space="preserve">Land swaps </w:t>
            </w:r>
            <w:r w:rsidR="009B35EC">
              <w:rPr>
                <w:sz w:val="20"/>
                <w:szCs w:val="20"/>
              </w:rPr>
              <w:t>have been completed and all land is principally owned by STC bar the car park that will be transferred back to TWBC from KCC once completed.</w:t>
            </w:r>
          </w:p>
        </w:tc>
        <w:tc>
          <w:tcPr>
            <w:tcW w:w="1417" w:type="dxa"/>
            <w:shd w:val="clear" w:color="auto" w:fill="auto"/>
          </w:tcPr>
          <w:p w14:paraId="0DE65F06" w14:textId="77777777" w:rsidR="00017A75" w:rsidRPr="00157648" w:rsidRDefault="00697A3C" w:rsidP="001F0553">
            <w:pPr>
              <w:spacing w:after="0"/>
              <w:rPr>
                <w:sz w:val="20"/>
                <w:szCs w:val="20"/>
              </w:rPr>
            </w:pPr>
            <w:r>
              <w:rPr>
                <w:sz w:val="20"/>
                <w:szCs w:val="20"/>
              </w:rPr>
              <w:t>Project Board</w:t>
            </w:r>
          </w:p>
        </w:tc>
        <w:tc>
          <w:tcPr>
            <w:tcW w:w="1418" w:type="dxa"/>
            <w:shd w:val="clear" w:color="auto" w:fill="auto"/>
          </w:tcPr>
          <w:p w14:paraId="59D83156" w14:textId="77777777" w:rsidR="00F770E8" w:rsidRDefault="00F770E8" w:rsidP="001F0553">
            <w:pPr>
              <w:spacing w:after="0"/>
              <w:rPr>
                <w:sz w:val="20"/>
                <w:szCs w:val="20"/>
              </w:rPr>
            </w:pPr>
            <w:r>
              <w:rPr>
                <w:sz w:val="20"/>
                <w:szCs w:val="20"/>
              </w:rPr>
              <w:t xml:space="preserve">Open </w:t>
            </w:r>
          </w:p>
        </w:tc>
      </w:tr>
      <w:tr w:rsidR="001F0553" w:rsidRPr="00157648" w14:paraId="1DAD69AA" w14:textId="77777777" w:rsidTr="001F0553">
        <w:trPr>
          <w:trHeight w:val="2124"/>
        </w:trPr>
        <w:tc>
          <w:tcPr>
            <w:tcW w:w="567" w:type="dxa"/>
            <w:shd w:val="clear" w:color="auto" w:fill="auto"/>
          </w:tcPr>
          <w:p w14:paraId="7AED3E9A" w14:textId="77777777" w:rsidR="001F0553" w:rsidRPr="00157648" w:rsidRDefault="006D721B" w:rsidP="001F0553">
            <w:pPr>
              <w:spacing w:after="0"/>
              <w:rPr>
                <w:sz w:val="20"/>
                <w:szCs w:val="20"/>
              </w:rPr>
            </w:pPr>
            <w:r>
              <w:rPr>
                <w:sz w:val="20"/>
                <w:szCs w:val="20"/>
              </w:rPr>
              <w:t>A</w:t>
            </w:r>
            <w:r w:rsidR="00A71D41">
              <w:rPr>
                <w:sz w:val="20"/>
                <w:szCs w:val="20"/>
              </w:rPr>
              <w:t>9</w:t>
            </w:r>
          </w:p>
        </w:tc>
        <w:tc>
          <w:tcPr>
            <w:tcW w:w="2410" w:type="dxa"/>
            <w:shd w:val="clear" w:color="auto" w:fill="auto"/>
          </w:tcPr>
          <w:p w14:paraId="7A8782D7" w14:textId="77777777" w:rsidR="001F0553" w:rsidRDefault="001F0553" w:rsidP="001F0553">
            <w:pPr>
              <w:spacing w:after="0"/>
              <w:jc w:val="left"/>
              <w:rPr>
                <w:sz w:val="20"/>
                <w:szCs w:val="20"/>
              </w:rPr>
            </w:pPr>
            <w:r>
              <w:rPr>
                <w:sz w:val="20"/>
                <w:szCs w:val="20"/>
              </w:rPr>
              <w:t xml:space="preserve">Political decision making timetable </w:t>
            </w:r>
          </w:p>
          <w:p w14:paraId="3BB37DB3" w14:textId="77777777" w:rsidR="001F0553" w:rsidRDefault="001F0553" w:rsidP="001F0553">
            <w:pPr>
              <w:spacing w:after="0"/>
              <w:jc w:val="left"/>
              <w:rPr>
                <w:sz w:val="20"/>
                <w:szCs w:val="20"/>
              </w:rPr>
            </w:pPr>
            <w:r>
              <w:rPr>
                <w:sz w:val="20"/>
                <w:szCs w:val="20"/>
              </w:rPr>
              <w:t xml:space="preserve">Or </w:t>
            </w:r>
          </w:p>
          <w:p w14:paraId="6FE9FEC9" w14:textId="77777777" w:rsidR="001F0553" w:rsidRDefault="001F0553" w:rsidP="001F0553">
            <w:pPr>
              <w:spacing w:after="0"/>
              <w:jc w:val="left"/>
              <w:rPr>
                <w:sz w:val="20"/>
                <w:szCs w:val="20"/>
              </w:rPr>
            </w:pPr>
            <w:r>
              <w:rPr>
                <w:sz w:val="20"/>
                <w:szCs w:val="20"/>
              </w:rPr>
              <w:t>Possible delays in the decision making process</w:t>
            </w:r>
          </w:p>
          <w:p w14:paraId="7EE05F26" w14:textId="77777777" w:rsidR="001F0553" w:rsidRDefault="001F0553" w:rsidP="001F0553">
            <w:pPr>
              <w:spacing w:after="0"/>
              <w:jc w:val="left"/>
              <w:rPr>
                <w:sz w:val="20"/>
                <w:szCs w:val="20"/>
              </w:rPr>
            </w:pPr>
          </w:p>
          <w:p w14:paraId="00AF3802" w14:textId="77777777" w:rsidR="001F0553" w:rsidRDefault="00E513B4" w:rsidP="001F0553">
            <w:pPr>
              <w:spacing w:after="0"/>
              <w:jc w:val="left"/>
              <w:rPr>
                <w:sz w:val="20"/>
                <w:szCs w:val="20"/>
              </w:rPr>
            </w:pPr>
            <w:r>
              <w:rPr>
                <w:i/>
                <w:sz w:val="20"/>
                <w:szCs w:val="20"/>
              </w:rPr>
              <w:t>Applies during</w:t>
            </w:r>
            <w:r w:rsidR="001F0553">
              <w:rPr>
                <w:i/>
                <w:sz w:val="20"/>
                <w:szCs w:val="20"/>
              </w:rPr>
              <w:t xml:space="preserve"> all stages of the project </w:t>
            </w:r>
            <w:r w:rsidR="001F0553" w:rsidRPr="00E55933">
              <w:rPr>
                <w:i/>
                <w:sz w:val="20"/>
                <w:szCs w:val="20"/>
              </w:rPr>
              <w:t xml:space="preserve"> </w:t>
            </w:r>
          </w:p>
        </w:tc>
        <w:tc>
          <w:tcPr>
            <w:tcW w:w="3969" w:type="dxa"/>
            <w:shd w:val="clear" w:color="auto" w:fill="auto"/>
          </w:tcPr>
          <w:p w14:paraId="5D045A4D" w14:textId="1F8743B4" w:rsidR="001F0553" w:rsidRPr="00157648" w:rsidRDefault="001F0553" w:rsidP="001F0553">
            <w:pPr>
              <w:spacing w:after="0"/>
              <w:jc w:val="left"/>
              <w:rPr>
                <w:sz w:val="20"/>
                <w:szCs w:val="20"/>
              </w:rPr>
            </w:pPr>
            <w:r>
              <w:rPr>
                <w:sz w:val="20"/>
                <w:szCs w:val="20"/>
              </w:rPr>
              <w:t xml:space="preserve">The political decision making timetable could result in a delay to the </w:t>
            </w:r>
            <w:r w:rsidR="00017A75">
              <w:rPr>
                <w:sz w:val="20"/>
                <w:szCs w:val="20"/>
              </w:rPr>
              <w:t xml:space="preserve">project. </w:t>
            </w:r>
          </w:p>
        </w:tc>
        <w:tc>
          <w:tcPr>
            <w:tcW w:w="1559" w:type="dxa"/>
            <w:shd w:val="clear" w:color="auto" w:fill="auto"/>
          </w:tcPr>
          <w:p w14:paraId="0B0910F2" w14:textId="77777777" w:rsidR="001F0553" w:rsidRDefault="001F0553" w:rsidP="001F0553">
            <w:pPr>
              <w:spacing w:after="0"/>
              <w:rPr>
                <w:sz w:val="20"/>
                <w:szCs w:val="20"/>
              </w:rPr>
            </w:pPr>
            <w:r>
              <w:rPr>
                <w:sz w:val="20"/>
                <w:szCs w:val="20"/>
              </w:rPr>
              <w:t xml:space="preserve">Risk  </w:t>
            </w:r>
          </w:p>
          <w:p w14:paraId="75DBD21A" w14:textId="77777777" w:rsidR="001F0553" w:rsidRDefault="001F0553" w:rsidP="001F0553">
            <w:pPr>
              <w:spacing w:after="0"/>
              <w:rPr>
                <w:sz w:val="20"/>
                <w:szCs w:val="20"/>
              </w:rPr>
            </w:pPr>
          </w:p>
          <w:p w14:paraId="0D182683" w14:textId="77777777" w:rsidR="001F0553" w:rsidRDefault="001F0553" w:rsidP="001F0553">
            <w:pPr>
              <w:spacing w:after="0"/>
              <w:rPr>
                <w:sz w:val="20"/>
                <w:szCs w:val="20"/>
              </w:rPr>
            </w:pPr>
            <w:r>
              <w:rPr>
                <w:sz w:val="20"/>
                <w:szCs w:val="20"/>
              </w:rPr>
              <w:t>Category:</w:t>
            </w:r>
          </w:p>
          <w:p w14:paraId="728A14D4" w14:textId="77777777" w:rsidR="001F0553" w:rsidRPr="00157648" w:rsidRDefault="001F0553" w:rsidP="001F0553">
            <w:pPr>
              <w:spacing w:after="0"/>
              <w:rPr>
                <w:sz w:val="20"/>
                <w:szCs w:val="20"/>
              </w:rPr>
            </w:pPr>
            <w:r>
              <w:rPr>
                <w:sz w:val="20"/>
                <w:szCs w:val="20"/>
              </w:rPr>
              <w:t xml:space="preserve">Organisational / Management </w:t>
            </w:r>
          </w:p>
        </w:tc>
        <w:tc>
          <w:tcPr>
            <w:tcW w:w="1418" w:type="dxa"/>
            <w:shd w:val="clear" w:color="auto" w:fill="auto"/>
          </w:tcPr>
          <w:p w14:paraId="364DED6C" w14:textId="77777777" w:rsidR="001F0553" w:rsidRPr="00E11E99" w:rsidRDefault="001F0553" w:rsidP="001F0553">
            <w:pPr>
              <w:spacing w:after="0"/>
              <w:rPr>
                <w:sz w:val="20"/>
                <w:szCs w:val="20"/>
              </w:rPr>
            </w:pPr>
            <w:r>
              <w:rPr>
                <w:sz w:val="20"/>
                <w:szCs w:val="20"/>
              </w:rPr>
              <w:t xml:space="preserve">D. </w:t>
            </w:r>
            <w:r w:rsidRPr="00E11E99">
              <w:rPr>
                <w:sz w:val="20"/>
                <w:szCs w:val="20"/>
              </w:rPr>
              <w:t xml:space="preserve">Low </w:t>
            </w:r>
          </w:p>
        </w:tc>
        <w:tc>
          <w:tcPr>
            <w:tcW w:w="1276" w:type="dxa"/>
            <w:shd w:val="clear" w:color="auto" w:fill="auto"/>
          </w:tcPr>
          <w:p w14:paraId="669A0AFE" w14:textId="77777777" w:rsidR="001F0553" w:rsidRPr="00E11E99" w:rsidRDefault="001F0553" w:rsidP="001F0553">
            <w:pPr>
              <w:spacing w:after="0"/>
              <w:rPr>
                <w:sz w:val="20"/>
                <w:szCs w:val="20"/>
              </w:rPr>
            </w:pPr>
            <w:r>
              <w:rPr>
                <w:sz w:val="20"/>
                <w:szCs w:val="20"/>
              </w:rPr>
              <w:t xml:space="preserve">2. </w:t>
            </w:r>
            <w:r w:rsidRPr="00E11E99">
              <w:rPr>
                <w:sz w:val="20"/>
                <w:szCs w:val="20"/>
              </w:rPr>
              <w:t xml:space="preserve">Critical </w:t>
            </w:r>
          </w:p>
        </w:tc>
        <w:tc>
          <w:tcPr>
            <w:tcW w:w="850" w:type="dxa"/>
            <w:shd w:val="clear" w:color="auto" w:fill="auto"/>
          </w:tcPr>
          <w:p w14:paraId="3EA4AC68" w14:textId="77777777" w:rsidR="001F0553" w:rsidRPr="00E11E99" w:rsidRDefault="001F0553" w:rsidP="001F0553">
            <w:pPr>
              <w:spacing w:after="0"/>
              <w:rPr>
                <w:sz w:val="20"/>
                <w:szCs w:val="20"/>
              </w:rPr>
            </w:pPr>
            <w:r w:rsidRPr="00E11E99">
              <w:rPr>
                <w:sz w:val="20"/>
                <w:szCs w:val="20"/>
              </w:rPr>
              <w:t>D2</w:t>
            </w:r>
          </w:p>
        </w:tc>
        <w:tc>
          <w:tcPr>
            <w:tcW w:w="1418" w:type="dxa"/>
            <w:shd w:val="clear" w:color="auto" w:fill="auto"/>
          </w:tcPr>
          <w:p w14:paraId="4E76EE78" w14:textId="77777777" w:rsidR="001F0553" w:rsidRPr="00157648" w:rsidRDefault="00017A75" w:rsidP="001F0553">
            <w:pPr>
              <w:spacing w:after="0"/>
              <w:rPr>
                <w:sz w:val="20"/>
                <w:szCs w:val="20"/>
              </w:rPr>
            </w:pPr>
            <w:r>
              <w:rPr>
                <w:sz w:val="20"/>
                <w:szCs w:val="20"/>
              </w:rPr>
              <w:t>Project</w:t>
            </w:r>
            <w:r w:rsidR="001F0553" w:rsidRPr="00157648">
              <w:rPr>
                <w:sz w:val="20"/>
                <w:szCs w:val="20"/>
              </w:rPr>
              <w:t xml:space="preserve"> Board</w:t>
            </w:r>
          </w:p>
        </w:tc>
        <w:tc>
          <w:tcPr>
            <w:tcW w:w="5528" w:type="dxa"/>
            <w:shd w:val="clear" w:color="auto" w:fill="auto"/>
          </w:tcPr>
          <w:p w14:paraId="43A73F85" w14:textId="77777777" w:rsidR="00017A75" w:rsidRDefault="001F0553" w:rsidP="001F0553">
            <w:pPr>
              <w:spacing w:after="0"/>
              <w:jc w:val="left"/>
              <w:rPr>
                <w:sz w:val="20"/>
                <w:szCs w:val="20"/>
              </w:rPr>
            </w:pPr>
            <w:r>
              <w:rPr>
                <w:sz w:val="20"/>
                <w:szCs w:val="20"/>
              </w:rPr>
              <w:t xml:space="preserve">The timetable for the decision making process and the key decisions required by the project </w:t>
            </w:r>
            <w:r w:rsidR="00017A75">
              <w:rPr>
                <w:sz w:val="20"/>
                <w:szCs w:val="20"/>
              </w:rPr>
              <w:t>have already been put in place.</w:t>
            </w:r>
          </w:p>
          <w:p w14:paraId="023CA790" w14:textId="77777777" w:rsidR="001F0553" w:rsidRDefault="001F0553" w:rsidP="001F0553">
            <w:pPr>
              <w:spacing w:after="0"/>
              <w:jc w:val="left"/>
              <w:rPr>
                <w:sz w:val="20"/>
                <w:szCs w:val="20"/>
              </w:rPr>
            </w:pPr>
            <w:r>
              <w:rPr>
                <w:sz w:val="20"/>
                <w:szCs w:val="20"/>
              </w:rPr>
              <w:t xml:space="preserve">  </w:t>
            </w:r>
          </w:p>
          <w:p w14:paraId="6BF4F569" w14:textId="77777777" w:rsidR="001F0553" w:rsidRDefault="001F0553" w:rsidP="001F0553">
            <w:pPr>
              <w:spacing w:after="0"/>
              <w:jc w:val="left"/>
              <w:rPr>
                <w:sz w:val="20"/>
                <w:szCs w:val="20"/>
              </w:rPr>
            </w:pPr>
            <w:r>
              <w:rPr>
                <w:sz w:val="20"/>
                <w:szCs w:val="20"/>
              </w:rPr>
              <w:t xml:space="preserve">This project is sufficiently high profile to warrant the arrangement of special meetings to ensure that </w:t>
            </w:r>
            <w:r w:rsidR="0038024A">
              <w:rPr>
                <w:sz w:val="20"/>
                <w:szCs w:val="20"/>
              </w:rPr>
              <w:t>additional decisions can be taken as required.</w:t>
            </w:r>
          </w:p>
          <w:p w14:paraId="2F779C88" w14:textId="77777777" w:rsidR="001F0553" w:rsidRPr="00157648" w:rsidRDefault="001F0553" w:rsidP="00017A75">
            <w:pPr>
              <w:spacing w:after="0"/>
              <w:jc w:val="left"/>
              <w:rPr>
                <w:sz w:val="20"/>
                <w:szCs w:val="20"/>
              </w:rPr>
            </w:pPr>
            <w:r>
              <w:rPr>
                <w:sz w:val="20"/>
                <w:szCs w:val="20"/>
              </w:rPr>
              <w:t xml:space="preserve"> </w:t>
            </w:r>
          </w:p>
        </w:tc>
        <w:tc>
          <w:tcPr>
            <w:tcW w:w="1417" w:type="dxa"/>
            <w:shd w:val="clear" w:color="auto" w:fill="auto"/>
          </w:tcPr>
          <w:p w14:paraId="1ABCE0A7" w14:textId="569555DA" w:rsidR="001F0553" w:rsidRDefault="00017A75" w:rsidP="001F0553">
            <w:pPr>
              <w:spacing w:after="0"/>
              <w:rPr>
                <w:sz w:val="20"/>
                <w:szCs w:val="20"/>
              </w:rPr>
            </w:pPr>
            <w:r>
              <w:rPr>
                <w:sz w:val="20"/>
                <w:szCs w:val="20"/>
              </w:rPr>
              <w:t xml:space="preserve">Project </w:t>
            </w:r>
            <w:r w:rsidR="0084291C">
              <w:rPr>
                <w:sz w:val="20"/>
                <w:szCs w:val="20"/>
              </w:rPr>
              <w:t>Board</w:t>
            </w:r>
          </w:p>
          <w:p w14:paraId="5B0338F0" w14:textId="77777777" w:rsidR="00017A75" w:rsidRDefault="00017A75" w:rsidP="001F0553">
            <w:pPr>
              <w:spacing w:after="0"/>
              <w:rPr>
                <w:sz w:val="20"/>
                <w:szCs w:val="20"/>
              </w:rPr>
            </w:pPr>
            <w:r>
              <w:rPr>
                <w:sz w:val="20"/>
                <w:szCs w:val="20"/>
              </w:rPr>
              <w:t>Jonathan White</w:t>
            </w:r>
          </w:p>
          <w:p w14:paraId="25AC39F6" w14:textId="77777777" w:rsidR="001F0553" w:rsidRPr="00157648" w:rsidRDefault="001F0553" w:rsidP="001F0553">
            <w:pPr>
              <w:spacing w:after="0"/>
              <w:jc w:val="both"/>
              <w:rPr>
                <w:sz w:val="20"/>
                <w:szCs w:val="20"/>
              </w:rPr>
            </w:pPr>
          </w:p>
        </w:tc>
        <w:tc>
          <w:tcPr>
            <w:tcW w:w="1418" w:type="dxa"/>
            <w:shd w:val="clear" w:color="auto" w:fill="auto"/>
          </w:tcPr>
          <w:p w14:paraId="5B3865FC" w14:textId="77777777" w:rsidR="001F0553" w:rsidRPr="00157648" w:rsidRDefault="001F0553" w:rsidP="001F0553">
            <w:pPr>
              <w:spacing w:after="0"/>
              <w:rPr>
                <w:sz w:val="20"/>
                <w:szCs w:val="20"/>
              </w:rPr>
            </w:pPr>
            <w:r>
              <w:rPr>
                <w:sz w:val="20"/>
                <w:szCs w:val="20"/>
              </w:rPr>
              <w:t xml:space="preserve">Open </w:t>
            </w:r>
          </w:p>
        </w:tc>
      </w:tr>
      <w:tr w:rsidR="00832729" w:rsidRPr="00157648" w14:paraId="3635C4BE" w14:textId="77777777" w:rsidTr="001F0553">
        <w:trPr>
          <w:trHeight w:val="2124"/>
        </w:trPr>
        <w:tc>
          <w:tcPr>
            <w:tcW w:w="567" w:type="dxa"/>
            <w:shd w:val="clear" w:color="auto" w:fill="auto"/>
          </w:tcPr>
          <w:p w14:paraId="20BB4E90" w14:textId="77777777" w:rsidR="00832729" w:rsidRPr="001C56F4" w:rsidRDefault="00832729" w:rsidP="00832729">
            <w:pPr>
              <w:tabs>
                <w:tab w:val="center" w:pos="175"/>
              </w:tabs>
              <w:spacing w:after="0"/>
              <w:rPr>
                <w:sz w:val="20"/>
                <w:szCs w:val="20"/>
              </w:rPr>
            </w:pPr>
            <w:r>
              <w:rPr>
                <w:sz w:val="20"/>
                <w:szCs w:val="20"/>
              </w:rPr>
              <w:t>A15</w:t>
            </w:r>
          </w:p>
        </w:tc>
        <w:tc>
          <w:tcPr>
            <w:tcW w:w="2410" w:type="dxa"/>
            <w:shd w:val="clear" w:color="auto" w:fill="auto"/>
          </w:tcPr>
          <w:p w14:paraId="4CC1BFCE" w14:textId="77777777" w:rsidR="00832729" w:rsidRDefault="00832729" w:rsidP="00832729">
            <w:pPr>
              <w:spacing w:after="0"/>
              <w:jc w:val="left"/>
              <w:rPr>
                <w:sz w:val="20"/>
                <w:szCs w:val="20"/>
              </w:rPr>
            </w:pPr>
            <w:r>
              <w:rPr>
                <w:sz w:val="20"/>
                <w:szCs w:val="20"/>
              </w:rPr>
              <w:t xml:space="preserve">Organisational changes within KCC and TWBC </w:t>
            </w:r>
          </w:p>
          <w:p w14:paraId="3FE82557" w14:textId="77777777" w:rsidR="00832729" w:rsidRDefault="00832729" w:rsidP="00832729">
            <w:pPr>
              <w:spacing w:after="0"/>
              <w:jc w:val="left"/>
              <w:rPr>
                <w:sz w:val="20"/>
                <w:szCs w:val="20"/>
              </w:rPr>
            </w:pPr>
          </w:p>
          <w:p w14:paraId="47ED5CD6" w14:textId="77777777" w:rsidR="00832729" w:rsidRPr="006B0E52" w:rsidRDefault="00832729" w:rsidP="00832729">
            <w:pPr>
              <w:spacing w:after="0"/>
              <w:jc w:val="left"/>
              <w:rPr>
                <w:i/>
                <w:sz w:val="20"/>
                <w:szCs w:val="20"/>
              </w:rPr>
            </w:pPr>
            <w:r>
              <w:rPr>
                <w:i/>
                <w:sz w:val="20"/>
                <w:szCs w:val="20"/>
              </w:rPr>
              <w:t>Applies during</w:t>
            </w:r>
            <w:r w:rsidRPr="006B0E52">
              <w:rPr>
                <w:i/>
                <w:sz w:val="20"/>
                <w:szCs w:val="20"/>
              </w:rPr>
              <w:t xml:space="preserve"> all stages of the project  </w:t>
            </w:r>
          </w:p>
        </w:tc>
        <w:tc>
          <w:tcPr>
            <w:tcW w:w="3969" w:type="dxa"/>
            <w:shd w:val="clear" w:color="auto" w:fill="auto"/>
          </w:tcPr>
          <w:p w14:paraId="48A00C3A" w14:textId="77777777" w:rsidR="00832729" w:rsidRDefault="00832729" w:rsidP="00832729">
            <w:pPr>
              <w:spacing w:after="0"/>
              <w:jc w:val="left"/>
              <w:rPr>
                <w:sz w:val="20"/>
                <w:szCs w:val="20"/>
              </w:rPr>
            </w:pPr>
            <w:r>
              <w:rPr>
                <w:sz w:val="20"/>
                <w:szCs w:val="20"/>
              </w:rPr>
              <w:t xml:space="preserve">There is a risk that current or future organisational changes within KCC and / or TWBC could have an adverse effect on the project. Services could be transformed, officers who are involved in the delivery of the project could either leave the organisation or move to other areas not connected with the project.  This could lead to delays in the project e.g. while officers who are new to the project become familiar with the detail or the organisations could struggle to provide sufficient officer resource. </w:t>
            </w:r>
          </w:p>
          <w:p w14:paraId="780F5C99" w14:textId="0B54A08E" w:rsidR="00832729" w:rsidRPr="00157648" w:rsidRDefault="00832729" w:rsidP="00832729">
            <w:pPr>
              <w:spacing w:after="0"/>
              <w:jc w:val="left"/>
              <w:rPr>
                <w:sz w:val="20"/>
                <w:szCs w:val="20"/>
              </w:rPr>
            </w:pPr>
          </w:p>
        </w:tc>
        <w:tc>
          <w:tcPr>
            <w:tcW w:w="1559" w:type="dxa"/>
            <w:shd w:val="clear" w:color="auto" w:fill="auto"/>
          </w:tcPr>
          <w:p w14:paraId="00605824" w14:textId="77777777" w:rsidR="00832729" w:rsidRDefault="00832729" w:rsidP="00832729">
            <w:pPr>
              <w:spacing w:after="0"/>
              <w:rPr>
                <w:sz w:val="20"/>
                <w:szCs w:val="20"/>
              </w:rPr>
            </w:pPr>
            <w:r>
              <w:rPr>
                <w:sz w:val="20"/>
                <w:szCs w:val="20"/>
              </w:rPr>
              <w:t>Risk</w:t>
            </w:r>
          </w:p>
          <w:p w14:paraId="0B22089D" w14:textId="77777777" w:rsidR="00832729" w:rsidRDefault="00832729" w:rsidP="00832729">
            <w:pPr>
              <w:spacing w:after="0"/>
              <w:rPr>
                <w:sz w:val="20"/>
                <w:szCs w:val="20"/>
              </w:rPr>
            </w:pPr>
          </w:p>
          <w:p w14:paraId="33B136F8" w14:textId="77777777" w:rsidR="00832729" w:rsidRDefault="00832729" w:rsidP="00832729">
            <w:pPr>
              <w:spacing w:after="0"/>
              <w:rPr>
                <w:sz w:val="20"/>
                <w:szCs w:val="20"/>
              </w:rPr>
            </w:pPr>
            <w:r>
              <w:rPr>
                <w:sz w:val="20"/>
                <w:szCs w:val="20"/>
              </w:rPr>
              <w:t xml:space="preserve"> Category:</w:t>
            </w:r>
          </w:p>
          <w:p w14:paraId="30969855" w14:textId="77777777" w:rsidR="00832729" w:rsidRDefault="00832729" w:rsidP="00832729">
            <w:pPr>
              <w:spacing w:after="0"/>
              <w:rPr>
                <w:sz w:val="20"/>
                <w:szCs w:val="20"/>
              </w:rPr>
            </w:pPr>
            <w:r>
              <w:rPr>
                <w:sz w:val="20"/>
                <w:szCs w:val="20"/>
              </w:rPr>
              <w:t>Organisational/</w:t>
            </w:r>
          </w:p>
          <w:p w14:paraId="1C5ED414" w14:textId="77777777" w:rsidR="00832729" w:rsidRDefault="00832729" w:rsidP="00832729">
            <w:pPr>
              <w:spacing w:after="0"/>
              <w:rPr>
                <w:sz w:val="20"/>
                <w:szCs w:val="20"/>
              </w:rPr>
            </w:pPr>
            <w:r>
              <w:rPr>
                <w:sz w:val="20"/>
                <w:szCs w:val="20"/>
              </w:rPr>
              <w:t xml:space="preserve">Management </w:t>
            </w:r>
          </w:p>
          <w:p w14:paraId="7CFAC144" w14:textId="77777777" w:rsidR="00832729" w:rsidRDefault="00832729" w:rsidP="00832729">
            <w:pPr>
              <w:spacing w:after="0"/>
              <w:rPr>
                <w:sz w:val="20"/>
                <w:szCs w:val="20"/>
              </w:rPr>
            </w:pPr>
          </w:p>
          <w:p w14:paraId="3AD54687" w14:textId="77777777" w:rsidR="00832729" w:rsidRPr="00157648" w:rsidRDefault="00832729" w:rsidP="00832729">
            <w:pPr>
              <w:spacing w:after="0"/>
              <w:rPr>
                <w:sz w:val="20"/>
                <w:szCs w:val="20"/>
              </w:rPr>
            </w:pPr>
          </w:p>
        </w:tc>
        <w:tc>
          <w:tcPr>
            <w:tcW w:w="1418" w:type="dxa"/>
            <w:shd w:val="clear" w:color="auto" w:fill="auto"/>
          </w:tcPr>
          <w:p w14:paraId="22FF6BCE" w14:textId="32D997D2" w:rsidR="00832729" w:rsidRPr="003D73ED" w:rsidRDefault="00832729" w:rsidP="00832729">
            <w:pPr>
              <w:spacing w:after="0"/>
              <w:rPr>
                <w:sz w:val="20"/>
                <w:szCs w:val="20"/>
              </w:rPr>
            </w:pPr>
            <w:r>
              <w:rPr>
                <w:sz w:val="20"/>
                <w:szCs w:val="20"/>
              </w:rPr>
              <w:t xml:space="preserve">D. </w:t>
            </w:r>
            <w:r w:rsidRPr="00E11E99">
              <w:rPr>
                <w:sz w:val="20"/>
                <w:szCs w:val="20"/>
              </w:rPr>
              <w:t xml:space="preserve">Low </w:t>
            </w:r>
          </w:p>
        </w:tc>
        <w:tc>
          <w:tcPr>
            <w:tcW w:w="1276" w:type="dxa"/>
            <w:shd w:val="clear" w:color="auto" w:fill="auto"/>
          </w:tcPr>
          <w:p w14:paraId="3BD7919B" w14:textId="48709F3F" w:rsidR="00832729" w:rsidRPr="003D73ED" w:rsidRDefault="00832729" w:rsidP="00832729">
            <w:pPr>
              <w:spacing w:after="0"/>
              <w:rPr>
                <w:sz w:val="20"/>
                <w:szCs w:val="20"/>
              </w:rPr>
            </w:pPr>
            <w:r>
              <w:rPr>
                <w:sz w:val="20"/>
                <w:szCs w:val="20"/>
              </w:rPr>
              <w:t xml:space="preserve">2. </w:t>
            </w:r>
            <w:r w:rsidRPr="00E11E99">
              <w:rPr>
                <w:sz w:val="20"/>
                <w:szCs w:val="20"/>
              </w:rPr>
              <w:t xml:space="preserve">Critical </w:t>
            </w:r>
          </w:p>
        </w:tc>
        <w:tc>
          <w:tcPr>
            <w:tcW w:w="850" w:type="dxa"/>
            <w:shd w:val="clear" w:color="auto" w:fill="auto"/>
          </w:tcPr>
          <w:p w14:paraId="57F9C3FE" w14:textId="68D6A130" w:rsidR="00832729" w:rsidRPr="003D73ED" w:rsidRDefault="00832729" w:rsidP="00832729">
            <w:pPr>
              <w:spacing w:after="0"/>
              <w:rPr>
                <w:sz w:val="20"/>
                <w:szCs w:val="20"/>
              </w:rPr>
            </w:pPr>
            <w:r w:rsidRPr="00E11E99">
              <w:rPr>
                <w:sz w:val="20"/>
                <w:szCs w:val="20"/>
              </w:rPr>
              <w:t>D2</w:t>
            </w:r>
          </w:p>
        </w:tc>
        <w:tc>
          <w:tcPr>
            <w:tcW w:w="1418" w:type="dxa"/>
            <w:shd w:val="clear" w:color="auto" w:fill="auto"/>
          </w:tcPr>
          <w:p w14:paraId="23E0DB90" w14:textId="77777777" w:rsidR="00832729" w:rsidRDefault="00832729" w:rsidP="00832729">
            <w:pPr>
              <w:spacing w:after="0"/>
              <w:rPr>
                <w:sz w:val="20"/>
                <w:szCs w:val="20"/>
              </w:rPr>
            </w:pPr>
            <w:r>
              <w:rPr>
                <w:sz w:val="20"/>
                <w:szCs w:val="20"/>
              </w:rPr>
              <w:t>Project Board</w:t>
            </w:r>
          </w:p>
          <w:p w14:paraId="0453F98F" w14:textId="77777777" w:rsidR="00832729" w:rsidRPr="00157648" w:rsidRDefault="00832729" w:rsidP="00832729">
            <w:pPr>
              <w:spacing w:after="0"/>
              <w:rPr>
                <w:sz w:val="20"/>
                <w:szCs w:val="20"/>
              </w:rPr>
            </w:pPr>
            <w:r>
              <w:rPr>
                <w:sz w:val="20"/>
                <w:szCs w:val="20"/>
              </w:rPr>
              <w:t xml:space="preserve">Jonathan White </w:t>
            </w:r>
          </w:p>
        </w:tc>
        <w:tc>
          <w:tcPr>
            <w:tcW w:w="5528" w:type="dxa"/>
            <w:shd w:val="clear" w:color="auto" w:fill="auto"/>
          </w:tcPr>
          <w:p w14:paraId="2499990D" w14:textId="77777777" w:rsidR="00832729" w:rsidRDefault="00832729" w:rsidP="00832729">
            <w:pPr>
              <w:spacing w:after="0"/>
              <w:jc w:val="left"/>
              <w:rPr>
                <w:sz w:val="20"/>
                <w:szCs w:val="20"/>
              </w:rPr>
            </w:pPr>
            <w:r>
              <w:rPr>
                <w:sz w:val="20"/>
                <w:szCs w:val="20"/>
              </w:rPr>
              <w:t>Every effort will be made to brief any officers who join the project thoroughly and quickly and for a formal handover of project responsibilities to take place.</w:t>
            </w:r>
          </w:p>
          <w:p w14:paraId="339140BF" w14:textId="77777777" w:rsidR="00832729" w:rsidRDefault="00832729" w:rsidP="00832729">
            <w:pPr>
              <w:spacing w:after="0"/>
              <w:jc w:val="left"/>
              <w:rPr>
                <w:sz w:val="20"/>
                <w:szCs w:val="20"/>
              </w:rPr>
            </w:pPr>
          </w:p>
          <w:p w14:paraId="666D9BA1" w14:textId="77777777" w:rsidR="00832729" w:rsidRDefault="00832729" w:rsidP="00832729">
            <w:pPr>
              <w:spacing w:after="0"/>
              <w:jc w:val="left"/>
              <w:rPr>
                <w:sz w:val="20"/>
                <w:szCs w:val="20"/>
              </w:rPr>
            </w:pPr>
            <w:r>
              <w:rPr>
                <w:sz w:val="20"/>
                <w:szCs w:val="20"/>
              </w:rPr>
              <w:t xml:space="preserve">The availability of the appropriate officer resource will be monitored closely and senior officers will make the case for the needs of this high profile project to be taken into account in any re-structuring plans of the two LAs. </w:t>
            </w:r>
          </w:p>
          <w:p w14:paraId="15F84AD4" w14:textId="77777777" w:rsidR="00832729" w:rsidRDefault="00832729" w:rsidP="00832729">
            <w:pPr>
              <w:pStyle w:val="NoSpacing"/>
              <w:rPr>
                <w:sz w:val="20"/>
                <w:szCs w:val="20"/>
              </w:rPr>
            </w:pPr>
          </w:p>
          <w:p w14:paraId="715B6A99" w14:textId="77777777" w:rsidR="00832729" w:rsidRPr="00157648" w:rsidRDefault="00832729" w:rsidP="00832729">
            <w:pPr>
              <w:pStyle w:val="NoSpacing"/>
              <w:rPr>
                <w:sz w:val="20"/>
                <w:szCs w:val="20"/>
              </w:rPr>
            </w:pPr>
          </w:p>
        </w:tc>
        <w:tc>
          <w:tcPr>
            <w:tcW w:w="1417" w:type="dxa"/>
            <w:shd w:val="clear" w:color="auto" w:fill="auto"/>
          </w:tcPr>
          <w:p w14:paraId="5B1569A4" w14:textId="77777777" w:rsidR="00832729" w:rsidRDefault="00832729" w:rsidP="00832729">
            <w:pPr>
              <w:spacing w:after="0"/>
              <w:rPr>
                <w:sz w:val="20"/>
                <w:szCs w:val="20"/>
              </w:rPr>
            </w:pPr>
            <w:r>
              <w:rPr>
                <w:sz w:val="20"/>
                <w:szCs w:val="20"/>
              </w:rPr>
              <w:t>Project Board</w:t>
            </w:r>
          </w:p>
          <w:p w14:paraId="5F828E5F" w14:textId="77777777" w:rsidR="00832729" w:rsidRDefault="00832729" w:rsidP="00832729">
            <w:pPr>
              <w:spacing w:after="0"/>
              <w:rPr>
                <w:sz w:val="20"/>
                <w:szCs w:val="20"/>
              </w:rPr>
            </w:pPr>
          </w:p>
          <w:p w14:paraId="2E9CAB87" w14:textId="77777777" w:rsidR="00832729" w:rsidRPr="00157648" w:rsidRDefault="00832729" w:rsidP="00832729">
            <w:pPr>
              <w:spacing w:after="0"/>
              <w:rPr>
                <w:sz w:val="20"/>
                <w:szCs w:val="20"/>
              </w:rPr>
            </w:pPr>
          </w:p>
        </w:tc>
        <w:tc>
          <w:tcPr>
            <w:tcW w:w="1418" w:type="dxa"/>
            <w:shd w:val="clear" w:color="auto" w:fill="auto"/>
          </w:tcPr>
          <w:p w14:paraId="4B6D2BCA" w14:textId="77777777" w:rsidR="00832729" w:rsidRDefault="00832729" w:rsidP="00832729">
            <w:r w:rsidRPr="00183B0E">
              <w:rPr>
                <w:sz w:val="20"/>
                <w:szCs w:val="20"/>
              </w:rPr>
              <w:t xml:space="preserve">Open </w:t>
            </w:r>
          </w:p>
        </w:tc>
      </w:tr>
      <w:tr w:rsidR="00334629" w:rsidRPr="00157648" w14:paraId="1220FA17" w14:textId="77777777" w:rsidTr="009B35EC">
        <w:trPr>
          <w:trHeight w:val="2124"/>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C97721" w14:textId="77777777" w:rsidR="00334629" w:rsidRDefault="006D721B" w:rsidP="00C921D3">
            <w:pPr>
              <w:spacing w:after="0"/>
              <w:rPr>
                <w:sz w:val="20"/>
                <w:szCs w:val="20"/>
              </w:rPr>
            </w:pPr>
            <w:r>
              <w:rPr>
                <w:sz w:val="20"/>
                <w:szCs w:val="20"/>
              </w:rPr>
              <w:t>A16</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BF91E" w14:textId="77777777" w:rsidR="00334629" w:rsidRDefault="00334629" w:rsidP="00C921D3">
            <w:pPr>
              <w:spacing w:after="0"/>
              <w:jc w:val="left"/>
              <w:rPr>
                <w:sz w:val="20"/>
                <w:szCs w:val="20"/>
              </w:rPr>
            </w:pPr>
            <w:r>
              <w:rPr>
                <w:sz w:val="20"/>
                <w:szCs w:val="20"/>
              </w:rPr>
              <w:t xml:space="preserve">Dependencies between this and other projects </w:t>
            </w:r>
          </w:p>
          <w:p w14:paraId="75C0BC5A" w14:textId="77777777" w:rsidR="00334629" w:rsidRDefault="00334629" w:rsidP="00C921D3">
            <w:pPr>
              <w:spacing w:after="0"/>
              <w:jc w:val="left"/>
              <w:rPr>
                <w:sz w:val="20"/>
                <w:szCs w:val="20"/>
              </w:rPr>
            </w:pPr>
          </w:p>
          <w:p w14:paraId="7E06BB55" w14:textId="77777777" w:rsidR="00334629" w:rsidRDefault="00E513B4" w:rsidP="00C921D3">
            <w:pPr>
              <w:spacing w:after="0"/>
              <w:jc w:val="left"/>
              <w:rPr>
                <w:sz w:val="20"/>
                <w:szCs w:val="20"/>
              </w:rPr>
            </w:pPr>
            <w:r>
              <w:rPr>
                <w:i/>
                <w:sz w:val="20"/>
                <w:szCs w:val="20"/>
              </w:rPr>
              <w:t>Applies during</w:t>
            </w:r>
            <w:r w:rsidR="00334629">
              <w:rPr>
                <w:i/>
                <w:sz w:val="20"/>
                <w:szCs w:val="20"/>
              </w:rPr>
              <w:t xml:space="preserve"> all stages of the project </w:t>
            </w:r>
            <w:r w:rsidR="00334629" w:rsidRPr="00E55933">
              <w:rPr>
                <w:i/>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4DA8C8" w14:textId="77777777" w:rsidR="00334629" w:rsidRDefault="00334629" w:rsidP="00C921D3">
            <w:pPr>
              <w:pStyle w:val="ListParagraph"/>
              <w:ind w:left="34"/>
              <w:jc w:val="left"/>
              <w:rPr>
                <w:sz w:val="20"/>
                <w:szCs w:val="20"/>
              </w:rPr>
            </w:pPr>
            <w:r>
              <w:rPr>
                <w:sz w:val="20"/>
                <w:szCs w:val="20"/>
              </w:rPr>
              <w:t xml:space="preserve">There is a risk that there could be dependencies between this and other projects. This could result in disruption to the timetable for the project and ultimately this could have a financial and / or reputational impact.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50F911" w14:textId="77777777" w:rsidR="00334629" w:rsidRDefault="00334629" w:rsidP="00C921D3">
            <w:pPr>
              <w:spacing w:after="0"/>
              <w:rPr>
                <w:sz w:val="20"/>
                <w:szCs w:val="20"/>
              </w:rPr>
            </w:pPr>
            <w:r>
              <w:rPr>
                <w:sz w:val="20"/>
                <w:szCs w:val="20"/>
              </w:rPr>
              <w:t xml:space="preserve">Risk </w:t>
            </w:r>
          </w:p>
          <w:p w14:paraId="7E6FD70A" w14:textId="77777777" w:rsidR="00334629" w:rsidRDefault="00334629" w:rsidP="00C921D3">
            <w:pPr>
              <w:spacing w:after="0"/>
              <w:rPr>
                <w:sz w:val="20"/>
                <w:szCs w:val="20"/>
              </w:rPr>
            </w:pPr>
          </w:p>
          <w:p w14:paraId="2399A0FB" w14:textId="77777777" w:rsidR="00334629" w:rsidRDefault="00334629" w:rsidP="00C921D3">
            <w:pPr>
              <w:spacing w:after="0"/>
              <w:rPr>
                <w:sz w:val="20"/>
                <w:szCs w:val="20"/>
              </w:rPr>
            </w:pPr>
            <w:r>
              <w:rPr>
                <w:sz w:val="20"/>
                <w:szCs w:val="20"/>
              </w:rPr>
              <w:t>Category:</w:t>
            </w:r>
          </w:p>
          <w:p w14:paraId="57C18AE2" w14:textId="77777777" w:rsidR="00334629" w:rsidRPr="00EC50AE" w:rsidRDefault="00334629" w:rsidP="00C921D3">
            <w:pPr>
              <w:spacing w:after="0"/>
              <w:rPr>
                <w:sz w:val="20"/>
                <w:szCs w:val="20"/>
              </w:rPr>
            </w:pPr>
            <w:r>
              <w:rPr>
                <w:sz w:val="20"/>
                <w:szCs w:val="20"/>
              </w:rPr>
              <w:t>Organisational / Management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9E7CE" w14:textId="77777777" w:rsidR="00334629" w:rsidRPr="00EC50AE" w:rsidRDefault="00334629" w:rsidP="00C921D3">
            <w:pPr>
              <w:spacing w:after="0"/>
              <w:rPr>
                <w:sz w:val="20"/>
                <w:szCs w:val="20"/>
              </w:rPr>
            </w:pPr>
            <w:r>
              <w:rPr>
                <w:sz w:val="20"/>
                <w:szCs w:val="20"/>
              </w:rPr>
              <w:t xml:space="preserve">D. Low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3E8C4D" w14:textId="77777777" w:rsidR="00334629" w:rsidRPr="00EC50AE" w:rsidRDefault="00334629" w:rsidP="00C921D3">
            <w:pPr>
              <w:spacing w:after="0"/>
              <w:rPr>
                <w:sz w:val="20"/>
                <w:szCs w:val="20"/>
              </w:rPr>
            </w:pPr>
            <w:r>
              <w:rPr>
                <w:sz w:val="20"/>
                <w:szCs w:val="20"/>
              </w:rPr>
              <w:t>2 Critical</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991DDE" w14:textId="77777777" w:rsidR="00334629" w:rsidRDefault="00334629" w:rsidP="00C921D3">
            <w:pPr>
              <w:spacing w:after="0"/>
              <w:rPr>
                <w:sz w:val="20"/>
                <w:szCs w:val="20"/>
              </w:rPr>
            </w:pPr>
            <w:r>
              <w:rPr>
                <w:sz w:val="20"/>
                <w:szCs w:val="20"/>
              </w:rPr>
              <w:t>D2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BBAD1" w14:textId="77777777" w:rsidR="00334629" w:rsidRDefault="00697A3C" w:rsidP="00697A3C">
            <w:pPr>
              <w:spacing w:after="0"/>
              <w:rPr>
                <w:sz w:val="20"/>
                <w:szCs w:val="20"/>
              </w:rPr>
            </w:pPr>
            <w:r>
              <w:rPr>
                <w:sz w:val="20"/>
                <w:szCs w:val="20"/>
              </w:rPr>
              <w:t>Project Group</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AD6CB" w14:textId="77777777" w:rsidR="00334629" w:rsidRDefault="00697A3C" w:rsidP="00743C45">
            <w:pPr>
              <w:spacing w:after="0"/>
              <w:jc w:val="left"/>
              <w:rPr>
                <w:sz w:val="20"/>
                <w:szCs w:val="20"/>
              </w:rPr>
            </w:pPr>
            <w:r>
              <w:rPr>
                <w:sz w:val="20"/>
                <w:szCs w:val="20"/>
              </w:rPr>
              <w:t xml:space="preserve">Project </w:t>
            </w:r>
            <w:r w:rsidR="00743C45">
              <w:rPr>
                <w:sz w:val="20"/>
                <w:szCs w:val="20"/>
              </w:rPr>
              <w:t>was</w:t>
            </w:r>
            <w:r>
              <w:rPr>
                <w:sz w:val="20"/>
                <w:szCs w:val="20"/>
              </w:rPr>
              <w:t xml:space="preserve"> impacted by tenancy issues regarding the GP surgery and their landlord</w:t>
            </w:r>
            <w:r w:rsidR="00743C45">
              <w:rPr>
                <w:sz w:val="20"/>
                <w:szCs w:val="20"/>
              </w:rPr>
              <w:t xml:space="preserve"> but these </w:t>
            </w:r>
            <w:r w:rsidR="0038024A">
              <w:rPr>
                <w:sz w:val="20"/>
                <w:szCs w:val="20"/>
              </w:rPr>
              <w:t xml:space="preserve">were </w:t>
            </w:r>
            <w:r w:rsidR="00743C45">
              <w:rPr>
                <w:sz w:val="20"/>
                <w:szCs w:val="20"/>
              </w:rPr>
              <w:t>resolved following extensive mediation</w:t>
            </w:r>
            <w:r>
              <w:rPr>
                <w:sz w:val="20"/>
                <w:szCs w:val="20"/>
              </w:rPr>
              <w:t xml:space="preserve">. </w:t>
            </w:r>
          </w:p>
          <w:p w14:paraId="636EEEC1" w14:textId="77777777" w:rsidR="00743C45" w:rsidRDefault="00743C45" w:rsidP="00743C45">
            <w:pPr>
              <w:spacing w:after="0"/>
              <w:jc w:val="left"/>
              <w:rPr>
                <w:sz w:val="20"/>
                <w:szCs w:val="20"/>
              </w:rPr>
            </w:pPr>
          </w:p>
          <w:p w14:paraId="31CA471E" w14:textId="77777777" w:rsidR="0038024A" w:rsidRDefault="00CE60C0" w:rsidP="00743C45">
            <w:pPr>
              <w:spacing w:after="0"/>
              <w:jc w:val="left"/>
              <w:rPr>
                <w:sz w:val="20"/>
                <w:szCs w:val="20"/>
              </w:rPr>
            </w:pPr>
            <w:r>
              <w:rPr>
                <w:sz w:val="20"/>
                <w:szCs w:val="20"/>
              </w:rPr>
              <w:t xml:space="preserve">Lloyds bank </w:t>
            </w:r>
            <w:r w:rsidR="0038024A">
              <w:rPr>
                <w:sz w:val="20"/>
                <w:szCs w:val="20"/>
              </w:rPr>
              <w:t>closed their branch and sold their asset</w:t>
            </w:r>
            <w:r>
              <w:rPr>
                <w:sz w:val="20"/>
                <w:szCs w:val="20"/>
              </w:rPr>
              <w:t xml:space="preserve">, the </w:t>
            </w:r>
            <w:r w:rsidR="0038024A">
              <w:rPr>
                <w:sz w:val="20"/>
                <w:szCs w:val="20"/>
              </w:rPr>
              <w:t xml:space="preserve">project is working with the </w:t>
            </w:r>
            <w:r>
              <w:rPr>
                <w:sz w:val="20"/>
                <w:szCs w:val="20"/>
              </w:rPr>
              <w:t xml:space="preserve">new owners </w:t>
            </w:r>
            <w:r w:rsidR="0038024A">
              <w:rPr>
                <w:sz w:val="20"/>
                <w:szCs w:val="20"/>
              </w:rPr>
              <w:t>to ensure a complimentary development is brought forward.</w:t>
            </w:r>
            <w:r>
              <w:rPr>
                <w:sz w:val="20"/>
                <w:szCs w:val="20"/>
              </w:rPr>
              <w:t xml:space="preserve"> </w:t>
            </w:r>
          </w:p>
          <w:p w14:paraId="38171E0B" w14:textId="77777777" w:rsidR="0038024A" w:rsidRDefault="0038024A" w:rsidP="00743C45">
            <w:pPr>
              <w:spacing w:after="0"/>
              <w:jc w:val="left"/>
              <w:rPr>
                <w:sz w:val="20"/>
                <w:szCs w:val="20"/>
              </w:rPr>
            </w:pPr>
          </w:p>
          <w:p w14:paraId="69E86529" w14:textId="77777777" w:rsidR="00CE60C0" w:rsidRDefault="00CE60C0" w:rsidP="00743C45">
            <w:pPr>
              <w:spacing w:after="0"/>
              <w:jc w:val="left"/>
              <w:rPr>
                <w:sz w:val="20"/>
                <w:szCs w:val="20"/>
              </w:rPr>
            </w:pPr>
            <w:r>
              <w:rPr>
                <w:sz w:val="20"/>
                <w:szCs w:val="20"/>
              </w:rPr>
              <w:t xml:space="preserve">The Water Margin has been </w:t>
            </w:r>
            <w:r w:rsidR="0038024A">
              <w:rPr>
                <w:sz w:val="20"/>
                <w:szCs w:val="20"/>
              </w:rPr>
              <w:t>bought and is now part of the Lloyds building re-development proposals.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7DB595" w14:textId="77777777" w:rsidR="00334629" w:rsidRDefault="00697A3C" w:rsidP="00C921D3">
            <w:pPr>
              <w:spacing w:after="0"/>
              <w:rPr>
                <w:sz w:val="20"/>
                <w:szCs w:val="20"/>
              </w:rPr>
            </w:pPr>
            <w:r>
              <w:rPr>
                <w:sz w:val="20"/>
                <w:szCs w:val="20"/>
              </w:rPr>
              <w:t>Project Board</w:t>
            </w:r>
          </w:p>
          <w:p w14:paraId="58ABC6E1" w14:textId="77777777" w:rsidR="00334629" w:rsidRDefault="00334629" w:rsidP="00C921D3">
            <w:pPr>
              <w:spacing w:after="0"/>
              <w:jc w:val="both"/>
              <w:rPr>
                <w:sz w:val="20"/>
                <w:szCs w:val="20"/>
              </w:rPr>
            </w:pPr>
            <w:r>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F996F4" w14:textId="599D8719" w:rsidR="00334629" w:rsidRDefault="009B35EC" w:rsidP="00C921D3">
            <w:r>
              <w:rPr>
                <w:sz w:val="20"/>
                <w:szCs w:val="20"/>
              </w:rPr>
              <w:t>Closed</w:t>
            </w:r>
          </w:p>
        </w:tc>
      </w:tr>
      <w:tr w:rsidR="007F7A88" w14:paraId="4E461176" w14:textId="77777777" w:rsidTr="007F7A88">
        <w:trPr>
          <w:trHeight w:val="212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62709F7" w14:textId="77777777" w:rsidR="007F7A88" w:rsidRDefault="007F7A88" w:rsidP="001A7D0E">
            <w:pPr>
              <w:spacing w:after="0"/>
              <w:rPr>
                <w:sz w:val="20"/>
                <w:szCs w:val="20"/>
              </w:rPr>
            </w:pPr>
            <w:r>
              <w:rPr>
                <w:sz w:val="20"/>
                <w:szCs w:val="20"/>
              </w:rPr>
              <w:t>A17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B618C0" w14:textId="77777777" w:rsidR="007F7A88" w:rsidRDefault="007F7A88" w:rsidP="001A7D0E">
            <w:pPr>
              <w:spacing w:after="0"/>
              <w:jc w:val="left"/>
              <w:rPr>
                <w:sz w:val="20"/>
                <w:szCs w:val="20"/>
              </w:rPr>
            </w:pPr>
            <w:r>
              <w:rPr>
                <w:sz w:val="20"/>
                <w:szCs w:val="20"/>
              </w:rPr>
              <w:t>Unclear priorities, instructions or approvals for design and project management</w:t>
            </w:r>
          </w:p>
          <w:p w14:paraId="4EE07DA7" w14:textId="77777777" w:rsidR="007F7A88" w:rsidRDefault="007F7A88" w:rsidP="001A7D0E">
            <w:pPr>
              <w:spacing w:after="0"/>
              <w:jc w:val="left"/>
              <w:rPr>
                <w:sz w:val="20"/>
                <w:szCs w:val="20"/>
              </w:rPr>
            </w:pPr>
          </w:p>
          <w:p w14:paraId="15414BE8" w14:textId="77777777" w:rsidR="007F7A88" w:rsidRDefault="007F7A88" w:rsidP="001A7D0E">
            <w:pPr>
              <w:spacing w:after="0"/>
              <w:jc w:val="left"/>
              <w:rPr>
                <w:sz w:val="20"/>
                <w:szCs w:val="20"/>
              </w:rPr>
            </w:pPr>
            <w:r w:rsidRPr="007F7A88">
              <w:rPr>
                <w:sz w:val="20"/>
                <w:szCs w:val="20"/>
              </w:rPr>
              <w:t xml:space="preserve">Applies during all stages of the project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509CDC4" w14:textId="77777777" w:rsidR="007F7A88" w:rsidRDefault="007F7A88" w:rsidP="001A7D0E">
            <w:pPr>
              <w:pStyle w:val="ListParagraph"/>
              <w:ind w:left="34"/>
              <w:jc w:val="left"/>
              <w:rPr>
                <w:sz w:val="20"/>
                <w:szCs w:val="20"/>
              </w:rPr>
            </w:pPr>
            <w:r>
              <w:rPr>
                <w:sz w:val="20"/>
                <w:szCs w:val="20"/>
              </w:rPr>
              <w:t xml:space="preserve">There is a risk that if priorities, instructions or approvals for the design and management of the project are unclear this could lead to delay, additional cost and / or failure to deliver the aims and objectives of the project.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277A72" w14:textId="77777777" w:rsidR="007F7A88" w:rsidRDefault="007F7A88" w:rsidP="001A7D0E">
            <w:pPr>
              <w:spacing w:after="0"/>
              <w:rPr>
                <w:sz w:val="20"/>
                <w:szCs w:val="20"/>
              </w:rPr>
            </w:pPr>
            <w:r>
              <w:rPr>
                <w:sz w:val="20"/>
                <w:szCs w:val="20"/>
              </w:rPr>
              <w:t>Risk</w:t>
            </w:r>
          </w:p>
          <w:p w14:paraId="599141A0" w14:textId="77777777" w:rsidR="007F7A88" w:rsidRDefault="007F7A88" w:rsidP="001A7D0E">
            <w:pPr>
              <w:spacing w:after="0"/>
              <w:rPr>
                <w:sz w:val="20"/>
                <w:szCs w:val="20"/>
              </w:rPr>
            </w:pPr>
          </w:p>
          <w:p w14:paraId="348F8BA4" w14:textId="77777777" w:rsidR="007F7A88" w:rsidRDefault="007F7A88" w:rsidP="001A7D0E">
            <w:pPr>
              <w:spacing w:after="0"/>
              <w:rPr>
                <w:sz w:val="20"/>
                <w:szCs w:val="20"/>
              </w:rPr>
            </w:pPr>
            <w:r>
              <w:rPr>
                <w:sz w:val="20"/>
                <w:szCs w:val="20"/>
              </w:rPr>
              <w:t>Category:</w:t>
            </w:r>
          </w:p>
          <w:p w14:paraId="01ECD75E" w14:textId="77777777" w:rsidR="007F7A88" w:rsidRDefault="007F7A88" w:rsidP="001A7D0E">
            <w:pPr>
              <w:spacing w:after="0"/>
              <w:rPr>
                <w:sz w:val="20"/>
                <w:szCs w:val="20"/>
              </w:rPr>
            </w:pPr>
            <w:r>
              <w:rPr>
                <w:sz w:val="20"/>
                <w:szCs w:val="20"/>
              </w:rPr>
              <w:t>Organisational / Management</w:t>
            </w:r>
          </w:p>
          <w:p w14:paraId="760EDAE1" w14:textId="77777777" w:rsidR="007F7A88" w:rsidRDefault="007F7A88" w:rsidP="001A7D0E">
            <w:pPr>
              <w:spacing w:after="0"/>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EFF09D" w14:textId="77777777" w:rsidR="007F7A88" w:rsidRDefault="007F7A88" w:rsidP="001A7D0E">
            <w:pPr>
              <w:spacing w:after="0"/>
              <w:rPr>
                <w:sz w:val="20"/>
                <w:szCs w:val="20"/>
              </w:rPr>
            </w:pPr>
            <w:r>
              <w:rPr>
                <w:sz w:val="20"/>
                <w:szCs w:val="20"/>
              </w:rPr>
              <w:t xml:space="preserve">D. Low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EE7FCB" w14:textId="77777777" w:rsidR="007F7A88" w:rsidRDefault="007F7A88" w:rsidP="001A7D0E">
            <w:pPr>
              <w:spacing w:after="0"/>
              <w:rPr>
                <w:sz w:val="20"/>
                <w:szCs w:val="20"/>
              </w:rPr>
            </w:pPr>
            <w:r>
              <w:rPr>
                <w:sz w:val="20"/>
                <w:szCs w:val="20"/>
              </w:rPr>
              <w:t xml:space="preserve">2. Critical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A95089" w14:textId="77777777" w:rsidR="007F7A88" w:rsidRDefault="007F7A88" w:rsidP="001A7D0E">
            <w:pPr>
              <w:spacing w:after="0"/>
              <w:rPr>
                <w:sz w:val="20"/>
                <w:szCs w:val="20"/>
              </w:rPr>
            </w:pPr>
            <w:r>
              <w:rPr>
                <w:sz w:val="20"/>
                <w:szCs w:val="20"/>
              </w:rPr>
              <w:t>D2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835DAE" w14:textId="0A08050E" w:rsidR="007F7A88" w:rsidRDefault="007F7A88" w:rsidP="001A7D0E">
            <w:pPr>
              <w:spacing w:after="0"/>
              <w:rPr>
                <w:sz w:val="20"/>
                <w:szCs w:val="20"/>
              </w:rPr>
            </w:pPr>
            <w:r>
              <w:rPr>
                <w:sz w:val="20"/>
                <w:szCs w:val="20"/>
              </w:rPr>
              <w:t xml:space="preserve">Project </w:t>
            </w:r>
            <w:r w:rsidR="00161BE6">
              <w:rPr>
                <w:sz w:val="20"/>
                <w:szCs w:val="20"/>
              </w:rPr>
              <w:t>Board</w:t>
            </w:r>
          </w:p>
          <w:p w14:paraId="51ADA1BE" w14:textId="77777777" w:rsidR="007F7A88" w:rsidRDefault="007F7A88" w:rsidP="001A7D0E">
            <w:pPr>
              <w:spacing w:after="0"/>
              <w:rPr>
                <w:sz w:val="20"/>
                <w:szCs w:val="20"/>
              </w:rPr>
            </w:pPr>
            <w:r>
              <w:rPr>
                <w:sz w:val="20"/>
                <w:szCs w:val="20"/>
              </w:rPr>
              <w:t>Jonathan White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D22E572" w14:textId="77777777" w:rsidR="007F7A88" w:rsidRDefault="007F7A88" w:rsidP="001A7D0E">
            <w:pPr>
              <w:spacing w:after="0"/>
              <w:jc w:val="left"/>
              <w:rPr>
                <w:sz w:val="20"/>
                <w:szCs w:val="20"/>
              </w:rPr>
            </w:pPr>
            <w:r>
              <w:rPr>
                <w:sz w:val="20"/>
                <w:szCs w:val="20"/>
              </w:rPr>
              <w:t>To date, significant consultation has taken place between the partner</w:t>
            </w:r>
            <w:r w:rsidR="00CE60C0">
              <w:rPr>
                <w:sz w:val="20"/>
                <w:szCs w:val="20"/>
              </w:rPr>
              <w:t>s</w:t>
            </w:r>
            <w:r>
              <w:rPr>
                <w:sz w:val="20"/>
                <w:szCs w:val="20"/>
              </w:rPr>
              <w:t xml:space="preserve">, stakeholders and the general public. The partners have had to make decisions on certain elements where competing groups have different requirements and these decisions are being taken in the best interest of the long term viability of the facility. </w:t>
            </w:r>
          </w:p>
          <w:p w14:paraId="0EC8FDB7" w14:textId="77777777" w:rsidR="007F7A88" w:rsidRDefault="007F7A88" w:rsidP="001A7D0E">
            <w:pPr>
              <w:spacing w:after="0"/>
              <w:jc w:val="left"/>
              <w:rPr>
                <w:sz w:val="20"/>
                <w:szCs w:val="20"/>
              </w:rPr>
            </w:pPr>
          </w:p>
          <w:p w14:paraId="4FBA0AE7" w14:textId="77777777" w:rsidR="0038024A" w:rsidRDefault="0038024A" w:rsidP="001A7D0E">
            <w:pPr>
              <w:spacing w:after="0"/>
              <w:jc w:val="left"/>
              <w:rPr>
                <w:sz w:val="20"/>
                <w:szCs w:val="20"/>
              </w:rPr>
            </w:pPr>
          </w:p>
          <w:p w14:paraId="2F412D51" w14:textId="77777777" w:rsidR="0038024A" w:rsidRDefault="0038024A" w:rsidP="001A7D0E">
            <w:pPr>
              <w:spacing w:after="0"/>
              <w:jc w:val="left"/>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743764" w14:textId="58E0B202" w:rsidR="007F7A88" w:rsidRDefault="007F7A88" w:rsidP="001A7D0E">
            <w:pPr>
              <w:spacing w:after="0"/>
              <w:rPr>
                <w:sz w:val="20"/>
                <w:szCs w:val="20"/>
              </w:rPr>
            </w:pPr>
            <w:r>
              <w:rPr>
                <w:sz w:val="20"/>
                <w:szCs w:val="20"/>
              </w:rPr>
              <w:t xml:space="preserve">Project </w:t>
            </w:r>
            <w:r w:rsidR="00161BE6">
              <w:rPr>
                <w:sz w:val="20"/>
                <w:szCs w:val="20"/>
              </w:rPr>
              <w:t>Board</w:t>
            </w:r>
            <w:r>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7DF5A8" w14:textId="77777777" w:rsidR="007F7A88" w:rsidRDefault="007F7A88" w:rsidP="001A7D0E">
            <w:pPr>
              <w:rPr>
                <w:sz w:val="20"/>
                <w:szCs w:val="20"/>
              </w:rPr>
            </w:pPr>
            <w:r>
              <w:rPr>
                <w:sz w:val="20"/>
                <w:szCs w:val="20"/>
              </w:rPr>
              <w:t xml:space="preserve">Open </w:t>
            </w:r>
          </w:p>
        </w:tc>
      </w:tr>
    </w:tbl>
    <w:p w14:paraId="7118B734" w14:textId="77777777" w:rsidR="00697A3C" w:rsidRDefault="00697A3C"/>
    <w:tbl>
      <w:tblPr>
        <w:tblW w:w="21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410"/>
        <w:gridCol w:w="3969"/>
        <w:gridCol w:w="1559"/>
        <w:gridCol w:w="1418"/>
        <w:gridCol w:w="1276"/>
        <w:gridCol w:w="850"/>
        <w:gridCol w:w="1418"/>
        <w:gridCol w:w="5528"/>
        <w:gridCol w:w="1418"/>
        <w:gridCol w:w="1418"/>
      </w:tblGrid>
      <w:tr w:rsidR="006827EB" w:rsidRPr="00157648" w14:paraId="60958519" w14:textId="77777777" w:rsidTr="00DB2BFD">
        <w:tc>
          <w:tcPr>
            <w:tcW w:w="566" w:type="dxa"/>
            <w:shd w:val="clear" w:color="auto" w:fill="B8CCE4"/>
          </w:tcPr>
          <w:p w14:paraId="5C392FD6" w14:textId="77777777" w:rsidR="006827EB" w:rsidRPr="00157648" w:rsidRDefault="006827EB" w:rsidP="00F16066">
            <w:pPr>
              <w:spacing w:after="0"/>
              <w:rPr>
                <w:b/>
                <w:sz w:val="18"/>
                <w:szCs w:val="18"/>
              </w:rPr>
            </w:pPr>
            <w:r w:rsidRPr="00157648">
              <w:rPr>
                <w:b/>
                <w:sz w:val="18"/>
                <w:szCs w:val="18"/>
              </w:rPr>
              <w:t>Ref No.</w:t>
            </w:r>
          </w:p>
        </w:tc>
        <w:tc>
          <w:tcPr>
            <w:tcW w:w="2410" w:type="dxa"/>
            <w:shd w:val="clear" w:color="auto" w:fill="B8CCE4"/>
          </w:tcPr>
          <w:p w14:paraId="18ED1EF4" w14:textId="77777777" w:rsidR="006827EB" w:rsidRPr="00157648" w:rsidRDefault="006827EB" w:rsidP="00F16066">
            <w:pPr>
              <w:spacing w:after="0"/>
              <w:rPr>
                <w:b/>
                <w:sz w:val="18"/>
                <w:szCs w:val="18"/>
              </w:rPr>
            </w:pPr>
            <w:r w:rsidRPr="00157648">
              <w:rPr>
                <w:b/>
                <w:sz w:val="18"/>
                <w:szCs w:val="18"/>
              </w:rPr>
              <w:t>Title</w:t>
            </w:r>
            <w:r>
              <w:rPr>
                <w:b/>
                <w:sz w:val="18"/>
                <w:szCs w:val="18"/>
              </w:rPr>
              <w:t xml:space="preserve"> and stage of the project to which this risk applies </w:t>
            </w:r>
          </w:p>
        </w:tc>
        <w:tc>
          <w:tcPr>
            <w:tcW w:w="3969" w:type="dxa"/>
            <w:shd w:val="clear" w:color="auto" w:fill="B8CCE4"/>
          </w:tcPr>
          <w:p w14:paraId="5BC933EE" w14:textId="77777777" w:rsidR="006827EB" w:rsidRPr="00157648" w:rsidRDefault="006827EB" w:rsidP="00F16066">
            <w:pPr>
              <w:spacing w:after="0"/>
              <w:rPr>
                <w:b/>
                <w:sz w:val="18"/>
                <w:szCs w:val="18"/>
              </w:rPr>
            </w:pPr>
            <w:r w:rsidRPr="00157648">
              <w:rPr>
                <w:b/>
                <w:sz w:val="18"/>
                <w:szCs w:val="18"/>
              </w:rPr>
              <w:t xml:space="preserve">Risk / </w:t>
            </w:r>
            <w:smartTag w:uri="urn:schemas-microsoft-com:office:smarttags" w:element="place">
              <w:r w:rsidRPr="00157648">
                <w:rPr>
                  <w:b/>
                  <w:sz w:val="18"/>
                  <w:szCs w:val="18"/>
                </w:rPr>
                <w:t>Opportunity</w:t>
              </w:r>
            </w:smartTag>
            <w:r w:rsidRPr="00157648">
              <w:rPr>
                <w:b/>
                <w:sz w:val="18"/>
                <w:szCs w:val="18"/>
              </w:rPr>
              <w:t xml:space="preserve"> Description</w:t>
            </w:r>
          </w:p>
        </w:tc>
        <w:tc>
          <w:tcPr>
            <w:tcW w:w="1559" w:type="dxa"/>
            <w:shd w:val="clear" w:color="auto" w:fill="B8CCE4"/>
          </w:tcPr>
          <w:p w14:paraId="50DA21A1" w14:textId="77777777" w:rsidR="006827EB" w:rsidRPr="00157648" w:rsidRDefault="006827EB" w:rsidP="00F16066">
            <w:pPr>
              <w:spacing w:after="0"/>
              <w:rPr>
                <w:b/>
                <w:sz w:val="18"/>
                <w:szCs w:val="18"/>
              </w:rPr>
            </w:pPr>
            <w:r>
              <w:rPr>
                <w:b/>
                <w:sz w:val="18"/>
                <w:szCs w:val="18"/>
              </w:rPr>
              <w:t>Risk o</w:t>
            </w:r>
            <w:r w:rsidRPr="00157648">
              <w:rPr>
                <w:b/>
                <w:sz w:val="18"/>
                <w:szCs w:val="18"/>
              </w:rPr>
              <w:t xml:space="preserve">r Opportunity </w:t>
            </w:r>
          </w:p>
          <w:p w14:paraId="5B48F41B" w14:textId="77777777" w:rsidR="006827EB" w:rsidRPr="00157648" w:rsidRDefault="006827EB" w:rsidP="00F16066">
            <w:pPr>
              <w:spacing w:after="0"/>
              <w:rPr>
                <w:b/>
                <w:sz w:val="18"/>
                <w:szCs w:val="18"/>
              </w:rPr>
            </w:pPr>
            <w:r w:rsidRPr="00157648">
              <w:rPr>
                <w:b/>
                <w:sz w:val="18"/>
                <w:szCs w:val="18"/>
              </w:rPr>
              <w:t xml:space="preserve">and Category </w:t>
            </w:r>
          </w:p>
        </w:tc>
        <w:tc>
          <w:tcPr>
            <w:tcW w:w="1418" w:type="dxa"/>
            <w:shd w:val="clear" w:color="auto" w:fill="B8CCE4"/>
          </w:tcPr>
          <w:p w14:paraId="18C988C0" w14:textId="77777777" w:rsidR="006827EB" w:rsidRPr="00157648" w:rsidRDefault="006827EB" w:rsidP="00F16066">
            <w:pPr>
              <w:spacing w:after="0"/>
              <w:rPr>
                <w:b/>
                <w:sz w:val="18"/>
                <w:szCs w:val="18"/>
              </w:rPr>
            </w:pPr>
            <w:r w:rsidRPr="00157648">
              <w:rPr>
                <w:b/>
                <w:sz w:val="18"/>
                <w:szCs w:val="18"/>
              </w:rPr>
              <w:t>Likelihood</w:t>
            </w:r>
          </w:p>
        </w:tc>
        <w:tc>
          <w:tcPr>
            <w:tcW w:w="1276" w:type="dxa"/>
            <w:shd w:val="clear" w:color="auto" w:fill="B8CCE4"/>
          </w:tcPr>
          <w:p w14:paraId="068FF888" w14:textId="77777777" w:rsidR="006827EB" w:rsidRPr="00157648" w:rsidRDefault="006827EB" w:rsidP="00F16066">
            <w:pPr>
              <w:spacing w:after="0"/>
              <w:rPr>
                <w:b/>
                <w:sz w:val="18"/>
                <w:szCs w:val="18"/>
              </w:rPr>
            </w:pPr>
            <w:r w:rsidRPr="00157648">
              <w:rPr>
                <w:b/>
                <w:sz w:val="18"/>
                <w:szCs w:val="18"/>
              </w:rPr>
              <w:t>Impact</w:t>
            </w:r>
          </w:p>
        </w:tc>
        <w:tc>
          <w:tcPr>
            <w:tcW w:w="850" w:type="dxa"/>
            <w:shd w:val="clear" w:color="auto" w:fill="B8CCE4"/>
          </w:tcPr>
          <w:p w14:paraId="5C3E3785" w14:textId="77777777" w:rsidR="006827EB" w:rsidRDefault="006827EB" w:rsidP="00F16066">
            <w:pPr>
              <w:spacing w:after="0"/>
              <w:rPr>
                <w:b/>
                <w:sz w:val="18"/>
                <w:szCs w:val="18"/>
              </w:rPr>
            </w:pPr>
            <w:r w:rsidRPr="00157648">
              <w:rPr>
                <w:b/>
                <w:sz w:val="18"/>
                <w:szCs w:val="18"/>
              </w:rPr>
              <w:t>Score</w:t>
            </w:r>
          </w:p>
          <w:p w14:paraId="59E4D968" w14:textId="77777777" w:rsidR="006827EB" w:rsidRPr="00D46882" w:rsidRDefault="006827EB" w:rsidP="00F16066">
            <w:pPr>
              <w:spacing w:after="0"/>
              <w:rPr>
                <w:sz w:val="14"/>
                <w:szCs w:val="14"/>
              </w:rPr>
            </w:pPr>
            <w:r w:rsidRPr="00D46882">
              <w:rPr>
                <w:sz w:val="14"/>
                <w:szCs w:val="14"/>
              </w:rPr>
              <w:t>(</w:t>
            </w:r>
            <w:r>
              <w:rPr>
                <w:sz w:val="14"/>
                <w:szCs w:val="14"/>
              </w:rPr>
              <w:t>Note 3</w:t>
            </w:r>
            <w:r w:rsidRPr="00D46882">
              <w:rPr>
                <w:sz w:val="14"/>
                <w:szCs w:val="14"/>
              </w:rPr>
              <w:t xml:space="preserve">) </w:t>
            </w:r>
          </w:p>
        </w:tc>
        <w:tc>
          <w:tcPr>
            <w:tcW w:w="1418" w:type="dxa"/>
            <w:shd w:val="clear" w:color="auto" w:fill="B8CCE4"/>
          </w:tcPr>
          <w:p w14:paraId="3B7560CB" w14:textId="77777777" w:rsidR="006827EB" w:rsidRPr="00157648" w:rsidRDefault="006827EB" w:rsidP="00F16066">
            <w:pPr>
              <w:spacing w:after="0"/>
              <w:rPr>
                <w:b/>
                <w:sz w:val="18"/>
                <w:szCs w:val="18"/>
              </w:rPr>
            </w:pPr>
            <w:r w:rsidRPr="00157648">
              <w:rPr>
                <w:b/>
                <w:sz w:val="18"/>
                <w:szCs w:val="18"/>
              </w:rPr>
              <w:t xml:space="preserve">Risk / </w:t>
            </w:r>
            <w:smartTag w:uri="urn:schemas-microsoft-com:office:smarttags" w:element="place">
              <w:r w:rsidRPr="00157648">
                <w:rPr>
                  <w:b/>
                  <w:sz w:val="18"/>
                  <w:szCs w:val="18"/>
                </w:rPr>
                <w:t>Opportunity</w:t>
              </w:r>
            </w:smartTag>
            <w:r w:rsidRPr="00157648">
              <w:rPr>
                <w:b/>
                <w:sz w:val="18"/>
                <w:szCs w:val="18"/>
              </w:rPr>
              <w:t xml:space="preserve"> Owner</w:t>
            </w:r>
          </w:p>
        </w:tc>
        <w:tc>
          <w:tcPr>
            <w:tcW w:w="5528" w:type="dxa"/>
            <w:shd w:val="clear" w:color="auto" w:fill="B8CCE4"/>
          </w:tcPr>
          <w:p w14:paraId="210F28CF" w14:textId="77777777" w:rsidR="006827EB" w:rsidRPr="00157648" w:rsidRDefault="006827EB" w:rsidP="00F16066">
            <w:pPr>
              <w:spacing w:after="0"/>
              <w:rPr>
                <w:b/>
                <w:sz w:val="18"/>
                <w:szCs w:val="18"/>
              </w:rPr>
            </w:pPr>
            <w:r>
              <w:rPr>
                <w:b/>
                <w:sz w:val="18"/>
                <w:szCs w:val="18"/>
              </w:rPr>
              <w:t xml:space="preserve">Risk </w:t>
            </w:r>
            <w:r w:rsidRPr="00157648">
              <w:rPr>
                <w:b/>
                <w:sz w:val="18"/>
                <w:szCs w:val="18"/>
              </w:rPr>
              <w:t xml:space="preserve">Mitigating </w:t>
            </w:r>
            <w:r>
              <w:rPr>
                <w:b/>
                <w:sz w:val="18"/>
                <w:szCs w:val="18"/>
              </w:rPr>
              <w:t xml:space="preserve">/ Opportunity Development Actions  and </w:t>
            </w:r>
            <w:r w:rsidRPr="00157648">
              <w:rPr>
                <w:b/>
                <w:sz w:val="18"/>
                <w:szCs w:val="18"/>
              </w:rPr>
              <w:t>Progress</w:t>
            </w:r>
          </w:p>
        </w:tc>
        <w:tc>
          <w:tcPr>
            <w:tcW w:w="1418" w:type="dxa"/>
            <w:shd w:val="clear" w:color="auto" w:fill="B8CCE4"/>
          </w:tcPr>
          <w:p w14:paraId="5D9D579A" w14:textId="77777777" w:rsidR="006827EB" w:rsidRPr="00157648" w:rsidRDefault="006827EB" w:rsidP="00F16066">
            <w:pPr>
              <w:spacing w:after="0"/>
              <w:rPr>
                <w:b/>
                <w:sz w:val="18"/>
                <w:szCs w:val="18"/>
              </w:rPr>
            </w:pPr>
            <w:r w:rsidRPr="00157648">
              <w:rPr>
                <w:b/>
                <w:sz w:val="18"/>
                <w:szCs w:val="18"/>
              </w:rPr>
              <w:t>Mitigating Action Owner</w:t>
            </w:r>
          </w:p>
        </w:tc>
        <w:tc>
          <w:tcPr>
            <w:tcW w:w="1418" w:type="dxa"/>
            <w:shd w:val="clear" w:color="auto" w:fill="B8CCE4"/>
          </w:tcPr>
          <w:p w14:paraId="783696F1" w14:textId="77777777" w:rsidR="006827EB" w:rsidRPr="00157648" w:rsidRDefault="006827EB" w:rsidP="00F16066">
            <w:pPr>
              <w:spacing w:after="0"/>
              <w:rPr>
                <w:b/>
                <w:sz w:val="18"/>
                <w:szCs w:val="18"/>
              </w:rPr>
            </w:pPr>
            <w:r w:rsidRPr="00157648">
              <w:rPr>
                <w:b/>
                <w:sz w:val="18"/>
                <w:szCs w:val="18"/>
              </w:rPr>
              <w:t>Status</w:t>
            </w:r>
          </w:p>
          <w:p w14:paraId="6149A03F" w14:textId="77777777" w:rsidR="006827EB" w:rsidRPr="00157648" w:rsidRDefault="006827EB" w:rsidP="00F16066">
            <w:pPr>
              <w:spacing w:after="0"/>
              <w:rPr>
                <w:b/>
                <w:sz w:val="18"/>
                <w:szCs w:val="18"/>
              </w:rPr>
            </w:pPr>
            <w:r w:rsidRPr="00157648">
              <w:rPr>
                <w:b/>
                <w:sz w:val="18"/>
                <w:szCs w:val="18"/>
              </w:rPr>
              <w:t>(Open or Closed)</w:t>
            </w:r>
          </w:p>
        </w:tc>
      </w:tr>
      <w:tr w:rsidR="006827EB" w:rsidRPr="00647365" w14:paraId="5E88446D" w14:textId="77777777" w:rsidTr="00F16066">
        <w:trPr>
          <w:trHeight w:val="454"/>
        </w:trPr>
        <w:tc>
          <w:tcPr>
            <w:tcW w:w="21830" w:type="dxa"/>
            <w:gridSpan w:val="11"/>
            <w:shd w:val="clear" w:color="auto" w:fill="FFC000"/>
          </w:tcPr>
          <w:p w14:paraId="632005B8" w14:textId="77777777" w:rsidR="006827EB" w:rsidRPr="00647365" w:rsidRDefault="006827EB" w:rsidP="00F16066">
            <w:pPr>
              <w:jc w:val="left"/>
              <w:rPr>
                <w:b/>
                <w:sz w:val="24"/>
                <w:szCs w:val="24"/>
              </w:rPr>
            </w:pPr>
            <w:r w:rsidRPr="00647365">
              <w:rPr>
                <w:b/>
                <w:sz w:val="24"/>
                <w:szCs w:val="24"/>
              </w:rPr>
              <w:t xml:space="preserve">All stages of the project </w:t>
            </w:r>
          </w:p>
        </w:tc>
      </w:tr>
      <w:tr w:rsidR="00832729" w:rsidRPr="00157648" w14:paraId="469B707B" w14:textId="77777777" w:rsidTr="00DB2BFD">
        <w:tc>
          <w:tcPr>
            <w:tcW w:w="566" w:type="dxa"/>
            <w:shd w:val="clear" w:color="auto" w:fill="auto"/>
          </w:tcPr>
          <w:p w14:paraId="2CB5E89C" w14:textId="77777777" w:rsidR="00832729" w:rsidRPr="00157648" w:rsidRDefault="00832729" w:rsidP="00832729">
            <w:pPr>
              <w:spacing w:after="0"/>
              <w:rPr>
                <w:sz w:val="20"/>
                <w:szCs w:val="20"/>
              </w:rPr>
            </w:pPr>
            <w:r>
              <w:rPr>
                <w:sz w:val="20"/>
                <w:szCs w:val="20"/>
              </w:rPr>
              <w:t>A18</w:t>
            </w:r>
          </w:p>
        </w:tc>
        <w:tc>
          <w:tcPr>
            <w:tcW w:w="2410" w:type="dxa"/>
            <w:shd w:val="clear" w:color="auto" w:fill="auto"/>
          </w:tcPr>
          <w:p w14:paraId="59A9686F" w14:textId="77777777" w:rsidR="00832729" w:rsidRDefault="00832729" w:rsidP="00832729">
            <w:pPr>
              <w:spacing w:after="0"/>
              <w:jc w:val="left"/>
              <w:rPr>
                <w:sz w:val="20"/>
                <w:szCs w:val="20"/>
              </w:rPr>
            </w:pPr>
            <w:r>
              <w:rPr>
                <w:sz w:val="20"/>
                <w:szCs w:val="20"/>
              </w:rPr>
              <w:t xml:space="preserve">Lack of political support or the political  situation may change and impact upon the project  </w:t>
            </w:r>
          </w:p>
          <w:p w14:paraId="53185A44" w14:textId="77777777" w:rsidR="00832729" w:rsidRDefault="00832729" w:rsidP="00832729">
            <w:pPr>
              <w:spacing w:after="0"/>
              <w:jc w:val="left"/>
              <w:rPr>
                <w:sz w:val="20"/>
                <w:szCs w:val="20"/>
              </w:rPr>
            </w:pPr>
          </w:p>
          <w:p w14:paraId="684BCAC7" w14:textId="77777777" w:rsidR="00832729" w:rsidRDefault="00832729" w:rsidP="00832729">
            <w:pPr>
              <w:spacing w:after="0"/>
              <w:jc w:val="left"/>
              <w:rPr>
                <w:sz w:val="20"/>
                <w:szCs w:val="20"/>
              </w:rPr>
            </w:pPr>
          </w:p>
          <w:p w14:paraId="3EAF1999" w14:textId="77777777" w:rsidR="00832729" w:rsidRDefault="00832729" w:rsidP="00832729">
            <w:pPr>
              <w:spacing w:after="0"/>
              <w:jc w:val="left"/>
              <w:rPr>
                <w:sz w:val="20"/>
                <w:szCs w:val="20"/>
              </w:rPr>
            </w:pPr>
            <w:r>
              <w:rPr>
                <w:i/>
                <w:sz w:val="20"/>
                <w:szCs w:val="20"/>
              </w:rPr>
              <w:t xml:space="preserve">Applies during all stages of the project </w:t>
            </w:r>
            <w:r w:rsidRPr="00E55933">
              <w:rPr>
                <w:i/>
                <w:sz w:val="20"/>
                <w:szCs w:val="20"/>
              </w:rPr>
              <w:t xml:space="preserve"> </w:t>
            </w:r>
          </w:p>
          <w:p w14:paraId="5E75CC3C" w14:textId="77777777" w:rsidR="00832729" w:rsidRDefault="00832729" w:rsidP="00832729">
            <w:pPr>
              <w:spacing w:after="0"/>
              <w:jc w:val="left"/>
              <w:rPr>
                <w:sz w:val="20"/>
                <w:szCs w:val="20"/>
              </w:rPr>
            </w:pPr>
          </w:p>
          <w:p w14:paraId="682908D7" w14:textId="77777777" w:rsidR="00832729" w:rsidRPr="00157648" w:rsidRDefault="00832729" w:rsidP="00832729">
            <w:pPr>
              <w:spacing w:after="0"/>
              <w:jc w:val="left"/>
              <w:rPr>
                <w:sz w:val="20"/>
                <w:szCs w:val="20"/>
              </w:rPr>
            </w:pPr>
          </w:p>
        </w:tc>
        <w:tc>
          <w:tcPr>
            <w:tcW w:w="3969" w:type="dxa"/>
            <w:shd w:val="clear" w:color="auto" w:fill="auto"/>
          </w:tcPr>
          <w:p w14:paraId="0945014B" w14:textId="77777777" w:rsidR="00832729" w:rsidRDefault="00832729" w:rsidP="00832729">
            <w:pPr>
              <w:spacing w:after="0"/>
              <w:jc w:val="left"/>
              <w:rPr>
                <w:sz w:val="20"/>
                <w:szCs w:val="20"/>
              </w:rPr>
            </w:pPr>
            <w:r>
              <w:rPr>
                <w:sz w:val="20"/>
                <w:szCs w:val="20"/>
              </w:rPr>
              <w:t>There is a risk that:</w:t>
            </w:r>
          </w:p>
          <w:p w14:paraId="374F3DEA" w14:textId="77777777" w:rsidR="00832729" w:rsidRPr="003D49AA" w:rsidRDefault="00832729" w:rsidP="00832729">
            <w:pPr>
              <w:pStyle w:val="ListParagraph"/>
              <w:numPr>
                <w:ilvl w:val="0"/>
                <w:numId w:val="29"/>
              </w:numPr>
              <w:spacing w:after="0"/>
              <w:jc w:val="left"/>
              <w:rPr>
                <w:sz w:val="20"/>
                <w:szCs w:val="20"/>
              </w:rPr>
            </w:pPr>
            <w:r>
              <w:rPr>
                <w:sz w:val="20"/>
                <w:szCs w:val="20"/>
              </w:rPr>
              <w:t>T</w:t>
            </w:r>
            <w:r w:rsidRPr="003D49AA">
              <w:rPr>
                <w:sz w:val="20"/>
                <w:szCs w:val="20"/>
              </w:rPr>
              <w:t>he project, and in particular the funding of the ca</w:t>
            </w:r>
            <w:r>
              <w:rPr>
                <w:sz w:val="20"/>
                <w:szCs w:val="20"/>
              </w:rPr>
              <w:t>pital and future running costs</w:t>
            </w:r>
            <w:r w:rsidRPr="003D49AA">
              <w:rPr>
                <w:sz w:val="20"/>
                <w:szCs w:val="20"/>
              </w:rPr>
              <w:t xml:space="preserve">, will not be supported by </w:t>
            </w:r>
            <w:r>
              <w:rPr>
                <w:sz w:val="20"/>
                <w:szCs w:val="20"/>
              </w:rPr>
              <w:t>Cllrs</w:t>
            </w:r>
            <w:r w:rsidRPr="003D49AA">
              <w:rPr>
                <w:sz w:val="20"/>
                <w:szCs w:val="20"/>
              </w:rPr>
              <w:t xml:space="preserve"> of one or </w:t>
            </w:r>
            <w:r>
              <w:rPr>
                <w:sz w:val="20"/>
                <w:szCs w:val="20"/>
              </w:rPr>
              <w:t>more council</w:t>
            </w:r>
            <w:r w:rsidRPr="003D49AA">
              <w:rPr>
                <w:sz w:val="20"/>
                <w:szCs w:val="20"/>
              </w:rPr>
              <w:t>s</w:t>
            </w:r>
          </w:p>
          <w:p w14:paraId="7606FF2A" w14:textId="77777777" w:rsidR="00832729" w:rsidRDefault="00832729" w:rsidP="00832729">
            <w:pPr>
              <w:spacing w:after="0"/>
              <w:jc w:val="left"/>
              <w:rPr>
                <w:sz w:val="20"/>
                <w:szCs w:val="20"/>
              </w:rPr>
            </w:pPr>
            <w:r>
              <w:rPr>
                <w:sz w:val="20"/>
                <w:szCs w:val="20"/>
              </w:rPr>
              <w:t>Or</w:t>
            </w:r>
          </w:p>
          <w:p w14:paraId="0577E134" w14:textId="77777777" w:rsidR="00832729" w:rsidRPr="003D49AA" w:rsidRDefault="00832729" w:rsidP="00832729">
            <w:pPr>
              <w:pStyle w:val="ListParagraph"/>
              <w:numPr>
                <w:ilvl w:val="0"/>
                <w:numId w:val="29"/>
              </w:numPr>
              <w:spacing w:after="0"/>
              <w:jc w:val="left"/>
              <w:rPr>
                <w:sz w:val="20"/>
                <w:szCs w:val="20"/>
              </w:rPr>
            </w:pPr>
            <w:r w:rsidRPr="003D49AA">
              <w:rPr>
                <w:sz w:val="20"/>
                <w:szCs w:val="20"/>
              </w:rPr>
              <w:t xml:space="preserve">There could be changes in political representation and / or priorities during the term of the project making it difficult to establish and maintain political buy in and support. </w:t>
            </w:r>
          </w:p>
          <w:p w14:paraId="63072D94" w14:textId="77777777" w:rsidR="00832729" w:rsidRDefault="00832729" w:rsidP="00832729">
            <w:pPr>
              <w:spacing w:after="0"/>
              <w:jc w:val="left"/>
              <w:rPr>
                <w:sz w:val="20"/>
                <w:szCs w:val="20"/>
              </w:rPr>
            </w:pPr>
          </w:p>
          <w:p w14:paraId="54C96B93" w14:textId="77777777" w:rsidR="00832729" w:rsidRDefault="00832729" w:rsidP="00832729">
            <w:pPr>
              <w:spacing w:after="0"/>
              <w:jc w:val="left"/>
              <w:rPr>
                <w:sz w:val="20"/>
                <w:szCs w:val="20"/>
              </w:rPr>
            </w:pPr>
            <w:r>
              <w:rPr>
                <w:sz w:val="20"/>
                <w:szCs w:val="20"/>
              </w:rPr>
              <w:t xml:space="preserve">This could lead to the project not progressing and the benefits that it is expected the project will deliver not being realised.  </w:t>
            </w:r>
          </w:p>
          <w:p w14:paraId="256C6E9E" w14:textId="450E6870" w:rsidR="00832729" w:rsidRPr="00157648" w:rsidRDefault="00832729" w:rsidP="00832729">
            <w:pPr>
              <w:spacing w:after="0"/>
              <w:jc w:val="left"/>
              <w:rPr>
                <w:sz w:val="20"/>
                <w:szCs w:val="20"/>
              </w:rPr>
            </w:pPr>
          </w:p>
        </w:tc>
        <w:tc>
          <w:tcPr>
            <w:tcW w:w="1559" w:type="dxa"/>
            <w:shd w:val="clear" w:color="auto" w:fill="auto"/>
          </w:tcPr>
          <w:p w14:paraId="4BDC73CC" w14:textId="77777777" w:rsidR="00832729" w:rsidRDefault="00832729" w:rsidP="00832729">
            <w:pPr>
              <w:spacing w:after="0"/>
              <w:rPr>
                <w:sz w:val="20"/>
                <w:szCs w:val="20"/>
              </w:rPr>
            </w:pPr>
            <w:r>
              <w:rPr>
                <w:sz w:val="20"/>
                <w:szCs w:val="20"/>
              </w:rPr>
              <w:t xml:space="preserve">Risk </w:t>
            </w:r>
            <w:r w:rsidRPr="00157648">
              <w:rPr>
                <w:sz w:val="20"/>
                <w:szCs w:val="20"/>
              </w:rPr>
              <w:t xml:space="preserve"> </w:t>
            </w:r>
          </w:p>
          <w:p w14:paraId="63532F20" w14:textId="77777777" w:rsidR="00832729" w:rsidRDefault="00832729" w:rsidP="00832729">
            <w:pPr>
              <w:spacing w:after="0"/>
              <w:rPr>
                <w:sz w:val="20"/>
                <w:szCs w:val="20"/>
              </w:rPr>
            </w:pPr>
          </w:p>
          <w:p w14:paraId="0943CC8C" w14:textId="77777777" w:rsidR="00832729" w:rsidRDefault="00832729" w:rsidP="00832729">
            <w:pPr>
              <w:spacing w:after="0"/>
              <w:rPr>
                <w:sz w:val="20"/>
                <w:szCs w:val="20"/>
              </w:rPr>
            </w:pPr>
          </w:p>
          <w:p w14:paraId="090ADC3F" w14:textId="77777777" w:rsidR="00832729" w:rsidRDefault="00832729" w:rsidP="00832729">
            <w:pPr>
              <w:spacing w:after="0"/>
              <w:rPr>
                <w:sz w:val="20"/>
                <w:szCs w:val="20"/>
              </w:rPr>
            </w:pPr>
            <w:r>
              <w:rPr>
                <w:sz w:val="20"/>
                <w:szCs w:val="20"/>
              </w:rPr>
              <w:t>Category:</w:t>
            </w:r>
          </w:p>
          <w:p w14:paraId="00B01802" w14:textId="77777777" w:rsidR="00832729" w:rsidRPr="00157648" w:rsidRDefault="00832729" w:rsidP="00832729">
            <w:pPr>
              <w:spacing w:after="0"/>
              <w:rPr>
                <w:sz w:val="20"/>
                <w:szCs w:val="20"/>
              </w:rPr>
            </w:pPr>
            <w:r>
              <w:rPr>
                <w:sz w:val="20"/>
                <w:szCs w:val="20"/>
              </w:rPr>
              <w:t xml:space="preserve">Political </w:t>
            </w:r>
          </w:p>
        </w:tc>
        <w:tc>
          <w:tcPr>
            <w:tcW w:w="1418" w:type="dxa"/>
            <w:shd w:val="clear" w:color="auto" w:fill="auto"/>
          </w:tcPr>
          <w:p w14:paraId="7E95C443" w14:textId="3810A95D" w:rsidR="00832729" w:rsidRPr="0019254E" w:rsidRDefault="00832729" w:rsidP="00832729">
            <w:pPr>
              <w:spacing w:after="0"/>
              <w:rPr>
                <w:sz w:val="20"/>
                <w:szCs w:val="20"/>
              </w:rPr>
            </w:pPr>
            <w:r>
              <w:rPr>
                <w:sz w:val="20"/>
                <w:szCs w:val="20"/>
              </w:rPr>
              <w:t xml:space="preserve">D. Low </w:t>
            </w:r>
          </w:p>
        </w:tc>
        <w:tc>
          <w:tcPr>
            <w:tcW w:w="1276" w:type="dxa"/>
            <w:shd w:val="clear" w:color="auto" w:fill="auto"/>
          </w:tcPr>
          <w:p w14:paraId="52973FBE" w14:textId="56BD7FBA" w:rsidR="00832729" w:rsidRPr="0019254E" w:rsidRDefault="00832729" w:rsidP="00832729">
            <w:pPr>
              <w:spacing w:after="0"/>
              <w:rPr>
                <w:sz w:val="20"/>
                <w:szCs w:val="20"/>
              </w:rPr>
            </w:pPr>
            <w:r>
              <w:rPr>
                <w:sz w:val="20"/>
                <w:szCs w:val="20"/>
              </w:rPr>
              <w:t xml:space="preserve">2. Critical </w:t>
            </w:r>
          </w:p>
        </w:tc>
        <w:tc>
          <w:tcPr>
            <w:tcW w:w="850" w:type="dxa"/>
            <w:shd w:val="clear" w:color="auto" w:fill="auto"/>
          </w:tcPr>
          <w:p w14:paraId="0F7535B7" w14:textId="487BE7B6" w:rsidR="00832729" w:rsidRPr="0019254E" w:rsidRDefault="00832729" w:rsidP="00832729">
            <w:pPr>
              <w:spacing w:after="0"/>
              <w:rPr>
                <w:sz w:val="20"/>
                <w:szCs w:val="20"/>
              </w:rPr>
            </w:pPr>
            <w:r>
              <w:rPr>
                <w:sz w:val="20"/>
                <w:szCs w:val="20"/>
              </w:rPr>
              <w:t>D2</w:t>
            </w:r>
          </w:p>
        </w:tc>
        <w:tc>
          <w:tcPr>
            <w:tcW w:w="1418" w:type="dxa"/>
            <w:shd w:val="clear" w:color="auto" w:fill="auto"/>
          </w:tcPr>
          <w:p w14:paraId="1E9A7138" w14:textId="77777777" w:rsidR="00832729" w:rsidRPr="00157648" w:rsidRDefault="00832729" w:rsidP="00832729">
            <w:pPr>
              <w:spacing w:after="0"/>
              <w:rPr>
                <w:sz w:val="20"/>
                <w:szCs w:val="20"/>
              </w:rPr>
            </w:pPr>
            <w:r>
              <w:rPr>
                <w:sz w:val="20"/>
                <w:szCs w:val="20"/>
              </w:rPr>
              <w:t>Project Board</w:t>
            </w:r>
          </w:p>
        </w:tc>
        <w:tc>
          <w:tcPr>
            <w:tcW w:w="5528" w:type="dxa"/>
            <w:shd w:val="clear" w:color="auto" w:fill="auto"/>
          </w:tcPr>
          <w:p w14:paraId="25F62C9D" w14:textId="3F19EA1E" w:rsidR="00832729" w:rsidRDefault="00832729" w:rsidP="00832729">
            <w:pPr>
              <w:spacing w:after="0"/>
              <w:jc w:val="left"/>
              <w:rPr>
                <w:sz w:val="20"/>
                <w:szCs w:val="20"/>
              </w:rPr>
            </w:pPr>
            <w:r>
              <w:rPr>
                <w:sz w:val="20"/>
                <w:szCs w:val="20"/>
              </w:rPr>
              <w:t>If there is a lack of political support for this project this is likely to be evident during this stage of the project as:</w:t>
            </w:r>
          </w:p>
          <w:p w14:paraId="6037503F" w14:textId="77777777" w:rsidR="00832729" w:rsidRDefault="00832729" w:rsidP="00832729">
            <w:pPr>
              <w:spacing w:after="0"/>
              <w:jc w:val="left"/>
              <w:rPr>
                <w:sz w:val="20"/>
                <w:szCs w:val="20"/>
              </w:rPr>
            </w:pPr>
          </w:p>
          <w:p w14:paraId="701A5082" w14:textId="77777777" w:rsidR="00832729" w:rsidRPr="00E51FDD" w:rsidRDefault="00832729" w:rsidP="00832729">
            <w:pPr>
              <w:pStyle w:val="ListParagraph"/>
              <w:numPr>
                <w:ilvl w:val="0"/>
                <w:numId w:val="31"/>
              </w:numPr>
              <w:spacing w:after="0"/>
              <w:jc w:val="left"/>
              <w:rPr>
                <w:sz w:val="20"/>
                <w:szCs w:val="20"/>
              </w:rPr>
            </w:pPr>
            <w:r w:rsidRPr="00E51FDD">
              <w:rPr>
                <w:sz w:val="20"/>
                <w:szCs w:val="20"/>
              </w:rPr>
              <w:t>The decision for funding (capital and future revenue costs) will be put to Members</w:t>
            </w:r>
            <w:r>
              <w:rPr>
                <w:sz w:val="20"/>
                <w:szCs w:val="20"/>
              </w:rPr>
              <w:t>/Cllrs</w:t>
            </w:r>
            <w:r w:rsidRPr="00E51FDD">
              <w:rPr>
                <w:sz w:val="20"/>
                <w:szCs w:val="20"/>
              </w:rPr>
              <w:t xml:space="preserve"> of </w:t>
            </w:r>
            <w:r>
              <w:rPr>
                <w:sz w:val="20"/>
                <w:szCs w:val="20"/>
              </w:rPr>
              <w:t>all three councils</w:t>
            </w:r>
            <w:r w:rsidRPr="00E51FDD">
              <w:rPr>
                <w:sz w:val="20"/>
                <w:szCs w:val="20"/>
              </w:rPr>
              <w:t xml:space="preserve"> during this stage</w:t>
            </w:r>
          </w:p>
          <w:p w14:paraId="3C8F8463" w14:textId="27B12612" w:rsidR="00832729" w:rsidRPr="00453349" w:rsidRDefault="00832729" w:rsidP="00832729">
            <w:pPr>
              <w:pStyle w:val="ListParagraph"/>
              <w:numPr>
                <w:ilvl w:val="0"/>
                <w:numId w:val="31"/>
              </w:numPr>
              <w:spacing w:after="0"/>
              <w:jc w:val="left"/>
              <w:rPr>
                <w:sz w:val="20"/>
                <w:szCs w:val="20"/>
              </w:rPr>
            </w:pPr>
            <w:r w:rsidRPr="00E51FDD">
              <w:rPr>
                <w:sz w:val="20"/>
                <w:szCs w:val="20"/>
              </w:rPr>
              <w:t>The next elect</w:t>
            </w:r>
            <w:r>
              <w:rPr>
                <w:sz w:val="20"/>
                <w:szCs w:val="20"/>
              </w:rPr>
              <w:t>ions will take place in May 2021</w:t>
            </w:r>
          </w:p>
          <w:p w14:paraId="3A9DA4BE" w14:textId="520E40D4" w:rsidR="00832729" w:rsidRDefault="00832729" w:rsidP="00832729">
            <w:pPr>
              <w:spacing w:after="0"/>
              <w:jc w:val="left"/>
              <w:rPr>
                <w:sz w:val="20"/>
                <w:szCs w:val="20"/>
              </w:rPr>
            </w:pPr>
            <w:r>
              <w:rPr>
                <w:sz w:val="20"/>
                <w:szCs w:val="20"/>
              </w:rPr>
              <w:t xml:space="preserve"> </w:t>
            </w:r>
          </w:p>
          <w:p w14:paraId="4CC5F0AD" w14:textId="77777777" w:rsidR="00832729" w:rsidRPr="00157648" w:rsidRDefault="00832729" w:rsidP="00832729">
            <w:pPr>
              <w:spacing w:after="0"/>
              <w:jc w:val="left"/>
              <w:rPr>
                <w:sz w:val="20"/>
                <w:szCs w:val="20"/>
              </w:rPr>
            </w:pPr>
          </w:p>
        </w:tc>
        <w:tc>
          <w:tcPr>
            <w:tcW w:w="1418" w:type="dxa"/>
            <w:shd w:val="clear" w:color="auto" w:fill="auto"/>
          </w:tcPr>
          <w:p w14:paraId="60AF0D03" w14:textId="77777777" w:rsidR="00832729" w:rsidRPr="00157648" w:rsidRDefault="00832729" w:rsidP="00832729">
            <w:pPr>
              <w:spacing w:after="0"/>
              <w:rPr>
                <w:sz w:val="20"/>
                <w:szCs w:val="20"/>
              </w:rPr>
            </w:pPr>
            <w:r>
              <w:rPr>
                <w:sz w:val="20"/>
                <w:szCs w:val="20"/>
              </w:rPr>
              <w:t xml:space="preserve">Project </w:t>
            </w:r>
            <w:r w:rsidRPr="00157648">
              <w:rPr>
                <w:sz w:val="20"/>
                <w:szCs w:val="20"/>
              </w:rPr>
              <w:t>Board</w:t>
            </w:r>
          </w:p>
        </w:tc>
        <w:tc>
          <w:tcPr>
            <w:tcW w:w="1418" w:type="dxa"/>
            <w:shd w:val="clear" w:color="auto" w:fill="auto"/>
          </w:tcPr>
          <w:p w14:paraId="36932912" w14:textId="77777777" w:rsidR="00832729" w:rsidRPr="007326E9" w:rsidRDefault="00832729" w:rsidP="00832729">
            <w:pPr>
              <w:spacing w:after="0"/>
              <w:rPr>
                <w:sz w:val="20"/>
                <w:szCs w:val="20"/>
              </w:rPr>
            </w:pPr>
            <w:r>
              <w:rPr>
                <w:sz w:val="20"/>
                <w:szCs w:val="20"/>
              </w:rPr>
              <w:t>Open</w:t>
            </w:r>
          </w:p>
        </w:tc>
      </w:tr>
      <w:tr w:rsidR="007428E7" w:rsidRPr="00277A74" w14:paraId="34EA9E42" w14:textId="77777777" w:rsidTr="00564E31">
        <w:trPr>
          <w:trHeight w:val="77"/>
        </w:trPr>
        <w:tc>
          <w:tcPr>
            <w:tcW w:w="566" w:type="dxa"/>
            <w:tcBorders>
              <w:top w:val="single" w:sz="4" w:space="0" w:color="auto"/>
              <w:left w:val="single" w:sz="4" w:space="0" w:color="auto"/>
              <w:bottom w:val="single" w:sz="4" w:space="0" w:color="auto"/>
              <w:right w:val="single" w:sz="4" w:space="0" w:color="auto"/>
            </w:tcBorders>
            <w:shd w:val="clear" w:color="auto" w:fill="auto"/>
          </w:tcPr>
          <w:p w14:paraId="5436E976" w14:textId="77777777" w:rsidR="007428E7" w:rsidRPr="00277A74" w:rsidRDefault="007428E7" w:rsidP="007428E7">
            <w:pPr>
              <w:spacing w:after="0"/>
              <w:rPr>
                <w:sz w:val="20"/>
                <w:szCs w:val="20"/>
              </w:rPr>
            </w:pPr>
            <w:r>
              <w:rPr>
                <w:sz w:val="20"/>
                <w:szCs w:val="20"/>
              </w:rPr>
              <w:t>A19</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A73858" w14:textId="77777777" w:rsidR="007428E7" w:rsidRPr="00277A74" w:rsidRDefault="007428E7" w:rsidP="007428E7">
            <w:pPr>
              <w:spacing w:after="0"/>
              <w:jc w:val="left"/>
              <w:rPr>
                <w:sz w:val="20"/>
                <w:szCs w:val="20"/>
              </w:rPr>
            </w:pPr>
            <w:r>
              <w:rPr>
                <w:sz w:val="20"/>
                <w:szCs w:val="20"/>
              </w:rPr>
              <w:t>L</w:t>
            </w:r>
            <w:r w:rsidRPr="00277A74">
              <w:rPr>
                <w:sz w:val="20"/>
                <w:szCs w:val="20"/>
              </w:rPr>
              <w:t>ack of buy in and  support from local people – or LAs seen as not sufficiently engaging with local people and considering local opinion</w:t>
            </w:r>
          </w:p>
          <w:p w14:paraId="7F29780F" w14:textId="77777777" w:rsidR="007428E7" w:rsidRDefault="007428E7" w:rsidP="007428E7">
            <w:pPr>
              <w:spacing w:after="0"/>
              <w:jc w:val="left"/>
              <w:rPr>
                <w:sz w:val="20"/>
                <w:szCs w:val="20"/>
              </w:rPr>
            </w:pPr>
          </w:p>
          <w:p w14:paraId="74EFCD75" w14:textId="77777777" w:rsidR="007428E7" w:rsidRDefault="007428E7" w:rsidP="007428E7">
            <w:pPr>
              <w:spacing w:after="0"/>
              <w:jc w:val="left"/>
              <w:rPr>
                <w:sz w:val="20"/>
                <w:szCs w:val="20"/>
              </w:rPr>
            </w:pPr>
            <w:r>
              <w:rPr>
                <w:i/>
                <w:sz w:val="20"/>
                <w:szCs w:val="20"/>
              </w:rPr>
              <w:t xml:space="preserve">Applies during all stages of the project </w:t>
            </w:r>
            <w:r w:rsidRPr="00E55933">
              <w:rPr>
                <w:i/>
                <w:sz w:val="20"/>
                <w:szCs w:val="20"/>
              </w:rPr>
              <w:t xml:space="preserve"> </w:t>
            </w:r>
          </w:p>
          <w:p w14:paraId="2EAA0501" w14:textId="77777777" w:rsidR="007428E7" w:rsidRPr="00277A74" w:rsidRDefault="007428E7" w:rsidP="007428E7">
            <w:pPr>
              <w:spacing w:after="0"/>
              <w:jc w:val="left"/>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B8EC8CF" w14:textId="77777777" w:rsidR="007428E7" w:rsidRDefault="007428E7" w:rsidP="007428E7">
            <w:pPr>
              <w:spacing w:after="0"/>
              <w:jc w:val="left"/>
              <w:rPr>
                <w:sz w:val="20"/>
                <w:szCs w:val="20"/>
              </w:rPr>
            </w:pPr>
            <w:r>
              <w:rPr>
                <w:sz w:val="20"/>
                <w:szCs w:val="20"/>
              </w:rPr>
              <w:t>The opportunity exists to engage with the local community to try and bu</w:t>
            </w:r>
            <w:r w:rsidRPr="00277A74">
              <w:rPr>
                <w:sz w:val="20"/>
                <w:szCs w:val="20"/>
              </w:rPr>
              <w:t xml:space="preserve">ild upon the local support and enthusiasm for </w:t>
            </w:r>
            <w:r>
              <w:rPr>
                <w:sz w:val="20"/>
                <w:szCs w:val="20"/>
              </w:rPr>
              <w:t>something to be done.</w:t>
            </w:r>
          </w:p>
          <w:p w14:paraId="3FBA980C" w14:textId="77777777" w:rsidR="007428E7" w:rsidRDefault="007428E7" w:rsidP="007428E7">
            <w:pPr>
              <w:spacing w:after="0"/>
              <w:jc w:val="left"/>
              <w:rPr>
                <w:sz w:val="20"/>
                <w:szCs w:val="20"/>
              </w:rPr>
            </w:pPr>
          </w:p>
          <w:p w14:paraId="7467DEF2" w14:textId="77777777" w:rsidR="007428E7" w:rsidRPr="00277A74" w:rsidRDefault="007428E7" w:rsidP="007428E7">
            <w:pPr>
              <w:spacing w:after="0"/>
              <w:jc w:val="left"/>
              <w:rPr>
                <w:sz w:val="20"/>
                <w:szCs w:val="20"/>
              </w:rPr>
            </w:pPr>
            <w:r>
              <w:rPr>
                <w:sz w:val="20"/>
                <w:szCs w:val="20"/>
              </w:rPr>
              <w:t>E</w:t>
            </w:r>
            <w:r w:rsidRPr="00277A74">
              <w:rPr>
                <w:sz w:val="20"/>
                <w:szCs w:val="20"/>
              </w:rPr>
              <w:t xml:space="preserve">ngagement and consultation  with local people, groups and businesses during this phase of the project </w:t>
            </w:r>
            <w:r>
              <w:rPr>
                <w:sz w:val="20"/>
                <w:szCs w:val="20"/>
              </w:rPr>
              <w:t>has</w:t>
            </w:r>
            <w:r w:rsidRPr="00277A74">
              <w:rPr>
                <w:sz w:val="20"/>
                <w:szCs w:val="20"/>
              </w:rPr>
              <w:t xml:space="preserve"> contribute</w:t>
            </w:r>
            <w:r>
              <w:rPr>
                <w:sz w:val="20"/>
                <w:szCs w:val="20"/>
              </w:rPr>
              <w:t>d</w:t>
            </w:r>
            <w:r w:rsidRPr="00277A74">
              <w:rPr>
                <w:sz w:val="20"/>
                <w:szCs w:val="20"/>
              </w:rPr>
              <w:t xml:space="preserve"> towards delivering benefits to both the project and the </w:t>
            </w:r>
            <w:r>
              <w:rPr>
                <w:sz w:val="20"/>
                <w:szCs w:val="20"/>
              </w:rPr>
              <w:t>town</w:t>
            </w:r>
            <w:r w:rsidRPr="00277A74">
              <w:rPr>
                <w:sz w:val="20"/>
                <w:szCs w:val="20"/>
              </w:rPr>
              <w:t xml:space="preserve"> as a whole: </w:t>
            </w:r>
          </w:p>
          <w:p w14:paraId="4FE0DAE8" w14:textId="77777777" w:rsidR="007428E7" w:rsidRPr="00277A74" w:rsidRDefault="007428E7" w:rsidP="007428E7">
            <w:pPr>
              <w:spacing w:after="0"/>
              <w:jc w:val="left"/>
              <w:rPr>
                <w:sz w:val="20"/>
                <w:szCs w:val="20"/>
              </w:rPr>
            </w:pPr>
          </w:p>
          <w:p w14:paraId="003ACCD4" w14:textId="77777777" w:rsidR="007428E7" w:rsidRPr="001D59B2" w:rsidRDefault="007428E7" w:rsidP="007428E7">
            <w:pPr>
              <w:spacing w:after="0"/>
              <w:jc w:val="left"/>
              <w:rPr>
                <w:sz w:val="20"/>
                <w:szCs w:val="20"/>
              </w:rPr>
            </w:pPr>
            <w:r>
              <w:rPr>
                <w:sz w:val="20"/>
                <w:szCs w:val="20"/>
              </w:rPr>
              <w:t xml:space="preserve">There are risks </w:t>
            </w:r>
            <w:r w:rsidRPr="001D59B2">
              <w:rPr>
                <w:sz w:val="20"/>
                <w:szCs w:val="20"/>
              </w:rPr>
              <w:t>of reputational damage to the Council</w:t>
            </w:r>
            <w:r>
              <w:rPr>
                <w:sz w:val="20"/>
                <w:szCs w:val="20"/>
              </w:rPr>
              <w:t>s</w:t>
            </w:r>
            <w:r w:rsidRPr="001D59B2">
              <w:rPr>
                <w:sz w:val="20"/>
                <w:szCs w:val="20"/>
              </w:rPr>
              <w:t xml:space="preserve"> if the project does not go ahead.  </w:t>
            </w:r>
          </w:p>
          <w:p w14:paraId="6AD08C9F" w14:textId="77777777" w:rsidR="007428E7" w:rsidRDefault="007428E7" w:rsidP="007428E7">
            <w:pPr>
              <w:spacing w:after="0"/>
              <w:jc w:val="left"/>
              <w:rPr>
                <w:sz w:val="20"/>
                <w:szCs w:val="20"/>
              </w:rPr>
            </w:pPr>
          </w:p>
          <w:p w14:paraId="5DAFA506" w14:textId="77777777" w:rsidR="007428E7" w:rsidRDefault="007428E7" w:rsidP="007428E7">
            <w:pPr>
              <w:spacing w:after="0"/>
              <w:jc w:val="left"/>
              <w:rPr>
                <w:sz w:val="20"/>
                <w:szCs w:val="20"/>
              </w:rPr>
            </w:pPr>
            <w:r w:rsidRPr="001D59B2">
              <w:rPr>
                <w:sz w:val="20"/>
                <w:szCs w:val="20"/>
              </w:rPr>
              <w:t xml:space="preserve">There is a risk that local people, groups, businesses and the media will take the view that local opinion has not been taken into account during the project. This could lead to </w:t>
            </w:r>
            <w:r>
              <w:rPr>
                <w:sz w:val="20"/>
                <w:szCs w:val="20"/>
              </w:rPr>
              <w:t xml:space="preserve">a </w:t>
            </w:r>
            <w:r w:rsidRPr="001D59B2">
              <w:rPr>
                <w:sz w:val="20"/>
                <w:szCs w:val="20"/>
              </w:rPr>
              <w:t xml:space="preserve">lack of support for the project and adverse publicity. Ultimately this could jeopardise the project’s </w:t>
            </w:r>
            <w:r>
              <w:rPr>
                <w:sz w:val="20"/>
                <w:szCs w:val="20"/>
              </w:rPr>
              <w:t xml:space="preserve">outcome </w:t>
            </w:r>
            <w:r w:rsidRPr="001D59B2">
              <w:rPr>
                <w:sz w:val="20"/>
                <w:szCs w:val="20"/>
              </w:rPr>
              <w:t xml:space="preserve">and the future support </w:t>
            </w:r>
            <w:r>
              <w:rPr>
                <w:sz w:val="20"/>
                <w:szCs w:val="20"/>
              </w:rPr>
              <w:t>and use of the facility.</w:t>
            </w:r>
          </w:p>
          <w:p w14:paraId="240D768D" w14:textId="3A0B7698" w:rsidR="007428E7" w:rsidRDefault="007428E7" w:rsidP="007428E7">
            <w:pPr>
              <w:spacing w:after="0"/>
              <w:jc w:val="left"/>
              <w:rPr>
                <w:sz w:val="20"/>
                <w:szCs w:val="20"/>
              </w:rPr>
            </w:pPr>
          </w:p>
          <w:p w14:paraId="64D17C5C" w14:textId="539CB8C7" w:rsidR="007428E7" w:rsidRDefault="007428E7" w:rsidP="007428E7">
            <w:pPr>
              <w:spacing w:after="0"/>
              <w:jc w:val="left"/>
              <w:rPr>
                <w:sz w:val="20"/>
                <w:szCs w:val="20"/>
              </w:rPr>
            </w:pPr>
          </w:p>
          <w:p w14:paraId="1C3DC9AA" w14:textId="77777777" w:rsidR="007428E7" w:rsidRDefault="007428E7" w:rsidP="007428E7">
            <w:pPr>
              <w:spacing w:after="0"/>
              <w:jc w:val="left"/>
              <w:rPr>
                <w:sz w:val="20"/>
                <w:szCs w:val="20"/>
              </w:rPr>
            </w:pPr>
          </w:p>
          <w:p w14:paraId="3389C1C3" w14:textId="77777777" w:rsidR="007428E7" w:rsidRDefault="007428E7" w:rsidP="007428E7">
            <w:pPr>
              <w:spacing w:after="0"/>
              <w:jc w:val="left"/>
              <w:rPr>
                <w:sz w:val="20"/>
                <w:szCs w:val="20"/>
              </w:rPr>
            </w:pPr>
          </w:p>
          <w:p w14:paraId="46DB14B4" w14:textId="77777777" w:rsidR="007428E7" w:rsidRDefault="007428E7" w:rsidP="007428E7">
            <w:pPr>
              <w:spacing w:after="0"/>
              <w:jc w:val="left"/>
              <w:rPr>
                <w:sz w:val="20"/>
                <w:szCs w:val="20"/>
              </w:rPr>
            </w:pPr>
          </w:p>
          <w:p w14:paraId="5DB62670" w14:textId="77777777" w:rsidR="007428E7" w:rsidRDefault="007428E7" w:rsidP="007428E7">
            <w:pPr>
              <w:spacing w:after="0"/>
              <w:jc w:val="left"/>
              <w:rPr>
                <w:sz w:val="20"/>
                <w:szCs w:val="20"/>
              </w:rPr>
            </w:pPr>
          </w:p>
          <w:p w14:paraId="2FED89DB" w14:textId="77777777" w:rsidR="007428E7" w:rsidRDefault="007428E7" w:rsidP="007428E7">
            <w:pPr>
              <w:spacing w:after="0"/>
              <w:jc w:val="left"/>
              <w:rPr>
                <w:sz w:val="20"/>
                <w:szCs w:val="20"/>
              </w:rPr>
            </w:pPr>
          </w:p>
          <w:p w14:paraId="46CE5101" w14:textId="77777777" w:rsidR="007428E7" w:rsidRDefault="007428E7" w:rsidP="007428E7">
            <w:pPr>
              <w:spacing w:after="0"/>
              <w:jc w:val="left"/>
              <w:rPr>
                <w:sz w:val="20"/>
                <w:szCs w:val="20"/>
              </w:rPr>
            </w:pPr>
          </w:p>
          <w:p w14:paraId="740660E9" w14:textId="77777777" w:rsidR="007428E7" w:rsidRDefault="007428E7" w:rsidP="007428E7">
            <w:pPr>
              <w:spacing w:after="0"/>
              <w:jc w:val="left"/>
              <w:rPr>
                <w:sz w:val="20"/>
                <w:szCs w:val="20"/>
              </w:rPr>
            </w:pPr>
          </w:p>
          <w:p w14:paraId="33C0CAC6" w14:textId="77777777" w:rsidR="007428E7" w:rsidRDefault="007428E7" w:rsidP="007428E7">
            <w:pPr>
              <w:spacing w:after="0"/>
              <w:jc w:val="left"/>
              <w:rPr>
                <w:sz w:val="20"/>
                <w:szCs w:val="20"/>
              </w:rPr>
            </w:pPr>
          </w:p>
          <w:p w14:paraId="062FD8C9" w14:textId="77777777" w:rsidR="007428E7" w:rsidRDefault="007428E7" w:rsidP="007428E7">
            <w:pPr>
              <w:spacing w:after="0"/>
              <w:jc w:val="left"/>
              <w:rPr>
                <w:sz w:val="20"/>
                <w:szCs w:val="20"/>
              </w:rPr>
            </w:pPr>
          </w:p>
          <w:p w14:paraId="749C5C1A" w14:textId="77777777" w:rsidR="007428E7" w:rsidRDefault="007428E7" w:rsidP="007428E7">
            <w:pPr>
              <w:spacing w:after="0"/>
              <w:jc w:val="left"/>
              <w:rPr>
                <w:sz w:val="20"/>
                <w:szCs w:val="20"/>
              </w:rPr>
            </w:pPr>
          </w:p>
          <w:p w14:paraId="2D863D6B" w14:textId="77777777" w:rsidR="007428E7" w:rsidRDefault="007428E7" w:rsidP="007428E7">
            <w:pPr>
              <w:spacing w:after="0"/>
              <w:jc w:val="left"/>
              <w:rPr>
                <w:sz w:val="20"/>
                <w:szCs w:val="20"/>
              </w:rPr>
            </w:pPr>
          </w:p>
          <w:p w14:paraId="11EF01F9" w14:textId="77777777" w:rsidR="007428E7" w:rsidRDefault="007428E7" w:rsidP="007428E7">
            <w:pPr>
              <w:spacing w:after="0"/>
              <w:jc w:val="left"/>
              <w:rPr>
                <w:sz w:val="20"/>
                <w:szCs w:val="20"/>
              </w:rPr>
            </w:pPr>
          </w:p>
          <w:p w14:paraId="192B679B" w14:textId="77777777" w:rsidR="007428E7" w:rsidRPr="00277A74" w:rsidRDefault="007428E7" w:rsidP="007428E7">
            <w:pPr>
              <w:spacing w:after="0"/>
              <w:jc w:val="left"/>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3256FD" w14:textId="77777777" w:rsidR="007428E7" w:rsidRPr="00277A74" w:rsidRDefault="007428E7" w:rsidP="007428E7">
            <w:pPr>
              <w:spacing w:after="0"/>
              <w:rPr>
                <w:sz w:val="20"/>
                <w:szCs w:val="20"/>
              </w:rPr>
            </w:pPr>
            <w:r w:rsidRPr="00277A74">
              <w:rPr>
                <w:sz w:val="20"/>
                <w:szCs w:val="20"/>
              </w:rPr>
              <w:t>Category</w:t>
            </w:r>
          </w:p>
          <w:p w14:paraId="733FEBCB" w14:textId="77777777" w:rsidR="007428E7" w:rsidRPr="00277A74" w:rsidRDefault="007428E7" w:rsidP="007428E7">
            <w:pPr>
              <w:spacing w:after="0"/>
              <w:rPr>
                <w:sz w:val="20"/>
                <w:szCs w:val="20"/>
              </w:rPr>
            </w:pPr>
            <w:r w:rsidRPr="00277A74">
              <w:rPr>
                <w:sz w:val="20"/>
                <w:szCs w:val="20"/>
              </w:rPr>
              <w:t>as a risk:</w:t>
            </w:r>
          </w:p>
          <w:p w14:paraId="7645BA50" w14:textId="77777777" w:rsidR="007428E7" w:rsidRPr="00277A74" w:rsidRDefault="007428E7" w:rsidP="007428E7">
            <w:pPr>
              <w:spacing w:after="0"/>
              <w:rPr>
                <w:sz w:val="20"/>
                <w:szCs w:val="20"/>
              </w:rPr>
            </w:pPr>
            <w:r>
              <w:rPr>
                <w:sz w:val="20"/>
                <w:szCs w:val="20"/>
              </w:rPr>
              <w:t>Reputational / Social</w:t>
            </w:r>
          </w:p>
          <w:p w14:paraId="6C097ABB" w14:textId="77777777" w:rsidR="007428E7" w:rsidRPr="00277A74" w:rsidRDefault="007428E7" w:rsidP="007428E7">
            <w:pPr>
              <w:spacing w:after="0"/>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7CC72B" w14:textId="7DD41E80" w:rsidR="007428E7" w:rsidRPr="00277A74" w:rsidRDefault="007428E7" w:rsidP="007428E7">
            <w:pPr>
              <w:spacing w:after="0"/>
              <w:rPr>
                <w:sz w:val="20"/>
                <w:szCs w:val="20"/>
              </w:rPr>
            </w:pPr>
            <w:r>
              <w:rPr>
                <w:sz w:val="20"/>
                <w:szCs w:val="20"/>
              </w:rPr>
              <w:t xml:space="preserve">D. Low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F19A22" w14:textId="02C021C4" w:rsidR="007428E7" w:rsidRPr="00277A74" w:rsidRDefault="007428E7" w:rsidP="007428E7">
            <w:pPr>
              <w:spacing w:after="0"/>
              <w:rPr>
                <w:sz w:val="20"/>
                <w:szCs w:val="20"/>
              </w:rPr>
            </w:pPr>
            <w:r>
              <w:rPr>
                <w:sz w:val="20"/>
                <w:szCs w:val="20"/>
              </w:rPr>
              <w:t xml:space="preserve">2. Critical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6D8650" w14:textId="1FDC01D2" w:rsidR="007428E7" w:rsidRPr="00277A74" w:rsidRDefault="007428E7" w:rsidP="007428E7">
            <w:pPr>
              <w:spacing w:after="0"/>
              <w:rPr>
                <w:sz w:val="20"/>
                <w:szCs w:val="20"/>
              </w:rPr>
            </w:pPr>
            <w:r>
              <w:rPr>
                <w:sz w:val="20"/>
                <w:szCs w:val="20"/>
              </w:rPr>
              <w:t>D2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C658FE" w14:textId="3EC588ED" w:rsidR="007428E7" w:rsidRDefault="007428E7" w:rsidP="007428E7">
            <w:pPr>
              <w:spacing w:after="0"/>
              <w:rPr>
                <w:sz w:val="20"/>
                <w:szCs w:val="20"/>
              </w:rPr>
            </w:pPr>
            <w:r>
              <w:rPr>
                <w:sz w:val="20"/>
                <w:szCs w:val="20"/>
              </w:rPr>
              <w:t>Project Board</w:t>
            </w:r>
          </w:p>
          <w:p w14:paraId="3450EF60" w14:textId="77777777" w:rsidR="007428E7" w:rsidRPr="00277A74" w:rsidRDefault="007428E7" w:rsidP="007428E7">
            <w:pPr>
              <w:spacing w:after="0"/>
              <w:rPr>
                <w:sz w:val="20"/>
                <w:szCs w:val="20"/>
              </w:rPr>
            </w:pPr>
            <w:r>
              <w:rPr>
                <w:sz w:val="20"/>
                <w:szCs w:val="20"/>
              </w:rPr>
              <w:t>Jonathan White</w:t>
            </w:r>
            <w:r w:rsidRPr="00277A74">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FFC0D52" w14:textId="77777777" w:rsidR="007428E7" w:rsidRDefault="007428E7" w:rsidP="007428E7">
            <w:pPr>
              <w:spacing w:after="0"/>
              <w:jc w:val="left"/>
              <w:rPr>
                <w:sz w:val="20"/>
                <w:szCs w:val="20"/>
              </w:rPr>
            </w:pPr>
            <w:r w:rsidRPr="00277A74">
              <w:rPr>
                <w:sz w:val="20"/>
                <w:szCs w:val="20"/>
              </w:rPr>
              <w:t>Actions to develop and deliver the benefit</w:t>
            </w:r>
            <w:r>
              <w:rPr>
                <w:sz w:val="20"/>
                <w:szCs w:val="20"/>
              </w:rPr>
              <w:t>s that this opportunity offers.</w:t>
            </w:r>
          </w:p>
          <w:p w14:paraId="2397B54B" w14:textId="77777777" w:rsidR="007428E7" w:rsidRPr="00277A74" w:rsidRDefault="007428E7" w:rsidP="007428E7">
            <w:pPr>
              <w:spacing w:after="0"/>
              <w:jc w:val="left"/>
              <w:rPr>
                <w:sz w:val="20"/>
                <w:szCs w:val="20"/>
              </w:rPr>
            </w:pPr>
          </w:p>
          <w:p w14:paraId="0E12C20F" w14:textId="77777777" w:rsidR="007428E7" w:rsidRPr="00277A74" w:rsidRDefault="007428E7" w:rsidP="007428E7">
            <w:pPr>
              <w:spacing w:after="0"/>
              <w:jc w:val="left"/>
              <w:rPr>
                <w:sz w:val="20"/>
                <w:szCs w:val="20"/>
              </w:rPr>
            </w:pPr>
            <w:r w:rsidRPr="00277A74">
              <w:rPr>
                <w:sz w:val="20"/>
                <w:szCs w:val="20"/>
              </w:rPr>
              <w:t>Obtain ideas and insights via consultation and engagement with local people.</w:t>
            </w:r>
          </w:p>
          <w:p w14:paraId="00AB7BB1" w14:textId="77777777" w:rsidR="007428E7" w:rsidRDefault="007428E7" w:rsidP="007428E7">
            <w:pPr>
              <w:spacing w:after="0"/>
              <w:jc w:val="left"/>
              <w:rPr>
                <w:sz w:val="20"/>
                <w:szCs w:val="20"/>
              </w:rPr>
            </w:pPr>
          </w:p>
          <w:p w14:paraId="4DB4D84B" w14:textId="07D9D904" w:rsidR="007428E7" w:rsidRDefault="007428E7" w:rsidP="007428E7">
            <w:pPr>
              <w:spacing w:after="0"/>
              <w:jc w:val="left"/>
              <w:rPr>
                <w:sz w:val="20"/>
                <w:szCs w:val="20"/>
              </w:rPr>
            </w:pPr>
            <w:r>
              <w:rPr>
                <w:sz w:val="20"/>
                <w:szCs w:val="20"/>
              </w:rPr>
              <w:t>To date there has been extensive consultation over the past few years and this will continue as required.</w:t>
            </w:r>
          </w:p>
          <w:p w14:paraId="4B671351" w14:textId="4C5CF25A" w:rsidR="007428E7" w:rsidRDefault="007428E7" w:rsidP="007428E7">
            <w:pPr>
              <w:spacing w:after="0"/>
              <w:jc w:val="left"/>
              <w:rPr>
                <w:sz w:val="20"/>
                <w:szCs w:val="20"/>
              </w:rPr>
            </w:pPr>
          </w:p>
          <w:p w14:paraId="24CA3E10" w14:textId="6CCEDE8E" w:rsidR="007428E7" w:rsidRDefault="007428E7" w:rsidP="007428E7">
            <w:pPr>
              <w:spacing w:after="0"/>
              <w:jc w:val="left"/>
              <w:rPr>
                <w:sz w:val="20"/>
                <w:szCs w:val="20"/>
              </w:rPr>
            </w:pPr>
            <w:r>
              <w:rPr>
                <w:sz w:val="20"/>
                <w:szCs w:val="20"/>
              </w:rPr>
              <w:t>Leaflets and regular updates are planned as part of keeping people informed of progress on the site.</w:t>
            </w:r>
          </w:p>
          <w:p w14:paraId="573CE193" w14:textId="55A6A522" w:rsidR="007428E7" w:rsidRDefault="007428E7" w:rsidP="007428E7">
            <w:pPr>
              <w:spacing w:after="0"/>
              <w:jc w:val="left"/>
              <w:rPr>
                <w:sz w:val="20"/>
                <w:szCs w:val="20"/>
              </w:rPr>
            </w:pPr>
          </w:p>
          <w:p w14:paraId="7519F64B" w14:textId="7A15F100" w:rsidR="007428E7" w:rsidRPr="00277A74" w:rsidRDefault="007428E7" w:rsidP="007428E7">
            <w:pPr>
              <w:spacing w:after="0"/>
              <w:jc w:val="left"/>
              <w:rPr>
                <w:sz w:val="20"/>
                <w:szCs w:val="20"/>
              </w:rPr>
            </w:pPr>
            <w:r>
              <w:rPr>
                <w:sz w:val="20"/>
                <w:szCs w:val="20"/>
              </w:rPr>
              <w:t xml:space="preserve">Naming of the community centre and rooms. </w:t>
            </w:r>
          </w:p>
          <w:p w14:paraId="2DDA886B" w14:textId="77777777" w:rsidR="007428E7" w:rsidRPr="00277A74" w:rsidRDefault="007428E7" w:rsidP="007428E7">
            <w:pPr>
              <w:spacing w:after="0"/>
              <w:jc w:val="left"/>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B047A4" w14:textId="1FA089B0" w:rsidR="007428E7" w:rsidRPr="00277A74" w:rsidRDefault="007428E7" w:rsidP="007428E7">
            <w:pPr>
              <w:spacing w:after="0"/>
              <w:rPr>
                <w:sz w:val="20"/>
                <w:szCs w:val="20"/>
              </w:rPr>
            </w:pPr>
            <w:r>
              <w:rPr>
                <w:sz w:val="20"/>
                <w:szCs w:val="20"/>
              </w:rPr>
              <w:t>STC strategic operational group</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B91F18" w14:textId="77777777" w:rsidR="007428E7" w:rsidRPr="00277A74" w:rsidRDefault="007428E7" w:rsidP="007428E7">
            <w:pPr>
              <w:spacing w:after="0"/>
              <w:rPr>
                <w:sz w:val="20"/>
                <w:szCs w:val="20"/>
              </w:rPr>
            </w:pPr>
            <w:r w:rsidRPr="00277A74">
              <w:rPr>
                <w:sz w:val="20"/>
                <w:szCs w:val="20"/>
              </w:rPr>
              <w:t xml:space="preserve">Open </w:t>
            </w:r>
          </w:p>
        </w:tc>
      </w:tr>
      <w:tr w:rsidR="006827EB" w:rsidRPr="00157648" w14:paraId="2B631591" w14:textId="77777777" w:rsidTr="00C166C5">
        <w:tc>
          <w:tcPr>
            <w:tcW w:w="566" w:type="dxa"/>
            <w:shd w:val="clear" w:color="auto" w:fill="B8CCE4"/>
          </w:tcPr>
          <w:p w14:paraId="27C608D8" w14:textId="77777777" w:rsidR="006827EB" w:rsidRPr="00157648" w:rsidRDefault="006827EB" w:rsidP="00F16066">
            <w:pPr>
              <w:spacing w:after="0"/>
              <w:rPr>
                <w:b/>
                <w:sz w:val="18"/>
                <w:szCs w:val="18"/>
              </w:rPr>
            </w:pPr>
            <w:r w:rsidRPr="00157648">
              <w:rPr>
                <w:b/>
                <w:sz w:val="18"/>
                <w:szCs w:val="18"/>
              </w:rPr>
              <w:lastRenderedPageBreak/>
              <w:t>Ref No.</w:t>
            </w:r>
          </w:p>
        </w:tc>
        <w:tc>
          <w:tcPr>
            <w:tcW w:w="2410" w:type="dxa"/>
            <w:shd w:val="clear" w:color="auto" w:fill="B8CCE4"/>
          </w:tcPr>
          <w:p w14:paraId="734E0927" w14:textId="77777777" w:rsidR="006827EB" w:rsidRPr="00157648" w:rsidRDefault="006827EB" w:rsidP="00F16066">
            <w:pPr>
              <w:spacing w:after="0"/>
              <w:rPr>
                <w:b/>
                <w:sz w:val="18"/>
                <w:szCs w:val="18"/>
              </w:rPr>
            </w:pPr>
            <w:r w:rsidRPr="00157648">
              <w:rPr>
                <w:b/>
                <w:sz w:val="18"/>
                <w:szCs w:val="18"/>
              </w:rPr>
              <w:t>Title</w:t>
            </w:r>
            <w:r>
              <w:rPr>
                <w:b/>
                <w:sz w:val="18"/>
                <w:szCs w:val="18"/>
              </w:rPr>
              <w:t xml:space="preserve"> and stage of the project to which this risk applies </w:t>
            </w:r>
          </w:p>
        </w:tc>
        <w:tc>
          <w:tcPr>
            <w:tcW w:w="3969" w:type="dxa"/>
            <w:shd w:val="clear" w:color="auto" w:fill="B8CCE4"/>
          </w:tcPr>
          <w:p w14:paraId="13C21056" w14:textId="77777777" w:rsidR="006827EB" w:rsidRPr="00157648" w:rsidRDefault="006827EB" w:rsidP="00F16066">
            <w:pPr>
              <w:spacing w:after="0"/>
              <w:rPr>
                <w:b/>
                <w:sz w:val="18"/>
                <w:szCs w:val="18"/>
              </w:rPr>
            </w:pPr>
            <w:r w:rsidRPr="00157648">
              <w:rPr>
                <w:b/>
                <w:sz w:val="18"/>
                <w:szCs w:val="18"/>
              </w:rPr>
              <w:t xml:space="preserve">Risk / </w:t>
            </w:r>
            <w:smartTag w:uri="urn:schemas-microsoft-com:office:smarttags" w:element="place">
              <w:r w:rsidRPr="00157648">
                <w:rPr>
                  <w:b/>
                  <w:sz w:val="18"/>
                  <w:szCs w:val="18"/>
                </w:rPr>
                <w:t>Opportunity</w:t>
              </w:r>
            </w:smartTag>
            <w:r w:rsidRPr="00157648">
              <w:rPr>
                <w:b/>
                <w:sz w:val="18"/>
                <w:szCs w:val="18"/>
              </w:rPr>
              <w:t xml:space="preserve"> Description</w:t>
            </w:r>
          </w:p>
        </w:tc>
        <w:tc>
          <w:tcPr>
            <w:tcW w:w="1559" w:type="dxa"/>
            <w:shd w:val="clear" w:color="auto" w:fill="B8CCE4"/>
          </w:tcPr>
          <w:p w14:paraId="16F96DC4" w14:textId="77777777" w:rsidR="006827EB" w:rsidRPr="00157648" w:rsidRDefault="006827EB" w:rsidP="00F16066">
            <w:pPr>
              <w:spacing w:after="0"/>
              <w:rPr>
                <w:b/>
                <w:sz w:val="18"/>
                <w:szCs w:val="18"/>
              </w:rPr>
            </w:pPr>
            <w:r>
              <w:rPr>
                <w:b/>
                <w:sz w:val="18"/>
                <w:szCs w:val="18"/>
              </w:rPr>
              <w:t>Risk o</w:t>
            </w:r>
            <w:r w:rsidRPr="00157648">
              <w:rPr>
                <w:b/>
                <w:sz w:val="18"/>
                <w:szCs w:val="18"/>
              </w:rPr>
              <w:t xml:space="preserve">r Opportunity </w:t>
            </w:r>
          </w:p>
          <w:p w14:paraId="79F4A65B" w14:textId="77777777" w:rsidR="006827EB" w:rsidRPr="00157648" w:rsidRDefault="006827EB" w:rsidP="00F16066">
            <w:pPr>
              <w:spacing w:after="0"/>
              <w:rPr>
                <w:b/>
                <w:sz w:val="18"/>
                <w:szCs w:val="18"/>
              </w:rPr>
            </w:pPr>
            <w:r w:rsidRPr="00157648">
              <w:rPr>
                <w:b/>
                <w:sz w:val="18"/>
                <w:szCs w:val="18"/>
              </w:rPr>
              <w:t xml:space="preserve">and Category </w:t>
            </w:r>
          </w:p>
        </w:tc>
        <w:tc>
          <w:tcPr>
            <w:tcW w:w="1418" w:type="dxa"/>
            <w:shd w:val="clear" w:color="auto" w:fill="B8CCE4"/>
          </w:tcPr>
          <w:p w14:paraId="399EED11" w14:textId="77777777" w:rsidR="006827EB" w:rsidRPr="00157648" w:rsidRDefault="006827EB" w:rsidP="00F16066">
            <w:pPr>
              <w:spacing w:after="0"/>
              <w:rPr>
                <w:b/>
                <w:sz w:val="18"/>
                <w:szCs w:val="18"/>
              </w:rPr>
            </w:pPr>
            <w:r w:rsidRPr="00157648">
              <w:rPr>
                <w:b/>
                <w:sz w:val="18"/>
                <w:szCs w:val="18"/>
              </w:rPr>
              <w:t>Likelihood</w:t>
            </w:r>
          </w:p>
        </w:tc>
        <w:tc>
          <w:tcPr>
            <w:tcW w:w="1276" w:type="dxa"/>
            <w:shd w:val="clear" w:color="auto" w:fill="B8CCE4"/>
          </w:tcPr>
          <w:p w14:paraId="20F97055" w14:textId="77777777" w:rsidR="006827EB" w:rsidRPr="00157648" w:rsidRDefault="006827EB" w:rsidP="00F16066">
            <w:pPr>
              <w:spacing w:after="0"/>
              <w:rPr>
                <w:b/>
                <w:sz w:val="18"/>
                <w:szCs w:val="18"/>
              </w:rPr>
            </w:pPr>
            <w:r w:rsidRPr="00157648">
              <w:rPr>
                <w:b/>
                <w:sz w:val="18"/>
                <w:szCs w:val="18"/>
              </w:rPr>
              <w:t>Impact</w:t>
            </w:r>
          </w:p>
        </w:tc>
        <w:tc>
          <w:tcPr>
            <w:tcW w:w="850" w:type="dxa"/>
            <w:shd w:val="clear" w:color="auto" w:fill="B8CCE4"/>
          </w:tcPr>
          <w:p w14:paraId="1C57277A" w14:textId="77777777" w:rsidR="006827EB" w:rsidRDefault="006827EB" w:rsidP="00F16066">
            <w:pPr>
              <w:spacing w:after="0"/>
              <w:rPr>
                <w:b/>
                <w:sz w:val="18"/>
                <w:szCs w:val="18"/>
              </w:rPr>
            </w:pPr>
            <w:r w:rsidRPr="00157648">
              <w:rPr>
                <w:b/>
                <w:sz w:val="18"/>
                <w:szCs w:val="18"/>
              </w:rPr>
              <w:t>Score</w:t>
            </w:r>
          </w:p>
          <w:p w14:paraId="56922872" w14:textId="77777777" w:rsidR="006827EB" w:rsidRPr="00D46882" w:rsidRDefault="006827EB" w:rsidP="00F16066">
            <w:pPr>
              <w:spacing w:after="0"/>
              <w:rPr>
                <w:sz w:val="14"/>
                <w:szCs w:val="14"/>
              </w:rPr>
            </w:pPr>
            <w:r w:rsidRPr="00D46882">
              <w:rPr>
                <w:sz w:val="14"/>
                <w:szCs w:val="14"/>
              </w:rPr>
              <w:t>(</w:t>
            </w:r>
            <w:r>
              <w:rPr>
                <w:sz w:val="14"/>
                <w:szCs w:val="14"/>
              </w:rPr>
              <w:t>Note 3</w:t>
            </w:r>
            <w:r w:rsidRPr="00D46882">
              <w:rPr>
                <w:sz w:val="14"/>
                <w:szCs w:val="14"/>
              </w:rPr>
              <w:t xml:space="preserve">) </w:t>
            </w:r>
          </w:p>
        </w:tc>
        <w:tc>
          <w:tcPr>
            <w:tcW w:w="1418" w:type="dxa"/>
            <w:shd w:val="clear" w:color="auto" w:fill="B8CCE4"/>
          </w:tcPr>
          <w:p w14:paraId="40266EF0" w14:textId="77777777" w:rsidR="006827EB" w:rsidRPr="00157648" w:rsidRDefault="006827EB" w:rsidP="00F16066">
            <w:pPr>
              <w:spacing w:after="0"/>
              <w:rPr>
                <w:b/>
                <w:sz w:val="18"/>
                <w:szCs w:val="18"/>
              </w:rPr>
            </w:pPr>
            <w:r w:rsidRPr="00157648">
              <w:rPr>
                <w:b/>
                <w:sz w:val="18"/>
                <w:szCs w:val="18"/>
              </w:rPr>
              <w:t xml:space="preserve">Risk / </w:t>
            </w:r>
            <w:smartTag w:uri="urn:schemas-microsoft-com:office:smarttags" w:element="place">
              <w:r w:rsidRPr="00157648">
                <w:rPr>
                  <w:b/>
                  <w:sz w:val="18"/>
                  <w:szCs w:val="18"/>
                </w:rPr>
                <w:t>Opportunity</w:t>
              </w:r>
            </w:smartTag>
            <w:r w:rsidRPr="00157648">
              <w:rPr>
                <w:b/>
                <w:sz w:val="18"/>
                <w:szCs w:val="18"/>
              </w:rPr>
              <w:t xml:space="preserve"> Owner</w:t>
            </w:r>
          </w:p>
        </w:tc>
        <w:tc>
          <w:tcPr>
            <w:tcW w:w="5528" w:type="dxa"/>
            <w:shd w:val="clear" w:color="auto" w:fill="B8CCE4"/>
          </w:tcPr>
          <w:p w14:paraId="1D7AB8A5" w14:textId="77777777" w:rsidR="006827EB" w:rsidRPr="00157648" w:rsidRDefault="006827EB" w:rsidP="00F16066">
            <w:pPr>
              <w:spacing w:after="0"/>
              <w:rPr>
                <w:b/>
                <w:sz w:val="18"/>
                <w:szCs w:val="18"/>
              </w:rPr>
            </w:pPr>
            <w:r>
              <w:rPr>
                <w:b/>
                <w:sz w:val="18"/>
                <w:szCs w:val="18"/>
              </w:rPr>
              <w:t xml:space="preserve">Risk </w:t>
            </w:r>
            <w:r w:rsidRPr="00157648">
              <w:rPr>
                <w:b/>
                <w:sz w:val="18"/>
                <w:szCs w:val="18"/>
              </w:rPr>
              <w:t xml:space="preserve">Mitigating </w:t>
            </w:r>
            <w:r>
              <w:rPr>
                <w:b/>
                <w:sz w:val="18"/>
                <w:szCs w:val="18"/>
              </w:rPr>
              <w:t xml:space="preserve">/ Opportunity Development Actions  and </w:t>
            </w:r>
            <w:r w:rsidRPr="00157648">
              <w:rPr>
                <w:b/>
                <w:sz w:val="18"/>
                <w:szCs w:val="18"/>
              </w:rPr>
              <w:t>Progress</w:t>
            </w:r>
          </w:p>
        </w:tc>
        <w:tc>
          <w:tcPr>
            <w:tcW w:w="1418" w:type="dxa"/>
            <w:shd w:val="clear" w:color="auto" w:fill="B8CCE4"/>
          </w:tcPr>
          <w:p w14:paraId="080A420D" w14:textId="77777777" w:rsidR="006827EB" w:rsidRPr="00157648" w:rsidRDefault="006827EB" w:rsidP="00F16066">
            <w:pPr>
              <w:spacing w:after="0"/>
              <w:rPr>
                <w:b/>
                <w:sz w:val="18"/>
                <w:szCs w:val="18"/>
              </w:rPr>
            </w:pPr>
            <w:r w:rsidRPr="00157648">
              <w:rPr>
                <w:b/>
                <w:sz w:val="18"/>
                <w:szCs w:val="18"/>
              </w:rPr>
              <w:t>Mitigating Action Owner</w:t>
            </w:r>
          </w:p>
        </w:tc>
        <w:tc>
          <w:tcPr>
            <w:tcW w:w="1418" w:type="dxa"/>
            <w:shd w:val="clear" w:color="auto" w:fill="B8CCE4"/>
          </w:tcPr>
          <w:p w14:paraId="0C94915E" w14:textId="77777777" w:rsidR="006827EB" w:rsidRPr="00157648" w:rsidRDefault="006827EB" w:rsidP="00F16066">
            <w:pPr>
              <w:spacing w:after="0"/>
              <w:rPr>
                <w:b/>
                <w:sz w:val="18"/>
                <w:szCs w:val="18"/>
              </w:rPr>
            </w:pPr>
            <w:r w:rsidRPr="00157648">
              <w:rPr>
                <w:b/>
                <w:sz w:val="18"/>
                <w:szCs w:val="18"/>
              </w:rPr>
              <w:t>Status</w:t>
            </w:r>
          </w:p>
          <w:p w14:paraId="3A996FCE" w14:textId="77777777" w:rsidR="006827EB" w:rsidRPr="00157648" w:rsidRDefault="006827EB" w:rsidP="00F16066">
            <w:pPr>
              <w:spacing w:after="0"/>
              <w:rPr>
                <w:b/>
                <w:sz w:val="18"/>
                <w:szCs w:val="18"/>
              </w:rPr>
            </w:pPr>
            <w:r w:rsidRPr="00157648">
              <w:rPr>
                <w:b/>
                <w:sz w:val="18"/>
                <w:szCs w:val="18"/>
              </w:rPr>
              <w:t>(Open or Closed)</w:t>
            </w:r>
          </w:p>
        </w:tc>
      </w:tr>
      <w:tr w:rsidR="006827EB" w:rsidRPr="00647365" w14:paraId="79990A45" w14:textId="77777777" w:rsidTr="00F16066">
        <w:trPr>
          <w:trHeight w:val="454"/>
        </w:trPr>
        <w:tc>
          <w:tcPr>
            <w:tcW w:w="21830" w:type="dxa"/>
            <w:gridSpan w:val="11"/>
            <w:shd w:val="clear" w:color="auto" w:fill="FFC000"/>
          </w:tcPr>
          <w:p w14:paraId="133F2C74" w14:textId="77777777" w:rsidR="006827EB" w:rsidRPr="00647365" w:rsidRDefault="006827EB" w:rsidP="00F16066">
            <w:pPr>
              <w:jc w:val="left"/>
              <w:rPr>
                <w:b/>
                <w:sz w:val="24"/>
                <w:szCs w:val="24"/>
              </w:rPr>
            </w:pPr>
            <w:r w:rsidRPr="00647365">
              <w:rPr>
                <w:b/>
                <w:sz w:val="24"/>
                <w:szCs w:val="24"/>
              </w:rPr>
              <w:t xml:space="preserve">All stages of the project </w:t>
            </w:r>
          </w:p>
        </w:tc>
      </w:tr>
      <w:tr w:rsidR="00F770E8" w:rsidRPr="00157648" w14:paraId="7F072A13" w14:textId="77777777" w:rsidTr="00C166C5">
        <w:trPr>
          <w:trHeight w:val="2124"/>
        </w:trPr>
        <w:tc>
          <w:tcPr>
            <w:tcW w:w="566" w:type="dxa"/>
            <w:shd w:val="clear" w:color="auto" w:fill="auto"/>
          </w:tcPr>
          <w:p w14:paraId="7F2BF8BE" w14:textId="77777777" w:rsidR="00F770E8" w:rsidRPr="006106D7" w:rsidRDefault="006D721B" w:rsidP="001F0553">
            <w:pPr>
              <w:spacing w:after="0"/>
              <w:rPr>
                <w:sz w:val="20"/>
                <w:szCs w:val="20"/>
              </w:rPr>
            </w:pPr>
            <w:r>
              <w:rPr>
                <w:sz w:val="20"/>
                <w:szCs w:val="20"/>
              </w:rPr>
              <w:t>A20</w:t>
            </w:r>
          </w:p>
        </w:tc>
        <w:tc>
          <w:tcPr>
            <w:tcW w:w="2410" w:type="dxa"/>
            <w:shd w:val="clear" w:color="auto" w:fill="auto"/>
          </w:tcPr>
          <w:p w14:paraId="54F27EA5" w14:textId="77777777" w:rsidR="00F770E8" w:rsidRDefault="00F770E8" w:rsidP="001F0553">
            <w:pPr>
              <w:spacing w:after="0"/>
              <w:jc w:val="left"/>
              <w:rPr>
                <w:sz w:val="20"/>
                <w:szCs w:val="20"/>
              </w:rPr>
            </w:pPr>
            <w:r>
              <w:rPr>
                <w:sz w:val="20"/>
                <w:szCs w:val="20"/>
              </w:rPr>
              <w:t xml:space="preserve">Communications are unplanned and / or unco-ordinated </w:t>
            </w:r>
          </w:p>
          <w:p w14:paraId="75F14FE3" w14:textId="77777777" w:rsidR="00F770E8" w:rsidRDefault="00F770E8" w:rsidP="001F0553">
            <w:pPr>
              <w:spacing w:after="0"/>
              <w:jc w:val="left"/>
              <w:rPr>
                <w:sz w:val="20"/>
                <w:szCs w:val="20"/>
              </w:rPr>
            </w:pPr>
          </w:p>
          <w:p w14:paraId="4592B066" w14:textId="77777777" w:rsidR="00F770E8" w:rsidRDefault="00E513B4" w:rsidP="001F0553">
            <w:pPr>
              <w:spacing w:after="0"/>
              <w:jc w:val="left"/>
              <w:rPr>
                <w:sz w:val="20"/>
                <w:szCs w:val="20"/>
              </w:rPr>
            </w:pPr>
            <w:r>
              <w:rPr>
                <w:i/>
                <w:sz w:val="20"/>
                <w:szCs w:val="20"/>
              </w:rPr>
              <w:t>Applies during</w:t>
            </w:r>
            <w:r w:rsidR="00F770E8">
              <w:rPr>
                <w:i/>
                <w:sz w:val="20"/>
                <w:szCs w:val="20"/>
              </w:rPr>
              <w:t xml:space="preserve"> all stages of the project </w:t>
            </w:r>
            <w:r w:rsidR="00F770E8" w:rsidRPr="00E55933">
              <w:rPr>
                <w:i/>
                <w:sz w:val="20"/>
                <w:szCs w:val="20"/>
              </w:rPr>
              <w:t xml:space="preserve"> </w:t>
            </w:r>
          </w:p>
          <w:p w14:paraId="2786197D" w14:textId="77777777" w:rsidR="00F770E8" w:rsidRDefault="00F770E8" w:rsidP="001F0553">
            <w:pPr>
              <w:spacing w:after="0"/>
              <w:jc w:val="left"/>
              <w:rPr>
                <w:sz w:val="20"/>
                <w:szCs w:val="20"/>
              </w:rPr>
            </w:pPr>
          </w:p>
        </w:tc>
        <w:tc>
          <w:tcPr>
            <w:tcW w:w="3969" w:type="dxa"/>
            <w:shd w:val="clear" w:color="auto" w:fill="auto"/>
          </w:tcPr>
          <w:p w14:paraId="5E8CA17B" w14:textId="77777777" w:rsidR="00F770E8" w:rsidRDefault="00F770E8" w:rsidP="001F0553">
            <w:pPr>
              <w:spacing w:after="0"/>
              <w:jc w:val="left"/>
              <w:rPr>
                <w:sz w:val="20"/>
                <w:szCs w:val="20"/>
              </w:rPr>
            </w:pPr>
            <w:r>
              <w:rPr>
                <w:sz w:val="20"/>
                <w:szCs w:val="20"/>
              </w:rPr>
              <w:t xml:space="preserve">There is a risk that communications will not be planned or co-ordinated between the </w:t>
            </w:r>
            <w:r w:rsidR="00FE64DB">
              <w:rPr>
                <w:sz w:val="20"/>
                <w:szCs w:val="20"/>
              </w:rPr>
              <w:t>councils</w:t>
            </w:r>
            <w:r>
              <w:rPr>
                <w:sz w:val="20"/>
                <w:szCs w:val="20"/>
              </w:rPr>
              <w:t xml:space="preserve">. </w:t>
            </w:r>
            <w:r w:rsidRPr="00C71C2E">
              <w:rPr>
                <w:sz w:val="20"/>
                <w:szCs w:val="20"/>
              </w:rPr>
              <w:t>This could result in</w:t>
            </w:r>
            <w:r>
              <w:rPr>
                <w:sz w:val="20"/>
                <w:szCs w:val="20"/>
              </w:rPr>
              <w:t xml:space="preserve"> the </w:t>
            </w:r>
            <w:r w:rsidR="00FE64DB">
              <w:rPr>
                <w:sz w:val="20"/>
                <w:szCs w:val="20"/>
              </w:rPr>
              <w:t>councils</w:t>
            </w:r>
            <w:r>
              <w:rPr>
                <w:sz w:val="20"/>
                <w:szCs w:val="20"/>
              </w:rPr>
              <w:t xml:space="preserve"> and the project appearing to be unprofessional. Staff issues could arise if the appropriate communications are not delivered on time to any staff who could be impacted by a new hub and if consultation with staff unions does not take place at the right time. </w:t>
            </w:r>
          </w:p>
          <w:p w14:paraId="541BDA0D" w14:textId="7DC4A042" w:rsidR="00F770E8" w:rsidRDefault="00F770E8" w:rsidP="001F0553">
            <w:pPr>
              <w:spacing w:after="0"/>
              <w:jc w:val="left"/>
              <w:rPr>
                <w:sz w:val="20"/>
                <w:szCs w:val="20"/>
              </w:rPr>
            </w:pPr>
            <w:r>
              <w:rPr>
                <w:sz w:val="20"/>
                <w:szCs w:val="20"/>
              </w:rPr>
              <w:t xml:space="preserve">Ultimately the reputation of the </w:t>
            </w:r>
            <w:r w:rsidR="00FE64DB">
              <w:rPr>
                <w:sz w:val="20"/>
                <w:szCs w:val="20"/>
              </w:rPr>
              <w:t>councils</w:t>
            </w:r>
            <w:r>
              <w:rPr>
                <w:sz w:val="20"/>
                <w:szCs w:val="20"/>
              </w:rPr>
              <w:t xml:space="preserve"> could be damaged which could impact upon support for this and other future projects. </w:t>
            </w:r>
          </w:p>
          <w:p w14:paraId="4B8913EA" w14:textId="77777777" w:rsidR="00F770E8" w:rsidRPr="00157648" w:rsidRDefault="00F770E8" w:rsidP="001F0553">
            <w:pPr>
              <w:spacing w:after="0"/>
              <w:jc w:val="left"/>
              <w:rPr>
                <w:sz w:val="20"/>
                <w:szCs w:val="20"/>
              </w:rPr>
            </w:pPr>
          </w:p>
        </w:tc>
        <w:tc>
          <w:tcPr>
            <w:tcW w:w="1559" w:type="dxa"/>
            <w:shd w:val="clear" w:color="auto" w:fill="auto"/>
          </w:tcPr>
          <w:p w14:paraId="64CDE720" w14:textId="77777777" w:rsidR="00F770E8" w:rsidRDefault="00F770E8" w:rsidP="001F0553">
            <w:pPr>
              <w:spacing w:after="0"/>
              <w:rPr>
                <w:sz w:val="20"/>
                <w:szCs w:val="20"/>
              </w:rPr>
            </w:pPr>
            <w:r>
              <w:rPr>
                <w:sz w:val="20"/>
                <w:szCs w:val="20"/>
              </w:rPr>
              <w:t xml:space="preserve">Risk  </w:t>
            </w:r>
          </w:p>
          <w:p w14:paraId="4A289EC6" w14:textId="77777777" w:rsidR="00F770E8" w:rsidRDefault="00F770E8" w:rsidP="001F0553">
            <w:pPr>
              <w:spacing w:after="0"/>
              <w:rPr>
                <w:sz w:val="20"/>
                <w:szCs w:val="20"/>
              </w:rPr>
            </w:pPr>
          </w:p>
          <w:p w14:paraId="135FFE34" w14:textId="77777777" w:rsidR="00F770E8" w:rsidRDefault="00F770E8" w:rsidP="001F0553">
            <w:pPr>
              <w:spacing w:after="0"/>
              <w:rPr>
                <w:sz w:val="20"/>
                <w:szCs w:val="20"/>
              </w:rPr>
            </w:pPr>
            <w:r>
              <w:rPr>
                <w:sz w:val="20"/>
                <w:szCs w:val="20"/>
              </w:rPr>
              <w:t>Category:</w:t>
            </w:r>
          </w:p>
          <w:p w14:paraId="64A7D66C" w14:textId="77777777" w:rsidR="00F770E8" w:rsidRPr="00157648" w:rsidRDefault="00F770E8" w:rsidP="001F0553">
            <w:pPr>
              <w:spacing w:after="0"/>
              <w:rPr>
                <w:sz w:val="20"/>
                <w:szCs w:val="20"/>
              </w:rPr>
            </w:pPr>
            <w:r>
              <w:rPr>
                <w:sz w:val="20"/>
                <w:szCs w:val="20"/>
              </w:rPr>
              <w:t>Reputational / Social</w:t>
            </w:r>
          </w:p>
        </w:tc>
        <w:tc>
          <w:tcPr>
            <w:tcW w:w="1418" w:type="dxa"/>
            <w:shd w:val="clear" w:color="auto" w:fill="auto"/>
          </w:tcPr>
          <w:p w14:paraId="15D9DCA8" w14:textId="77777777" w:rsidR="00F770E8" w:rsidRDefault="00F770E8" w:rsidP="001F0553">
            <w:pPr>
              <w:spacing w:after="0"/>
              <w:rPr>
                <w:sz w:val="20"/>
                <w:szCs w:val="20"/>
              </w:rPr>
            </w:pPr>
            <w:r>
              <w:rPr>
                <w:sz w:val="20"/>
                <w:szCs w:val="20"/>
              </w:rPr>
              <w:t xml:space="preserve">D. </w:t>
            </w:r>
            <w:r w:rsidRPr="002B1EBF">
              <w:rPr>
                <w:sz w:val="20"/>
                <w:szCs w:val="20"/>
              </w:rPr>
              <w:t xml:space="preserve">Low </w:t>
            </w:r>
          </w:p>
          <w:p w14:paraId="61F2D054" w14:textId="77777777" w:rsidR="00F770E8" w:rsidRPr="002B1EBF" w:rsidRDefault="00F770E8" w:rsidP="001F0553">
            <w:pPr>
              <w:spacing w:after="0"/>
              <w:rPr>
                <w:sz w:val="20"/>
                <w:szCs w:val="20"/>
              </w:rPr>
            </w:pPr>
          </w:p>
        </w:tc>
        <w:tc>
          <w:tcPr>
            <w:tcW w:w="1276" w:type="dxa"/>
            <w:shd w:val="clear" w:color="auto" w:fill="auto"/>
          </w:tcPr>
          <w:p w14:paraId="3B2F024E" w14:textId="186090FE" w:rsidR="00F770E8" w:rsidRPr="002B1EBF" w:rsidRDefault="00AA39B0" w:rsidP="001F0553">
            <w:pPr>
              <w:spacing w:after="0"/>
              <w:rPr>
                <w:b/>
                <w:color w:val="FF0000"/>
                <w:sz w:val="20"/>
                <w:szCs w:val="20"/>
              </w:rPr>
            </w:pPr>
            <w:r>
              <w:rPr>
                <w:sz w:val="20"/>
                <w:szCs w:val="20"/>
              </w:rPr>
              <w:t>3</w:t>
            </w:r>
            <w:r w:rsidR="00F770E8">
              <w:rPr>
                <w:sz w:val="20"/>
                <w:szCs w:val="20"/>
              </w:rPr>
              <w:t>.</w:t>
            </w:r>
            <w:r>
              <w:rPr>
                <w:sz w:val="20"/>
                <w:szCs w:val="20"/>
              </w:rPr>
              <w:t>Marginal</w:t>
            </w:r>
          </w:p>
        </w:tc>
        <w:tc>
          <w:tcPr>
            <w:tcW w:w="850" w:type="dxa"/>
            <w:shd w:val="clear" w:color="auto" w:fill="auto"/>
          </w:tcPr>
          <w:p w14:paraId="1578315F" w14:textId="003D55A0" w:rsidR="00F770E8" w:rsidRPr="002B1EBF" w:rsidRDefault="00F770E8" w:rsidP="001F0553">
            <w:pPr>
              <w:spacing w:after="0"/>
              <w:rPr>
                <w:sz w:val="20"/>
                <w:szCs w:val="20"/>
              </w:rPr>
            </w:pPr>
            <w:r w:rsidRPr="002B1EBF">
              <w:rPr>
                <w:sz w:val="20"/>
                <w:szCs w:val="20"/>
              </w:rPr>
              <w:t>D</w:t>
            </w:r>
            <w:r w:rsidR="00AA39B0">
              <w:rPr>
                <w:sz w:val="20"/>
                <w:szCs w:val="20"/>
              </w:rPr>
              <w:t>3</w:t>
            </w:r>
          </w:p>
        </w:tc>
        <w:tc>
          <w:tcPr>
            <w:tcW w:w="1418" w:type="dxa"/>
            <w:shd w:val="clear" w:color="auto" w:fill="auto"/>
          </w:tcPr>
          <w:p w14:paraId="3F0AC47B" w14:textId="5A66B68D" w:rsidR="00FE64DB" w:rsidRDefault="00FE64DB" w:rsidP="001F0553">
            <w:pPr>
              <w:spacing w:after="0"/>
              <w:rPr>
                <w:sz w:val="20"/>
                <w:szCs w:val="20"/>
              </w:rPr>
            </w:pPr>
            <w:r>
              <w:rPr>
                <w:sz w:val="20"/>
                <w:szCs w:val="20"/>
              </w:rPr>
              <w:t xml:space="preserve">Project </w:t>
            </w:r>
            <w:r w:rsidR="0068191E">
              <w:rPr>
                <w:sz w:val="20"/>
                <w:szCs w:val="20"/>
              </w:rPr>
              <w:t>Board</w:t>
            </w:r>
          </w:p>
          <w:p w14:paraId="1B207AA7" w14:textId="77777777" w:rsidR="00F770E8" w:rsidRPr="00157648" w:rsidRDefault="00FE64DB" w:rsidP="00FE64DB">
            <w:pPr>
              <w:spacing w:after="0"/>
              <w:rPr>
                <w:sz w:val="20"/>
                <w:szCs w:val="20"/>
              </w:rPr>
            </w:pPr>
            <w:r>
              <w:rPr>
                <w:sz w:val="20"/>
                <w:szCs w:val="20"/>
              </w:rPr>
              <w:t>Jonathan White</w:t>
            </w:r>
            <w:r w:rsidR="00F770E8">
              <w:rPr>
                <w:sz w:val="20"/>
                <w:szCs w:val="20"/>
              </w:rPr>
              <w:t xml:space="preserve"> </w:t>
            </w:r>
          </w:p>
        </w:tc>
        <w:tc>
          <w:tcPr>
            <w:tcW w:w="5528" w:type="dxa"/>
            <w:shd w:val="clear" w:color="auto" w:fill="auto"/>
          </w:tcPr>
          <w:p w14:paraId="480E1596" w14:textId="77777777" w:rsidR="00FE64DB" w:rsidRDefault="00FE64DB" w:rsidP="00FE64DB">
            <w:pPr>
              <w:spacing w:after="0"/>
              <w:jc w:val="left"/>
              <w:rPr>
                <w:sz w:val="20"/>
                <w:szCs w:val="20"/>
              </w:rPr>
            </w:pPr>
            <w:r>
              <w:rPr>
                <w:sz w:val="20"/>
                <w:szCs w:val="20"/>
              </w:rPr>
              <w:t xml:space="preserve">Communication plan has been put in place to ensure the councils </w:t>
            </w:r>
            <w:r w:rsidR="00F770E8">
              <w:rPr>
                <w:sz w:val="20"/>
                <w:szCs w:val="20"/>
              </w:rPr>
              <w:t>work effectively together</w:t>
            </w:r>
            <w:r>
              <w:rPr>
                <w:sz w:val="20"/>
                <w:szCs w:val="20"/>
              </w:rPr>
              <w:t>.</w:t>
            </w:r>
            <w:r w:rsidR="00F770E8">
              <w:rPr>
                <w:sz w:val="20"/>
                <w:szCs w:val="20"/>
              </w:rPr>
              <w:t xml:space="preserve"> </w:t>
            </w:r>
          </w:p>
          <w:p w14:paraId="5F5EE8D1" w14:textId="77777777" w:rsidR="00FE64DB" w:rsidRDefault="00FE64DB" w:rsidP="00FE64DB">
            <w:pPr>
              <w:spacing w:after="0"/>
              <w:jc w:val="left"/>
              <w:rPr>
                <w:sz w:val="20"/>
                <w:szCs w:val="20"/>
              </w:rPr>
            </w:pPr>
          </w:p>
          <w:p w14:paraId="57168526" w14:textId="77777777" w:rsidR="00F770E8" w:rsidRPr="00157648" w:rsidRDefault="00F770E8" w:rsidP="00FE64DB">
            <w:pPr>
              <w:spacing w:after="0"/>
              <w:jc w:val="left"/>
              <w:rPr>
                <w:sz w:val="20"/>
                <w:szCs w:val="20"/>
              </w:rPr>
            </w:pPr>
            <w:r>
              <w:rPr>
                <w:sz w:val="20"/>
                <w:szCs w:val="20"/>
              </w:rPr>
              <w:t xml:space="preserve">A communication protocol was established and this is to be continued </w:t>
            </w:r>
            <w:r w:rsidR="00FE64DB">
              <w:rPr>
                <w:sz w:val="20"/>
                <w:szCs w:val="20"/>
              </w:rPr>
              <w:t>throughout the life of this project</w:t>
            </w:r>
            <w:r>
              <w:rPr>
                <w:sz w:val="20"/>
                <w:szCs w:val="20"/>
              </w:rPr>
              <w:t xml:space="preserve">. </w:t>
            </w:r>
          </w:p>
        </w:tc>
        <w:tc>
          <w:tcPr>
            <w:tcW w:w="1418" w:type="dxa"/>
            <w:shd w:val="clear" w:color="auto" w:fill="auto"/>
          </w:tcPr>
          <w:p w14:paraId="15FED9E0" w14:textId="77777777" w:rsidR="00FE64DB" w:rsidRDefault="00FE64DB" w:rsidP="00705691">
            <w:pPr>
              <w:spacing w:after="0"/>
              <w:rPr>
                <w:sz w:val="20"/>
                <w:szCs w:val="20"/>
              </w:rPr>
            </w:pPr>
            <w:r>
              <w:rPr>
                <w:sz w:val="20"/>
                <w:szCs w:val="20"/>
              </w:rPr>
              <w:t>Murray Evans</w:t>
            </w:r>
          </w:p>
          <w:p w14:paraId="6CF91C65" w14:textId="77777777" w:rsidR="00FE64DB" w:rsidRDefault="00FE64DB" w:rsidP="00705691">
            <w:pPr>
              <w:spacing w:after="0"/>
              <w:rPr>
                <w:sz w:val="20"/>
                <w:szCs w:val="20"/>
              </w:rPr>
            </w:pPr>
          </w:p>
          <w:p w14:paraId="2BC34D79" w14:textId="77777777" w:rsidR="00FE64DB" w:rsidRDefault="00FE64DB" w:rsidP="00705691">
            <w:pPr>
              <w:spacing w:after="0"/>
              <w:rPr>
                <w:sz w:val="20"/>
                <w:szCs w:val="20"/>
              </w:rPr>
            </w:pPr>
            <w:r>
              <w:rPr>
                <w:sz w:val="20"/>
                <w:szCs w:val="20"/>
              </w:rPr>
              <w:t>Anne McCarthy</w:t>
            </w:r>
          </w:p>
          <w:p w14:paraId="7E7FDB51" w14:textId="77777777" w:rsidR="00FE64DB" w:rsidRDefault="00FE64DB" w:rsidP="00705691">
            <w:pPr>
              <w:spacing w:after="0"/>
              <w:rPr>
                <w:sz w:val="20"/>
                <w:szCs w:val="20"/>
              </w:rPr>
            </w:pPr>
          </w:p>
          <w:p w14:paraId="0A0DB3C1" w14:textId="320C30C4" w:rsidR="00FE64DB" w:rsidRDefault="00AA39B0" w:rsidP="00705691">
            <w:pPr>
              <w:spacing w:after="0"/>
              <w:rPr>
                <w:sz w:val="20"/>
                <w:szCs w:val="20"/>
              </w:rPr>
            </w:pPr>
            <w:r>
              <w:rPr>
                <w:sz w:val="20"/>
                <w:szCs w:val="20"/>
              </w:rPr>
              <w:t>STC Town Clerk</w:t>
            </w:r>
          </w:p>
          <w:p w14:paraId="4AB5BA5F" w14:textId="77777777" w:rsidR="00FE64DB" w:rsidRDefault="00FE64DB" w:rsidP="00705691">
            <w:pPr>
              <w:spacing w:after="0"/>
              <w:rPr>
                <w:sz w:val="20"/>
                <w:szCs w:val="20"/>
              </w:rPr>
            </w:pPr>
          </w:p>
          <w:p w14:paraId="38BB9E63" w14:textId="578398D2" w:rsidR="00F770E8" w:rsidRPr="00157648" w:rsidRDefault="00FE64DB" w:rsidP="00705691">
            <w:pPr>
              <w:spacing w:after="0"/>
              <w:rPr>
                <w:sz w:val="20"/>
                <w:szCs w:val="20"/>
              </w:rPr>
            </w:pPr>
            <w:r>
              <w:rPr>
                <w:sz w:val="20"/>
                <w:szCs w:val="20"/>
              </w:rPr>
              <w:t xml:space="preserve">Project </w:t>
            </w:r>
            <w:r w:rsidR="00161BE6">
              <w:rPr>
                <w:sz w:val="20"/>
                <w:szCs w:val="20"/>
              </w:rPr>
              <w:t>Board</w:t>
            </w:r>
            <w:r w:rsidR="00F770E8">
              <w:rPr>
                <w:sz w:val="20"/>
                <w:szCs w:val="20"/>
              </w:rPr>
              <w:t xml:space="preserve"> </w:t>
            </w:r>
          </w:p>
        </w:tc>
        <w:tc>
          <w:tcPr>
            <w:tcW w:w="1418" w:type="dxa"/>
            <w:shd w:val="clear" w:color="auto" w:fill="auto"/>
          </w:tcPr>
          <w:p w14:paraId="10B80792" w14:textId="77777777" w:rsidR="00F770E8" w:rsidRPr="00157648" w:rsidRDefault="00F770E8" w:rsidP="001F0553">
            <w:pPr>
              <w:spacing w:after="0"/>
              <w:rPr>
                <w:sz w:val="20"/>
                <w:szCs w:val="20"/>
              </w:rPr>
            </w:pPr>
            <w:r>
              <w:rPr>
                <w:sz w:val="20"/>
                <w:szCs w:val="20"/>
              </w:rPr>
              <w:t>Open</w:t>
            </w:r>
          </w:p>
        </w:tc>
      </w:tr>
      <w:tr w:rsidR="00DA378D" w:rsidRPr="00157648" w14:paraId="606D8800" w14:textId="77777777" w:rsidTr="00C166C5">
        <w:trPr>
          <w:trHeight w:val="2124"/>
        </w:trPr>
        <w:tc>
          <w:tcPr>
            <w:tcW w:w="566" w:type="dxa"/>
            <w:tcBorders>
              <w:top w:val="single" w:sz="4" w:space="0" w:color="auto"/>
              <w:left w:val="single" w:sz="4" w:space="0" w:color="auto"/>
              <w:bottom w:val="single" w:sz="4" w:space="0" w:color="auto"/>
              <w:right w:val="single" w:sz="4" w:space="0" w:color="auto"/>
            </w:tcBorders>
            <w:shd w:val="clear" w:color="auto" w:fill="auto"/>
          </w:tcPr>
          <w:p w14:paraId="50E62A64" w14:textId="77777777" w:rsidR="00DA378D" w:rsidRDefault="006D721B" w:rsidP="00DA378D">
            <w:pPr>
              <w:spacing w:after="0"/>
              <w:rPr>
                <w:sz w:val="20"/>
                <w:szCs w:val="20"/>
              </w:rPr>
            </w:pPr>
            <w:r>
              <w:rPr>
                <w:sz w:val="20"/>
                <w:szCs w:val="20"/>
              </w:rPr>
              <w:t>A21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F5122D" w14:textId="77777777" w:rsidR="00DA378D" w:rsidRDefault="00DA378D" w:rsidP="00DA378D">
            <w:pPr>
              <w:spacing w:after="0"/>
              <w:jc w:val="left"/>
              <w:rPr>
                <w:sz w:val="20"/>
                <w:szCs w:val="20"/>
              </w:rPr>
            </w:pPr>
            <w:r>
              <w:rPr>
                <w:sz w:val="20"/>
                <w:szCs w:val="20"/>
              </w:rPr>
              <w:t xml:space="preserve">Lack of community engagement in decision making for the project </w:t>
            </w:r>
          </w:p>
          <w:p w14:paraId="5CC705A3" w14:textId="77777777" w:rsidR="00DA378D" w:rsidRDefault="00DA378D" w:rsidP="00DA378D">
            <w:pPr>
              <w:spacing w:after="0"/>
              <w:jc w:val="left"/>
              <w:rPr>
                <w:sz w:val="20"/>
                <w:szCs w:val="20"/>
              </w:rPr>
            </w:pPr>
          </w:p>
          <w:p w14:paraId="5A302E62" w14:textId="77777777" w:rsidR="00DA378D" w:rsidRDefault="00E513B4" w:rsidP="00DA378D">
            <w:pPr>
              <w:spacing w:after="0"/>
              <w:jc w:val="left"/>
              <w:rPr>
                <w:sz w:val="20"/>
                <w:szCs w:val="20"/>
              </w:rPr>
            </w:pPr>
            <w:r>
              <w:rPr>
                <w:i/>
                <w:sz w:val="20"/>
                <w:szCs w:val="20"/>
              </w:rPr>
              <w:t>Applies during</w:t>
            </w:r>
            <w:r w:rsidR="00DA378D">
              <w:rPr>
                <w:i/>
                <w:sz w:val="20"/>
                <w:szCs w:val="20"/>
              </w:rPr>
              <w:t xml:space="preserve"> all stages of the project </w:t>
            </w:r>
            <w:r w:rsidR="00DA378D" w:rsidRPr="00E55933">
              <w:rPr>
                <w:i/>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5703C39" w14:textId="18B796D6" w:rsidR="00DA378D" w:rsidRDefault="00DA378D" w:rsidP="00AE48D4">
            <w:pPr>
              <w:spacing w:after="0"/>
              <w:jc w:val="left"/>
              <w:rPr>
                <w:sz w:val="20"/>
                <w:szCs w:val="20"/>
              </w:rPr>
            </w:pPr>
            <w:r>
              <w:rPr>
                <w:sz w:val="20"/>
                <w:szCs w:val="20"/>
              </w:rPr>
              <w:t>There is a risk that the project will lack community engagement in decision making. If this risk occurs the project could lack community ownership and this could lead to the increased risk of objections to the project.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C30949" w14:textId="77777777" w:rsidR="00DA378D" w:rsidRDefault="00DA378D" w:rsidP="00DA378D">
            <w:pPr>
              <w:spacing w:after="0"/>
              <w:rPr>
                <w:sz w:val="20"/>
                <w:szCs w:val="20"/>
              </w:rPr>
            </w:pPr>
            <w:r>
              <w:rPr>
                <w:sz w:val="20"/>
                <w:szCs w:val="20"/>
              </w:rPr>
              <w:t>Risk</w:t>
            </w:r>
          </w:p>
          <w:p w14:paraId="7E48004B" w14:textId="77777777" w:rsidR="00DA378D" w:rsidRDefault="00DA378D" w:rsidP="00DA378D">
            <w:pPr>
              <w:spacing w:after="0"/>
              <w:rPr>
                <w:sz w:val="20"/>
                <w:szCs w:val="20"/>
              </w:rPr>
            </w:pPr>
          </w:p>
          <w:p w14:paraId="2B404817" w14:textId="77777777" w:rsidR="00DA378D" w:rsidRDefault="00DA378D" w:rsidP="00DA378D">
            <w:pPr>
              <w:spacing w:after="0"/>
              <w:rPr>
                <w:sz w:val="20"/>
                <w:szCs w:val="20"/>
              </w:rPr>
            </w:pPr>
            <w:r>
              <w:rPr>
                <w:sz w:val="20"/>
                <w:szCs w:val="20"/>
              </w:rPr>
              <w:t>Category:</w:t>
            </w:r>
          </w:p>
          <w:p w14:paraId="5C1A6429" w14:textId="77777777" w:rsidR="00DA378D" w:rsidRDefault="00DA378D" w:rsidP="00DA378D">
            <w:pPr>
              <w:spacing w:after="0"/>
              <w:rPr>
                <w:sz w:val="20"/>
                <w:szCs w:val="20"/>
              </w:rPr>
            </w:pPr>
            <w:r>
              <w:rPr>
                <w:sz w:val="20"/>
                <w:szCs w:val="20"/>
              </w:rPr>
              <w:t xml:space="preserve">Social  </w:t>
            </w:r>
          </w:p>
          <w:p w14:paraId="7B814F82" w14:textId="77777777" w:rsidR="00DA378D" w:rsidRDefault="00DA378D" w:rsidP="00DA378D">
            <w:pPr>
              <w:spacing w:after="0"/>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D42D88" w14:textId="77777777" w:rsidR="00DA378D" w:rsidRDefault="00DA378D" w:rsidP="00DA378D">
            <w:pPr>
              <w:spacing w:after="0"/>
              <w:rPr>
                <w:sz w:val="20"/>
                <w:szCs w:val="20"/>
              </w:rPr>
            </w:pPr>
            <w:r>
              <w:rPr>
                <w:sz w:val="20"/>
                <w:szCs w:val="20"/>
              </w:rPr>
              <w:t xml:space="preserve">E. Very Low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E38543" w14:textId="77777777" w:rsidR="00DA378D" w:rsidRDefault="00DA378D" w:rsidP="00DA378D">
            <w:pPr>
              <w:spacing w:after="0"/>
              <w:rPr>
                <w:sz w:val="20"/>
                <w:szCs w:val="20"/>
              </w:rPr>
            </w:pPr>
            <w:r>
              <w:rPr>
                <w:sz w:val="20"/>
                <w:szCs w:val="20"/>
              </w:rPr>
              <w:t xml:space="preserve">2. Critical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7C206D" w14:textId="77777777" w:rsidR="00DA378D" w:rsidRDefault="00DA378D" w:rsidP="00DA378D">
            <w:pPr>
              <w:spacing w:after="0"/>
              <w:rPr>
                <w:sz w:val="20"/>
                <w:szCs w:val="20"/>
              </w:rPr>
            </w:pPr>
            <w:r>
              <w:rPr>
                <w:sz w:val="20"/>
                <w:szCs w:val="20"/>
              </w:rPr>
              <w:t>E2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F4BB35" w14:textId="1949AE4D" w:rsidR="00DA378D" w:rsidRDefault="00FE64DB" w:rsidP="00DA378D">
            <w:pPr>
              <w:spacing w:after="0"/>
              <w:rPr>
                <w:sz w:val="20"/>
                <w:szCs w:val="20"/>
              </w:rPr>
            </w:pPr>
            <w:r>
              <w:rPr>
                <w:sz w:val="20"/>
                <w:szCs w:val="20"/>
              </w:rPr>
              <w:t xml:space="preserve">Project </w:t>
            </w:r>
            <w:r w:rsidR="0068191E">
              <w:rPr>
                <w:sz w:val="20"/>
                <w:szCs w:val="20"/>
              </w:rPr>
              <w:t>Board</w:t>
            </w:r>
            <w:r w:rsidR="00DA378D">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EBEB046" w14:textId="77777777" w:rsidR="00DB2BFD" w:rsidRDefault="00DA378D" w:rsidP="00DA378D">
            <w:pPr>
              <w:spacing w:after="0"/>
              <w:jc w:val="left"/>
              <w:rPr>
                <w:sz w:val="20"/>
                <w:szCs w:val="20"/>
              </w:rPr>
            </w:pPr>
            <w:r>
              <w:rPr>
                <w:sz w:val="20"/>
                <w:szCs w:val="20"/>
              </w:rPr>
              <w:t xml:space="preserve">There </w:t>
            </w:r>
            <w:r w:rsidR="00FE64DB">
              <w:rPr>
                <w:sz w:val="20"/>
                <w:szCs w:val="20"/>
              </w:rPr>
              <w:t>has been</w:t>
            </w:r>
            <w:r>
              <w:rPr>
                <w:sz w:val="20"/>
                <w:szCs w:val="20"/>
              </w:rPr>
              <w:t xml:space="preserve"> </w:t>
            </w:r>
            <w:r w:rsidR="00FE64DB">
              <w:rPr>
                <w:sz w:val="20"/>
                <w:szCs w:val="20"/>
              </w:rPr>
              <w:t>and will continue to be</w:t>
            </w:r>
            <w:r>
              <w:rPr>
                <w:sz w:val="20"/>
                <w:szCs w:val="20"/>
              </w:rPr>
              <w:t xml:space="preserve"> on-going consultation and stakeholder engagement. </w:t>
            </w:r>
          </w:p>
          <w:p w14:paraId="747D6D54" w14:textId="77777777" w:rsidR="00DB2BFD" w:rsidRDefault="00DB2BFD" w:rsidP="00DA378D">
            <w:pPr>
              <w:spacing w:after="0"/>
              <w:jc w:val="left"/>
              <w:rPr>
                <w:sz w:val="20"/>
                <w:szCs w:val="20"/>
              </w:rPr>
            </w:pPr>
          </w:p>
          <w:p w14:paraId="0AD8321F" w14:textId="56225C18" w:rsidR="00DA378D" w:rsidRDefault="00DB2BFD" w:rsidP="00DA378D">
            <w:pPr>
              <w:spacing w:after="0"/>
              <w:jc w:val="left"/>
              <w:rPr>
                <w:sz w:val="20"/>
                <w:szCs w:val="20"/>
              </w:rPr>
            </w:pPr>
            <w:r>
              <w:rPr>
                <w:sz w:val="20"/>
                <w:szCs w:val="20"/>
              </w:rPr>
              <w:t>Those elements of the project which remain contentious will have to be managed as appropriate and officers are aware that they will be unable to satisfy all groups.</w:t>
            </w:r>
          </w:p>
          <w:p w14:paraId="23077374" w14:textId="77777777" w:rsidR="00DA378D" w:rsidRDefault="00DA378D" w:rsidP="00DA378D">
            <w:pPr>
              <w:spacing w:after="0"/>
              <w:jc w:val="left"/>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E4F8B6" w14:textId="299FE729" w:rsidR="0056404E" w:rsidRDefault="0068191E" w:rsidP="00DA378D">
            <w:pPr>
              <w:spacing w:after="0"/>
              <w:rPr>
                <w:sz w:val="20"/>
                <w:szCs w:val="20"/>
              </w:rPr>
            </w:pPr>
            <w:r>
              <w:rPr>
                <w:sz w:val="20"/>
                <w:szCs w:val="20"/>
              </w:rPr>
              <w:t>STC strategic operational group</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265A93" w14:textId="77777777" w:rsidR="00DA378D" w:rsidRDefault="00DA378D" w:rsidP="00DA378D">
            <w:pPr>
              <w:rPr>
                <w:sz w:val="20"/>
                <w:szCs w:val="20"/>
              </w:rPr>
            </w:pPr>
            <w:r>
              <w:rPr>
                <w:sz w:val="20"/>
                <w:szCs w:val="20"/>
              </w:rPr>
              <w:t xml:space="preserve">Open </w:t>
            </w:r>
          </w:p>
        </w:tc>
      </w:tr>
      <w:tr w:rsidR="00B036BB" w:rsidRPr="00157648" w14:paraId="78D3A5E2" w14:textId="77777777" w:rsidTr="0068191E">
        <w:trPr>
          <w:trHeight w:val="1402"/>
        </w:trPr>
        <w:tc>
          <w:tcPr>
            <w:tcW w:w="56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5075698" w14:textId="77777777" w:rsidR="00B036BB" w:rsidRDefault="00B036BB" w:rsidP="00DA378D">
            <w:pPr>
              <w:spacing w:after="0"/>
              <w:rPr>
                <w:sz w:val="20"/>
                <w:szCs w:val="20"/>
              </w:rPr>
            </w:pPr>
            <w:r>
              <w:rPr>
                <w:sz w:val="20"/>
                <w:szCs w:val="20"/>
              </w:rPr>
              <w:t>A22</w:t>
            </w:r>
          </w:p>
        </w:tc>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591E2F4" w14:textId="77777777" w:rsidR="00B036BB" w:rsidRDefault="00B036BB" w:rsidP="00DA378D">
            <w:pPr>
              <w:spacing w:after="0"/>
              <w:jc w:val="left"/>
              <w:rPr>
                <w:sz w:val="20"/>
                <w:szCs w:val="20"/>
              </w:rPr>
            </w:pPr>
            <w:r>
              <w:rPr>
                <w:sz w:val="20"/>
                <w:szCs w:val="20"/>
              </w:rPr>
              <w:t>Vote to leave the EU impacts on material costs</w:t>
            </w:r>
          </w:p>
        </w:tc>
        <w:tc>
          <w:tcPr>
            <w:tcW w:w="396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8BC8D66" w14:textId="77777777" w:rsidR="00B036BB" w:rsidRDefault="00B036BB" w:rsidP="00DA378D">
            <w:pPr>
              <w:pStyle w:val="ListParagraph"/>
              <w:ind w:left="34"/>
              <w:jc w:val="left"/>
              <w:rPr>
                <w:sz w:val="20"/>
                <w:szCs w:val="20"/>
              </w:rPr>
            </w:pPr>
            <w:r>
              <w:rPr>
                <w:sz w:val="20"/>
                <w:szCs w:val="20"/>
              </w:rPr>
              <w:t>Following the vote to leave the EU the pound has de-valued against the euro making certain construction materials more expensive which could drive the construction costs of the project up.</w:t>
            </w:r>
          </w:p>
        </w:tc>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48944F7" w14:textId="77777777" w:rsidR="00B036BB" w:rsidRDefault="00B036BB" w:rsidP="00DA378D">
            <w:pPr>
              <w:spacing w:after="0"/>
              <w:rPr>
                <w:sz w:val="20"/>
                <w:szCs w:val="20"/>
              </w:rPr>
            </w:pPr>
            <w:r>
              <w:rPr>
                <w:sz w:val="20"/>
                <w:szCs w:val="20"/>
              </w:rPr>
              <w:t xml:space="preserve">Risk </w:t>
            </w:r>
          </w:p>
          <w:p w14:paraId="01279971" w14:textId="77777777" w:rsidR="00B036BB" w:rsidRDefault="00B036BB" w:rsidP="00DA378D">
            <w:pPr>
              <w:spacing w:after="0"/>
              <w:rPr>
                <w:sz w:val="20"/>
                <w:szCs w:val="20"/>
              </w:rPr>
            </w:pPr>
          </w:p>
          <w:p w14:paraId="67363221" w14:textId="77777777" w:rsidR="00B036BB" w:rsidRDefault="00B036BB" w:rsidP="00DA378D">
            <w:pPr>
              <w:spacing w:after="0"/>
              <w:rPr>
                <w:sz w:val="20"/>
                <w:szCs w:val="20"/>
              </w:rPr>
            </w:pPr>
            <w:r>
              <w:rPr>
                <w:sz w:val="20"/>
                <w:szCs w:val="20"/>
              </w:rPr>
              <w:t>Category: financial</w:t>
            </w: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52E1108" w14:textId="77777777" w:rsidR="00B036BB" w:rsidRDefault="00B036BB" w:rsidP="00DA378D">
            <w:pPr>
              <w:spacing w:after="0"/>
              <w:rPr>
                <w:sz w:val="20"/>
                <w:szCs w:val="20"/>
              </w:rPr>
            </w:pPr>
            <w:r>
              <w:rPr>
                <w:sz w:val="20"/>
                <w:szCs w:val="20"/>
              </w:rPr>
              <w:t>D. Low</w:t>
            </w:r>
          </w:p>
        </w:tc>
        <w:tc>
          <w:tcPr>
            <w:tcW w:w="127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3501434" w14:textId="77777777" w:rsidR="00B036BB" w:rsidRDefault="00B036BB" w:rsidP="00DA378D">
            <w:pPr>
              <w:spacing w:after="0"/>
              <w:rPr>
                <w:sz w:val="20"/>
                <w:szCs w:val="20"/>
              </w:rPr>
            </w:pPr>
            <w:r>
              <w:rPr>
                <w:sz w:val="20"/>
                <w:szCs w:val="20"/>
              </w:rPr>
              <w:t>2. Marginal</w:t>
            </w:r>
          </w:p>
        </w:tc>
        <w:tc>
          <w:tcPr>
            <w:tcW w:w="8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22406D9" w14:textId="77777777" w:rsidR="00B036BB" w:rsidRDefault="00B036BB" w:rsidP="00DA378D">
            <w:pPr>
              <w:spacing w:after="0"/>
              <w:rPr>
                <w:sz w:val="20"/>
                <w:szCs w:val="20"/>
              </w:rPr>
            </w:pPr>
            <w:r>
              <w:rPr>
                <w:sz w:val="20"/>
                <w:szCs w:val="20"/>
              </w:rPr>
              <w:t>D3</w:t>
            </w: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B27ABB2" w14:textId="77777777" w:rsidR="00B036BB" w:rsidRDefault="00B036BB" w:rsidP="00DA378D">
            <w:pPr>
              <w:spacing w:after="0"/>
              <w:rPr>
                <w:sz w:val="20"/>
                <w:szCs w:val="20"/>
              </w:rPr>
            </w:pPr>
            <w:r>
              <w:rPr>
                <w:sz w:val="20"/>
                <w:szCs w:val="20"/>
              </w:rPr>
              <w:t>Jon White</w:t>
            </w:r>
          </w:p>
        </w:tc>
        <w:tc>
          <w:tcPr>
            <w:tcW w:w="552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F27E9D" w14:textId="77777777" w:rsidR="00B036BB" w:rsidRDefault="00B036BB" w:rsidP="00DB2BFD">
            <w:pPr>
              <w:spacing w:after="0"/>
              <w:jc w:val="left"/>
              <w:rPr>
                <w:sz w:val="20"/>
                <w:szCs w:val="20"/>
              </w:rPr>
            </w:pPr>
            <w:r>
              <w:rPr>
                <w:sz w:val="20"/>
                <w:szCs w:val="20"/>
              </w:rPr>
              <w:t>Work with contractors to ensure that materials are locally sourced where possible and that RIBA4 detailed designs take account of this approach.</w:t>
            </w: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0F03AA9" w14:textId="77777777" w:rsidR="00B036BB" w:rsidRDefault="00B036BB" w:rsidP="00DA378D">
            <w:pPr>
              <w:spacing w:after="0"/>
              <w:rPr>
                <w:sz w:val="20"/>
                <w:szCs w:val="20"/>
              </w:rPr>
            </w:pPr>
            <w:r>
              <w:rPr>
                <w:sz w:val="20"/>
                <w:szCs w:val="20"/>
              </w:rPr>
              <w:t>Project Board</w:t>
            </w: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45E4705" w14:textId="77777777" w:rsidR="00B036BB" w:rsidRDefault="00AA39B0" w:rsidP="00DA378D">
            <w:pPr>
              <w:rPr>
                <w:sz w:val="20"/>
                <w:szCs w:val="20"/>
              </w:rPr>
            </w:pPr>
            <w:r>
              <w:rPr>
                <w:sz w:val="20"/>
                <w:szCs w:val="20"/>
              </w:rPr>
              <w:t>CLOSED</w:t>
            </w:r>
          </w:p>
          <w:p w14:paraId="1B070EE8" w14:textId="21D838E5" w:rsidR="00AA39B0" w:rsidRDefault="00AA39B0" w:rsidP="00DA378D">
            <w:pPr>
              <w:rPr>
                <w:sz w:val="20"/>
                <w:szCs w:val="20"/>
              </w:rPr>
            </w:pPr>
            <w:r>
              <w:rPr>
                <w:sz w:val="20"/>
                <w:szCs w:val="20"/>
              </w:rPr>
              <w:t xml:space="preserve">Risk was mitigated via a </w:t>
            </w:r>
            <w:r w:rsidR="0068191E">
              <w:rPr>
                <w:sz w:val="20"/>
                <w:szCs w:val="20"/>
              </w:rPr>
              <w:t>the contract</w:t>
            </w:r>
          </w:p>
        </w:tc>
      </w:tr>
      <w:tr w:rsidR="00DA378D" w:rsidRPr="00157648" w14:paraId="3ADEFDA7" w14:textId="77777777" w:rsidTr="0068191E">
        <w:trPr>
          <w:trHeight w:val="1539"/>
        </w:trPr>
        <w:tc>
          <w:tcPr>
            <w:tcW w:w="56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A8FBF01" w14:textId="77777777" w:rsidR="00DA378D" w:rsidRDefault="006D721B" w:rsidP="00DA378D">
            <w:pPr>
              <w:spacing w:after="0"/>
              <w:rPr>
                <w:sz w:val="20"/>
                <w:szCs w:val="20"/>
              </w:rPr>
            </w:pPr>
            <w:r>
              <w:rPr>
                <w:sz w:val="20"/>
                <w:szCs w:val="20"/>
              </w:rPr>
              <w:t>A2</w:t>
            </w:r>
            <w:r w:rsidR="00B036BB">
              <w:rPr>
                <w:sz w:val="20"/>
                <w:szCs w:val="20"/>
              </w:rPr>
              <w:t>3</w:t>
            </w:r>
          </w:p>
        </w:tc>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79F812D" w14:textId="77777777" w:rsidR="00DA378D" w:rsidRDefault="00FE64DB" w:rsidP="00DA378D">
            <w:pPr>
              <w:spacing w:after="0"/>
              <w:jc w:val="left"/>
              <w:rPr>
                <w:sz w:val="20"/>
                <w:szCs w:val="20"/>
              </w:rPr>
            </w:pPr>
            <w:r>
              <w:rPr>
                <w:sz w:val="20"/>
                <w:szCs w:val="20"/>
              </w:rPr>
              <w:t>Vote to leave the EU impacts on land values</w:t>
            </w:r>
          </w:p>
          <w:p w14:paraId="2D2B5FD5" w14:textId="77777777" w:rsidR="00DA378D" w:rsidRDefault="00DA378D" w:rsidP="00DA378D">
            <w:pPr>
              <w:spacing w:after="0"/>
              <w:jc w:val="left"/>
              <w:rPr>
                <w:sz w:val="20"/>
                <w:szCs w:val="20"/>
              </w:rPr>
            </w:pPr>
          </w:p>
          <w:p w14:paraId="740848F7" w14:textId="77777777" w:rsidR="00DA378D" w:rsidRDefault="00E513B4" w:rsidP="00DA378D">
            <w:pPr>
              <w:spacing w:after="0"/>
              <w:jc w:val="left"/>
              <w:rPr>
                <w:sz w:val="20"/>
                <w:szCs w:val="20"/>
              </w:rPr>
            </w:pPr>
            <w:r>
              <w:rPr>
                <w:i/>
                <w:sz w:val="20"/>
                <w:szCs w:val="20"/>
              </w:rPr>
              <w:t>Applies during</w:t>
            </w:r>
            <w:r w:rsidR="00DA378D">
              <w:rPr>
                <w:i/>
                <w:sz w:val="20"/>
                <w:szCs w:val="20"/>
              </w:rPr>
              <w:t xml:space="preserve"> all stages of the project </w:t>
            </w:r>
            <w:r w:rsidR="00DA378D" w:rsidRPr="00E55933">
              <w:rPr>
                <w:i/>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62EBBC0" w14:textId="6452740D" w:rsidR="00DA378D" w:rsidRPr="0068191E" w:rsidRDefault="00FE64DB" w:rsidP="0068191E">
            <w:pPr>
              <w:pStyle w:val="ListParagraph"/>
              <w:ind w:left="34"/>
              <w:jc w:val="left"/>
              <w:rPr>
                <w:sz w:val="20"/>
                <w:szCs w:val="20"/>
              </w:rPr>
            </w:pPr>
            <w:r>
              <w:rPr>
                <w:sz w:val="20"/>
                <w:szCs w:val="20"/>
              </w:rPr>
              <w:t xml:space="preserve">Following the vote to leave the EU, land valuations on residential developments </w:t>
            </w:r>
            <w:r w:rsidR="00DB2BFD">
              <w:rPr>
                <w:sz w:val="20"/>
                <w:szCs w:val="20"/>
              </w:rPr>
              <w:t>took a hit but these have since recovered. It is not yet known what the future impact of this decision could be but it does make predicting future values more difficult</w:t>
            </w:r>
            <w:r>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9E586CC" w14:textId="77777777" w:rsidR="00DA378D" w:rsidRDefault="00DA378D" w:rsidP="00DA378D">
            <w:pPr>
              <w:spacing w:after="0"/>
              <w:rPr>
                <w:sz w:val="20"/>
                <w:szCs w:val="20"/>
              </w:rPr>
            </w:pPr>
            <w:r>
              <w:rPr>
                <w:sz w:val="20"/>
                <w:szCs w:val="20"/>
              </w:rPr>
              <w:t>Risk</w:t>
            </w:r>
          </w:p>
          <w:p w14:paraId="557115FA" w14:textId="77777777" w:rsidR="00DA378D" w:rsidRDefault="00DA378D" w:rsidP="00DA378D">
            <w:pPr>
              <w:spacing w:after="0"/>
              <w:rPr>
                <w:sz w:val="20"/>
                <w:szCs w:val="20"/>
              </w:rPr>
            </w:pPr>
          </w:p>
          <w:p w14:paraId="6E64F7CD" w14:textId="77777777" w:rsidR="00DA378D" w:rsidRDefault="00DA378D" w:rsidP="00DA378D">
            <w:pPr>
              <w:spacing w:after="0"/>
              <w:rPr>
                <w:sz w:val="20"/>
                <w:szCs w:val="20"/>
              </w:rPr>
            </w:pPr>
            <w:r>
              <w:rPr>
                <w:sz w:val="20"/>
                <w:szCs w:val="20"/>
              </w:rPr>
              <w:t>Category:</w:t>
            </w:r>
          </w:p>
          <w:p w14:paraId="32836776" w14:textId="77777777" w:rsidR="00DA378D" w:rsidRDefault="00FE64DB" w:rsidP="00DA378D">
            <w:pPr>
              <w:spacing w:after="0"/>
              <w:rPr>
                <w:sz w:val="20"/>
                <w:szCs w:val="20"/>
              </w:rPr>
            </w:pPr>
            <w:r>
              <w:rPr>
                <w:sz w:val="20"/>
                <w:szCs w:val="20"/>
              </w:rPr>
              <w:t>Funding</w:t>
            </w:r>
          </w:p>
          <w:p w14:paraId="7624FA99" w14:textId="77777777" w:rsidR="00DA378D" w:rsidRDefault="00DA378D" w:rsidP="00DA378D">
            <w:pPr>
              <w:spacing w:after="0"/>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3AEAC88" w14:textId="77777777" w:rsidR="00DA378D" w:rsidRDefault="00DA378D" w:rsidP="00DA378D">
            <w:pPr>
              <w:spacing w:after="0"/>
              <w:rPr>
                <w:sz w:val="20"/>
                <w:szCs w:val="20"/>
              </w:rPr>
            </w:pPr>
            <w:r>
              <w:rPr>
                <w:sz w:val="20"/>
                <w:szCs w:val="20"/>
              </w:rPr>
              <w:t xml:space="preserve">D. Low </w:t>
            </w:r>
          </w:p>
        </w:tc>
        <w:tc>
          <w:tcPr>
            <w:tcW w:w="127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F1D9514" w14:textId="77777777" w:rsidR="00DA378D" w:rsidRDefault="00DA378D" w:rsidP="00DA378D">
            <w:pPr>
              <w:spacing w:after="0"/>
              <w:rPr>
                <w:sz w:val="20"/>
                <w:szCs w:val="20"/>
              </w:rPr>
            </w:pPr>
            <w:r>
              <w:rPr>
                <w:sz w:val="20"/>
                <w:szCs w:val="20"/>
              </w:rPr>
              <w:t xml:space="preserve">2. Critical </w:t>
            </w:r>
          </w:p>
        </w:tc>
        <w:tc>
          <w:tcPr>
            <w:tcW w:w="8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CECF889" w14:textId="77777777" w:rsidR="00DA378D" w:rsidRDefault="00DA378D" w:rsidP="00DA378D">
            <w:pPr>
              <w:spacing w:after="0"/>
              <w:rPr>
                <w:sz w:val="20"/>
                <w:szCs w:val="20"/>
              </w:rPr>
            </w:pPr>
            <w:r>
              <w:rPr>
                <w:sz w:val="20"/>
                <w:szCs w:val="20"/>
              </w:rPr>
              <w:t>D2</w:t>
            </w: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075231" w14:textId="77777777" w:rsidR="00DA378D" w:rsidRDefault="00A37FE7" w:rsidP="00DA378D">
            <w:pPr>
              <w:spacing w:after="0"/>
              <w:rPr>
                <w:sz w:val="20"/>
                <w:szCs w:val="20"/>
              </w:rPr>
            </w:pPr>
            <w:r>
              <w:rPr>
                <w:sz w:val="20"/>
                <w:szCs w:val="20"/>
              </w:rPr>
              <w:t>Jonathan White</w:t>
            </w:r>
          </w:p>
        </w:tc>
        <w:tc>
          <w:tcPr>
            <w:tcW w:w="552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5E92B5F" w14:textId="77777777" w:rsidR="00DB2BFD" w:rsidRDefault="00FE64DB" w:rsidP="00DB2BFD">
            <w:pPr>
              <w:spacing w:after="0"/>
              <w:jc w:val="left"/>
              <w:rPr>
                <w:sz w:val="20"/>
                <w:szCs w:val="20"/>
              </w:rPr>
            </w:pPr>
            <w:r>
              <w:rPr>
                <w:sz w:val="20"/>
                <w:szCs w:val="20"/>
              </w:rPr>
              <w:t xml:space="preserve">The project will continue to monitor values and viability as they progress but this makes delivery of the scheme </w:t>
            </w:r>
            <w:r w:rsidR="00DB2BFD">
              <w:rPr>
                <w:sz w:val="20"/>
                <w:szCs w:val="20"/>
              </w:rPr>
              <w:t>more difficult to predict.</w:t>
            </w:r>
          </w:p>
          <w:p w14:paraId="5D31A1DE" w14:textId="77777777" w:rsidR="00DB2BFD" w:rsidRDefault="00DB2BFD" w:rsidP="00DB2BFD">
            <w:pPr>
              <w:spacing w:after="0"/>
              <w:jc w:val="left"/>
              <w:rPr>
                <w:sz w:val="20"/>
                <w:szCs w:val="20"/>
              </w:rPr>
            </w:pPr>
          </w:p>
          <w:p w14:paraId="541BB0FE" w14:textId="77777777" w:rsidR="00DA378D" w:rsidRDefault="00AE48D4" w:rsidP="00DB2BFD">
            <w:pPr>
              <w:spacing w:after="0"/>
              <w:jc w:val="left"/>
              <w:rPr>
                <w:sz w:val="20"/>
                <w:szCs w:val="20"/>
              </w:rPr>
            </w:pPr>
            <w:r>
              <w:rPr>
                <w:sz w:val="20"/>
                <w:szCs w:val="20"/>
              </w:rPr>
              <w:t>General uncertainty remains over the Brexit discussions but land values have stabilised and work continues.</w:t>
            </w:r>
            <w:r w:rsidR="00FE64DB">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561D6F7" w14:textId="77777777" w:rsidR="00705691" w:rsidRDefault="00531CE5" w:rsidP="00DA378D">
            <w:pPr>
              <w:spacing w:after="0"/>
              <w:rPr>
                <w:sz w:val="20"/>
                <w:szCs w:val="20"/>
              </w:rPr>
            </w:pPr>
            <w:r>
              <w:rPr>
                <w:sz w:val="20"/>
                <w:szCs w:val="20"/>
              </w:rPr>
              <w:t>Project Group</w:t>
            </w: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80A1A3" w14:textId="77777777" w:rsidR="00DA378D" w:rsidRDefault="00B036BB" w:rsidP="00DA378D">
            <w:pPr>
              <w:rPr>
                <w:sz w:val="20"/>
                <w:szCs w:val="20"/>
              </w:rPr>
            </w:pPr>
            <w:r>
              <w:rPr>
                <w:sz w:val="20"/>
                <w:szCs w:val="20"/>
              </w:rPr>
              <w:t>CLOSED</w:t>
            </w:r>
          </w:p>
          <w:p w14:paraId="42C5D73C" w14:textId="4E98E577" w:rsidR="00B036BB" w:rsidRDefault="00B036BB" w:rsidP="00DA378D">
            <w:pPr>
              <w:rPr>
                <w:sz w:val="20"/>
                <w:szCs w:val="20"/>
              </w:rPr>
            </w:pPr>
            <w:r>
              <w:rPr>
                <w:sz w:val="20"/>
                <w:szCs w:val="20"/>
              </w:rPr>
              <w:t>Land sold subject contract</w:t>
            </w:r>
          </w:p>
        </w:tc>
      </w:tr>
      <w:tr w:rsidR="00C166C5" w14:paraId="44EDCD7C" w14:textId="77777777" w:rsidTr="00C166C5">
        <w:trPr>
          <w:trHeight w:val="2124"/>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17B5B5E1" w14:textId="77777777" w:rsidR="00C166C5" w:rsidRPr="00157648" w:rsidRDefault="00C166C5" w:rsidP="00A37FE7">
            <w:pPr>
              <w:spacing w:after="0"/>
              <w:rPr>
                <w:sz w:val="20"/>
                <w:szCs w:val="20"/>
              </w:rPr>
            </w:pPr>
            <w:r>
              <w:rPr>
                <w:sz w:val="20"/>
                <w:szCs w:val="20"/>
              </w:rPr>
              <w:t>A24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10F33C8" w14:textId="77777777" w:rsidR="00C166C5" w:rsidRDefault="00C166C5" w:rsidP="00A37FE7">
            <w:pPr>
              <w:spacing w:after="0"/>
              <w:jc w:val="left"/>
              <w:rPr>
                <w:sz w:val="20"/>
                <w:szCs w:val="20"/>
              </w:rPr>
            </w:pPr>
            <w:r>
              <w:rPr>
                <w:sz w:val="20"/>
                <w:szCs w:val="20"/>
              </w:rPr>
              <w:t>Increase the profile  of Southborough</w:t>
            </w:r>
          </w:p>
          <w:p w14:paraId="2F425E97" w14:textId="77777777" w:rsidR="00C166C5" w:rsidRDefault="00C166C5" w:rsidP="00A37FE7">
            <w:pPr>
              <w:spacing w:after="0"/>
              <w:jc w:val="left"/>
              <w:rPr>
                <w:sz w:val="20"/>
                <w:szCs w:val="20"/>
              </w:rPr>
            </w:pPr>
          </w:p>
          <w:p w14:paraId="2033A604" w14:textId="77777777" w:rsidR="00C166C5" w:rsidRDefault="00C166C5" w:rsidP="00A37FE7">
            <w:pPr>
              <w:spacing w:after="0"/>
              <w:jc w:val="left"/>
              <w:rPr>
                <w:sz w:val="20"/>
                <w:szCs w:val="20"/>
              </w:rPr>
            </w:pPr>
            <w:r w:rsidRPr="00C166C5">
              <w:rPr>
                <w:sz w:val="20"/>
                <w:szCs w:val="20"/>
              </w:rPr>
              <w:t xml:space="preserve">Applies during all stages of the project  </w:t>
            </w:r>
          </w:p>
          <w:p w14:paraId="7874B527" w14:textId="77777777" w:rsidR="00C166C5" w:rsidRDefault="00C166C5" w:rsidP="00A37FE7">
            <w:pPr>
              <w:spacing w:after="0"/>
              <w:jc w:val="left"/>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305680DF" w14:textId="77777777" w:rsidR="00C166C5" w:rsidRDefault="00C166C5" w:rsidP="00C166C5">
            <w:pPr>
              <w:pStyle w:val="ListParagraph"/>
              <w:ind w:left="34"/>
              <w:jc w:val="left"/>
              <w:rPr>
                <w:sz w:val="20"/>
                <w:szCs w:val="20"/>
              </w:rPr>
            </w:pPr>
            <w:r>
              <w:rPr>
                <w:sz w:val="20"/>
                <w:szCs w:val="20"/>
              </w:rPr>
              <w:t xml:space="preserve">A successful project – may provide the opportunity to publicise the project and thereby raise the profile of Southborough as a visitor destination.  </w:t>
            </w:r>
            <w:r w:rsidRPr="00C166C5">
              <w:rPr>
                <w:sz w:val="20"/>
                <w:szCs w:val="20"/>
              </w:rPr>
              <w:t>This could bring additional economic benefits to the town. There will also be an increasing number of opportunities to promote the town as the project progresses.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19AAD7A" w14:textId="77777777" w:rsidR="00C166C5" w:rsidRPr="00EC50AE" w:rsidRDefault="00C166C5" w:rsidP="00A37FE7">
            <w:pPr>
              <w:spacing w:after="0"/>
              <w:rPr>
                <w:sz w:val="20"/>
                <w:szCs w:val="20"/>
              </w:rPr>
            </w:pPr>
            <w:r w:rsidRPr="00EC50AE">
              <w:rPr>
                <w:sz w:val="20"/>
                <w:szCs w:val="20"/>
              </w:rPr>
              <w:t xml:space="preserve">Opportunity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5FDD938" w14:textId="77777777" w:rsidR="00C166C5" w:rsidRPr="00EC50AE" w:rsidRDefault="00C166C5" w:rsidP="00A37FE7">
            <w:pPr>
              <w:spacing w:after="0"/>
              <w:rPr>
                <w:sz w:val="20"/>
                <w:szCs w:val="20"/>
              </w:rPr>
            </w:pPr>
            <w:r w:rsidRPr="00EC50AE">
              <w:rPr>
                <w:sz w:val="20"/>
                <w:szCs w:val="20"/>
              </w:rPr>
              <w:t xml:space="preserve">Significant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6830028" w14:textId="77777777" w:rsidR="00C166C5" w:rsidRPr="00EC50AE" w:rsidRDefault="00C166C5" w:rsidP="00A37FE7">
            <w:pPr>
              <w:spacing w:after="0"/>
              <w:rPr>
                <w:sz w:val="20"/>
                <w:szCs w:val="20"/>
              </w:rPr>
            </w:pPr>
            <w:r w:rsidRPr="00EC50AE">
              <w:rPr>
                <w:sz w:val="20"/>
                <w:szCs w:val="20"/>
              </w:rPr>
              <w:t xml:space="preserve">Positive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AA9B019" w14:textId="77777777" w:rsidR="00C166C5" w:rsidRPr="00E11E99" w:rsidRDefault="00C166C5" w:rsidP="00A37FE7">
            <w:pPr>
              <w:spacing w:after="0"/>
              <w:rPr>
                <w:sz w:val="20"/>
                <w:szCs w:val="20"/>
              </w:rPr>
            </w:pPr>
            <w:r>
              <w:rPr>
                <w:sz w:val="20"/>
                <w:szCs w:val="20"/>
              </w:rPr>
              <w:t>N/A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AD57BB3" w14:textId="3B5D5AB4" w:rsidR="00C166C5" w:rsidRPr="00157648" w:rsidRDefault="00AA39B0" w:rsidP="00A37FE7">
            <w:pPr>
              <w:spacing w:after="0"/>
              <w:rPr>
                <w:sz w:val="20"/>
                <w:szCs w:val="20"/>
              </w:rPr>
            </w:pPr>
            <w:r>
              <w:rPr>
                <w:sz w:val="20"/>
                <w:szCs w:val="20"/>
              </w:rPr>
              <w:t>STC Town Clerk</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0AF73E46" w14:textId="77777777" w:rsidR="00C166C5" w:rsidRDefault="00C166C5" w:rsidP="00A37FE7">
            <w:pPr>
              <w:spacing w:after="0"/>
              <w:jc w:val="left"/>
              <w:rPr>
                <w:sz w:val="20"/>
                <w:szCs w:val="20"/>
              </w:rPr>
            </w:pPr>
            <w:r>
              <w:rPr>
                <w:sz w:val="20"/>
                <w:szCs w:val="20"/>
              </w:rPr>
              <w:t xml:space="preserve">If the project is successful it is likely that this will present an opportunity to publicise the benefits of the scheme and the wider impact it will have. The communication teams of all three LAs will ensure that this is done in the most effective and appropriate way to help raise the profile of Southborough as a visitor destination. </w:t>
            </w:r>
          </w:p>
          <w:p w14:paraId="4A1CB867" w14:textId="77777777" w:rsidR="00C166C5" w:rsidRDefault="00C166C5" w:rsidP="00A37FE7">
            <w:pPr>
              <w:spacing w:after="0"/>
              <w:jc w:val="left"/>
              <w:rPr>
                <w:sz w:val="20"/>
                <w:szCs w:val="20"/>
              </w:rPr>
            </w:pPr>
          </w:p>
          <w:p w14:paraId="4ADB315E" w14:textId="77777777" w:rsidR="00C166C5" w:rsidRDefault="00C166C5" w:rsidP="00A37FE7">
            <w:pPr>
              <w:spacing w:after="0"/>
              <w:jc w:val="left"/>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601B6D8" w14:textId="0E91A623" w:rsidR="00C166C5" w:rsidRPr="00157648" w:rsidRDefault="00AA39B0" w:rsidP="00A37FE7">
            <w:pPr>
              <w:spacing w:after="0"/>
              <w:rPr>
                <w:sz w:val="20"/>
                <w:szCs w:val="20"/>
              </w:rPr>
            </w:pPr>
            <w:r>
              <w:rPr>
                <w:sz w:val="20"/>
                <w:szCs w:val="20"/>
              </w:rPr>
              <w:t>STC Town Clerk</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AD05230" w14:textId="77777777" w:rsidR="00C166C5" w:rsidRDefault="00C166C5" w:rsidP="00C166C5">
            <w:pPr>
              <w:rPr>
                <w:sz w:val="20"/>
                <w:szCs w:val="20"/>
              </w:rPr>
            </w:pPr>
            <w:r>
              <w:rPr>
                <w:sz w:val="20"/>
                <w:szCs w:val="20"/>
              </w:rPr>
              <w:t xml:space="preserve">Open </w:t>
            </w:r>
          </w:p>
        </w:tc>
      </w:tr>
      <w:tr w:rsidR="00564E31" w14:paraId="1F0FE1FE" w14:textId="77777777" w:rsidTr="00564E31">
        <w:trPr>
          <w:trHeight w:val="2124"/>
        </w:trPr>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14:paraId="0C95735E" w14:textId="398BD6B8" w:rsidR="00564E31" w:rsidRDefault="00564E31" w:rsidP="00292CC1">
            <w:pPr>
              <w:spacing w:after="0"/>
              <w:rPr>
                <w:sz w:val="20"/>
                <w:szCs w:val="20"/>
              </w:rPr>
            </w:pPr>
            <w:r>
              <w:rPr>
                <w:sz w:val="20"/>
                <w:szCs w:val="20"/>
              </w:rPr>
              <w:t>A25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C7795B8" w14:textId="77777777" w:rsidR="00564E31" w:rsidRPr="00564E31" w:rsidRDefault="00564E31" w:rsidP="00564E31">
            <w:pPr>
              <w:spacing w:after="0"/>
              <w:jc w:val="left"/>
              <w:rPr>
                <w:sz w:val="20"/>
                <w:szCs w:val="20"/>
              </w:rPr>
            </w:pPr>
            <w:r w:rsidRPr="00564E31">
              <w:rPr>
                <w:sz w:val="20"/>
                <w:szCs w:val="20"/>
              </w:rPr>
              <w:t>Covid19 impact</w:t>
            </w:r>
          </w:p>
          <w:p w14:paraId="72B79300" w14:textId="77777777" w:rsidR="00564E31" w:rsidRDefault="00564E31" w:rsidP="00292CC1">
            <w:pPr>
              <w:spacing w:after="0"/>
              <w:jc w:val="left"/>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078F5B11" w14:textId="77777777" w:rsidR="00564E31" w:rsidRDefault="00564E31" w:rsidP="007428E7">
            <w:pPr>
              <w:pStyle w:val="ListParagraph"/>
              <w:ind w:left="34"/>
              <w:jc w:val="left"/>
              <w:rPr>
                <w:sz w:val="20"/>
                <w:szCs w:val="20"/>
              </w:rPr>
            </w:pPr>
            <w:r>
              <w:rPr>
                <w:sz w:val="20"/>
                <w:szCs w:val="20"/>
              </w:rPr>
              <w:t>There is a risk Covid19 could impact on the delivery of the facility and or on the ongoing running costs of the facility.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1A55C97" w14:textId="77777777" w:rsidR="00564E31" w:rsidRDefault="00564E31" w:rsidP="00292CC1">
            <w:pPr>
              <w:spacing w:after="0"/>
              <w:rPr>
                <w:sz w:val="20"/>
                <w:szCs w:val="20"/>
              </w:rPr>
            </w:pPr>
            <w:r>
              <w:rPr>
                <w:sz w:val="20"/>
                <w:szCs w:val="20"/>
              </w:rPr>
              <w:t xml:space="preserve">Risk </w:t>
            </w:r>
            <w:r w:rsidRPr="00157648">
              <w:rPr>
                <w:sz w:val="20"/>
                <w:szCs w:val="20"/>
              </w:rPr>
              <w:t xml:space="preserve"> </w:t>
            </w:r>
          </w:p>
          <w:p w14:paraId="5FDDD649" w14:textId="77777777" w:rsidR="00564E31" w:rsidRDefault="00564E31" w:rsidP="00292CC1">
            <w:pPr>
              <w:spacing w:after="0"/>
              <w:rPr>
                <w:sz w:val="20"/>
                <w:szCs w:val="20"/>
              </w:rPr>
            </w:pPr>
          </w:p>
          <w:p w14:paraId="5C7288A8" w14:textId="77777777" w:rsidR="00564E31" w:rsidRDefault="00564E31" w:rsidP="00292CC1">
            <w:pPr>
              <w:spacing w:after="0"/>
              <w:rPr>
                <w:sz w:val="20"/>
                <w:szCs w:val="20"/>
              </w:rPr>
            </w:pPr>
            <w:r>
              <w:rPr>
                <w:sz w:val="20"/>
                <w:szCs w:val="20"/>
              </w:rPr>
              <w:t>Category:</w:t>
            </w:r>
          </w:p>
          <w:p w14:paraId="30F18294" w14:textId="77777777" w:rsidR="00564E31" w:rsidRDefault="00564E31" w:rsidP="00292CC1">
            <w:pPr>
              <w:spacing w:after="0"/>
              <w:rPr>
                <w:sz w:val="20"/>
                <w:szCs w:val="20"/>
              </w:rPr>
            </w:pPr>
            <w:r>
              <w:rPr>
                <w:sz w:val="20"/>
                <w:szCs w:val="20"/>
              </w:rPr>
              <w:t xml:space="preserve">Organisational/ Financial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C2B30AC" w14:textId="77777777" w:rsidR="00564E31" w:rsidRDefault="00564E31" w:rsidP="00292CC1">
            <w:pPr>
              <w:spacing w:after="0"/>
              <w:rPr>
                <w:sz w:val="20"/>
                <w:szCs w:val="20"/>
              </w:rPr>
            </w:pPr>
            <w:r>
              <w:rPr>
                <w:sz w:val="20"/>
                <w:szCs w:val="20"/>
              </w:rPr>
              <w:t>C. Significant</w:t>
            </w:r>
            <w:r w:rsidRPr="00F52086">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FF70635" w14:textId="77777777" w:rsidR="00564E31" w:rsidRDefault="00564E31" w:rsidP="00292CC1">
            <w:pPr>
              <w:spacing w:after="0"/>
              <w:rPr>
                <w:sz w:val="20"/>
                <w:szCs w:val="20"/>
              </w:rPr>
            </w:pPr>
            <w:r w:rsidRPr="00F52086">
              <w:rPr>
                <w:sz w:val="20"/>
                <w:szCs w:val="20"/>
              </w:rPr>
              <w:t xml:space="preserve">2. Critical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2B60349" w14:textId="77777777" w:rsidR="00564E31" w:rsidRDefault="00564E31" w:rsidP="00292CC1">
            <w:pPr>
              <w:spacing w:after="0"/>
              <w:rPr>
                <w:sz w:val="20"/>
                <w:szCs w:val="20"/>
              </w:rPr>
            </w:pPr>
            <w:r>
              <w:rPr>
                <w:sz w:val="20"/>
                <w:szCs w:val="20"/>
              </w:rPr>
              <w:t>C</w:t>
            </w:r>
            <w:r w:rsidRPr="00F52086">
              <w:rPr>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BA8CDCE" w14:textId="77777777" w:rsidR="00564E31" w:rsidRDefault="00564E31" w:rsidP="00564E31">
            <w:pPr>
              <w:spacing w:after="0"/>
              <w:rPr>
                <w:sz w:val="20"/>
                <w:szCs w:val="20"/>
              </w:rPr>
            </w:pPr>
            <w:r>
              <w:rPr>
                <w:sz w:val="20"/>
                <w:szCs w:val="20"/>
              </w:rPr>
              <w:t>Southborough Hub Board</w:t>
            </w:r>
          </w:p>
          <w:p w14:paraId="55EC19D9" w14:textId="77777777" w:rsidR="00564E31" w:rsidRDefault="00564E31" w:rsidP="00564E31">
            <w:pPr>
              <w:spacing w:after="0"/>
              <w:rPr>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5DA874A5" w14:textId="70AC6FC2" w:rsidR="00564E31" w:rsidRDefault="00564E31" w:rsidP="00292CC1">
            <w:pPr>
              <w:spacing w:after="0"/>
              <w:jc w:val="left"/>
              <w:rPr>
                <w:sz w:val="20"/>
                <w:szCs w:val="20"/>
              </w:rPr>
            </w:pPr>
            <w:r>
              <w:rPr>
                <w:sz w:val="20"/>
                <w:szCs w:val="20"/>
              </w:rPr>
              <w:t xml:space="preserve">Baxall have mitigated all known impacts of Covid19 on the project construction period and despite a 6 week delay </w:t>
            </w:r>
            <w:r w:rsidR="007428E7">
              <w:rPr>
                <w:sz w:val="20"/>
                <w:szCs w:val="20"/>
              </w:rPr>
              <w:t>there has been no costs incurred due to Covid19.</w:t>
            </w:r>
          </w:p>
          <w:p w14:paraId="391FE3B9" w14:textId="77777777" w:rsidR="007428E7" w:rsidRDefault="007428E7" w:rsidP="00292CC1">
            <w:pPr>
              <w:spacing w:after="0"/>
              <w:jc w:val="left"/>
              <w:rPr>
                <w:sz w:val="20"/>
                <w:szCs w:val="20"/>
              </w:rPr>
            </w:pPr>
          </w:p>
          <w:p w14:paraId="4CBF8969" w14:textId="77777777" w:rsidR="007428E7" w:rsidRDefault="00564E31" w:rsidP="00292CC1">
            <w:pPr>
              <w:spacing w:after="0"/>
              <w:jc w:val="left"/>
              <w:rPr>
                <w:sz w:val="20"/>
                <w:szCs w:val="20"/>
              </w:rPr>
            </w:pPr>
            <w:r>
              <w:rPr>
                <w:sz w:val="20"/>
                <w:szCs w:val="20"/>
              </w:rPr>
              <w:t>There is likely to be a short/medium term impact on the FBC however longer term the impact is expected to reduce and STC are considering options including short term leases to mitigate any initial impact.</w:t>
            </w:r>
          </w:p>
          <w:p w14:paraId="156DD962" w14:textId="77777777" w:rsidR="007428E7" w:rsidRDefault="007428E7" w:rsidP="00292CC1">
            <w:pPr>
              <w:spacing w:after="0"/>
              <w:jc w:val="left"/>
              <w:rPr>
                <w:sz w:val="20"/>
                <w:szCs w:val="20"/>
              </w:rPr>
            </w:pPr>
          </w:p>
          <w:p w14:paraId="228FBD7A" w14:textId="78A4F2F6" w:rsidR="00564E31" w:rsidRDefault="007428E7" w:rsidP="00292CC1">
            <w:pPr>
              <w:spacing w:after="0"/>
              <w:jc w:val="left"/>
              <w:rPr>
                <w:sz w:val="20"/>
                <w:szCs w:val="20"/>
              </w:rPr>
            </w:pPr>
            <w:r>
              <w:rPr>
                <w:sz w:val="20"/>
                <w:szCs w:val="20"/>
              </w:rPr>
              <w:t xml:space="preserve">Roll out of vaccine is progressing at pace and the lockdown is about to end. </w:t>
            </w:r>
            <w:r w:rsidR="00564E31">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F64BB7F" w14:textId="77777777" w:rsidR="00564E31" w:rsidRDefault="00564E31" w:rsidP="00292CC1">
            <w:pPr>
              <w:spacing w:after="0"/>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679F098" w14:textId="77777777" w:rsidR="00564E31" w:rsidRDefault="00564E31" w:rsidP="00564E31">
            <w:pPr>
              <w:rPr>
                <w:sz w:val="20"/>
                <w:szCs w:val="20"/>
              </w:rPr>
            </w:pPr>
          </w:p>
        </w:tc>
      </w:tr>
    </w:tbl>
    <w:p w14:paraId="71F0E3E9" w14:textId="77777777" w:rsidR="006827EB" w:rsidRDefault="006827EB" w:rsidP="00564E31">
      <w:pPr>
        <w:jc w:val="both"/>
      </w:pPr>
    </w:p>
    <w:p w14:paraId="43F648F9" w14:textId="77777777" w:rsidR="00531CE5" w:rsidRDefault="00531CE5"/>
    <w:tbl>
      <w:tblPr>
        <w:tblW w:w="21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3969"/>
        <w:gridCol w:w="1559"/>
        <w:gridCol w:w="1418"/>
        <w:gridCol w:w="1276"/>
        <w:gridCol w:w="850"/>
        <w:gridCol w:w="1418"/>
        <w:gridCol w:w="5528"/>
        <w:gridCol w:w="1417"/>
        <w:gridCol w:w="1418"/>
      </w:tblGrid>
      <w:tr w:rsidR="006827EB" w:rsidRPr="00157648" w14:paraId="283CBA09" w14:textId="77777777" w:rsidTr="00F16066">
        <w:tc>
          <w:tcPr>
            <w:tcW w:w="567" w:type="dxa"/>
            <w:shd w:val="clear" w:color="auto" w:fill="B8CCE4"/>
          </w:tcPr>
          <w:p w14:paraId="5A5A6028" w14:textId="77777777" w:rsidR="006827EB" w:rsidRPr="00157648" w:rsidRDefault="006827EB" w:rsidP="00F16066">
            <w:pPr>
              <w:spacing w:after="0"/>
              <w:rPr>
                <w:b/>
                <w:sz w:val="18"/>
                <w:szCs w:val="18"/>
              </w:rPr>
            </w:pPr>
            <w:r w:rsidRPr="00157648">
              <w:rPr>
                <w:b/>
                <w:sz w:val="18"/>
                <w:szCs w:val="18"/>
              </w:rPr>
              <w:t>f No.</w:t>
            </w:r>
          </w:p>
        </w:tc>
        <w:tc>
          <w:tcPr>
            <w:tcW w:w="2410" w:type="dxa"/>
            <w:shd w:val="clear" w:color="auto" w:fill="B8CCE4"/>
          </w:tcPr>
          <w:p w14:paraId="5827C75B" w14:textId="77777777" w:rsidR="006827EB" w:rsidRPr="00157648" w:rsidRDefault="006827EB" w:rsidP="00F16066">
            <w:pPr>
              <w:spacing w:after="0"/>
              <w:rPr>
                <w:b/>
                <w:sz w:val="18"/>
                <w:szCs w:val="18"/>
              </w:rPr>
            </w:pPr>
            <w:r w:rsidRPr="00157648">
              <w:rPr>
                <w:b/>
                <w:sz w:val="18"/>
                <w:szCs w:val="18"/>
              </w:rPr>
              <w:t>Title</w:t>
            </w:r>
            <w:r>
              <w:rPr>
                <w:b/>
                <w:sz w:val="18"/>
                <w:szCs w:val="18"/>
              </w:rPr>
              <w:t xml:space="preserve"> and stage of the project to which this risk applies </w:t>
            </w:r>
          </w:p>
        </w:tc>
        <w:tc>
          <w:tcPr>
            <w:tcW w:w="3969" w:type="dxa"/>
            <w:shd w:val="clear" w:color="auto" w:fill="B8CCE4"/>
          </w:tcPr>
          <w:p w14:paraId="0917CC52" w14:textId="77777777" w:rsidR="006827EB" w:rsidRPr="00157648" w:rsidRDefault="006827EB" w:rsidP="00F16066">
            <w:pPr>
              <w:spacing w:after="0"/>
              <w:rPr>
                <w:b/>
                <w:sz w:val="18"/>
                <w:szCs w:val="18"/>
              </w:rPr>
            </w:pPr>
            <w:r w:rsidRPr="00157648">
              <w:rPr>
                <w:b/>
                <w:sz w:val="18"/>
                <w:szCs w:val="18"/>
              </w:rPr>
              <w:t xml:space="preserve">Risk / </w:t>
            </w:r>
            <w:smartTag w:uri="urn:schemas-microsoft-com:office:smarttags" w:element="place">
              <w:r w:rsidRPr="00157648">
                <w:rPr>
                  <w:b/>
                  <w:sz w:val="18"/>
                  <w:szCs w:val="18"/>
                </w:rPr>
                <w:t>Opportunity</w:t>
              </w:r>
            </w:smartTag>
            <w:r w:rsidRPr="00157648">
              <w:rPr>
                <w:b/>
                <w:sz w:val="18"/>
                <w:szCs w:val="18"/>
              </w:rPr>
              <w:t xml:space="preserve"> Description</w:t>
            </w:r>
          </w:p>
        </w:tc>
        <w:tc>
          <w:tcPr>
            <w:tcW w:w="1559" w:type="dxa"/>
            <w:shd w:val="clear" w:color="auto" w:fill="B8CCE4"/>
          </w:tcPr>
          <w:p w14:paraId="71062C98" w14:textId="77777777" w:rsidR="006827EB" w:rsidRPr="00157648" w:rsidRDefault="006827EB" w:rsidP="00F16066">
            <w:pPr>
              <w:spacing w:after="0"/>
              <w:rPr>
                <w:b/>
                <w:sz w:val="18"/>
                <w:szCs w:val="18"/>
              </w:rPr>
            </w:pPr>
            <w:r>
              <w:rPr>
                <w:b/>
                <w:sz w:val="18"/>
                <w:szCs w:val="18"/>
              </w:rPr>
              <w:t>Risk o</w:t>
            </w:r>
            <w:r w:rsidRPr="00157648">
              <w:rPr>
                <w:b/>
                <w:sz w:val="18"/>
                <w:szCs w:val="18"/>
              </w:rPr>
              <w:t xml:space="preserve">r Opportunity </w:t>
            </w:r>
          </w:p>
          <w:p w14:paraId="14E9B603" w14:textId="77777777" w:rsidR="006827EB" w:rsidRPr="00157648" w:rsidRDefault="006827EB" w:rsidP="00F16066">
            <w:pPr>
              <w:spacing w:after="0"/>
              <w:rPr>
                <w:b/>
                <w:sz w:val="18"/>
                <w:szCs w:val="18"/>
              </w:rPr>
            </w:pPr>
            <w:r w:rsidRPr="00157648">
              <w:rPr>
                <w:b/>
                <w:sz w:val="18"/>
                <w:szCs w:val="18"/>
              </w:rPr>
              <w:t xml:space="preserve">and Category </w:t>
            </w:r>
          </w:p>
        </w:tc>
        <w:tc>
          <w:tcPr>
            <w:tcW w:w="1418" w:type="dxa"/>
            <w:shd w:val="clear" w:color="auto" w:fill="B8CCE4"/>
          </w:tcPr>
          <w:p w14:paraId="64F84F0E" w14:textId="77777777" w:rsidR="006827EB" w:rsidRPr="00157648" w:rsidRDefault="006827EB" w:rsidP="00F16066">
            <w:pPr>
              <w:spacing w:after="0"/>
              <w:rPr>
                <w:b/>
                <w:sz w:val="18"/>
                <w:szCs w:val="18"/>
              </w:rPr>
            </w:pPr>
            <w:r w:rsidRPr="00157648">
              <w:rPr>
                <w:b/>
                <w:sz w:val="18"/>
                <w:szCs w:val="18"/>
              </w:rPr>
              <w:t>Likelihood</w:t>
            </w:r>
          </w:p>
        </w:tc>
        <w:tc>
          <w:tcPr>
            <w:tcW w:w="1276" w:type="dxa"/>
            <w:shd w:val="clear" w:color="auto" w:fill="B8CCE4"/>
          </w:tcPr>
          <w:p w14:paraId="24FDAE3E" w14:textId="77777777" w:rsidR="006827EB" w:rsidRPr="00157648" w:rsidRDefault="006827EB" w:rsidP="00F16066">
            <w:pPr>
              <w:spacing w:after="0"/>
              <w:rPr>
                <w:b/>
                <w:sz w:val="18"/>
                <w:szCs w:val="18"/>
              </w:rPr>
            </w:pPr>
            <w:r w:rsidRPr="00157648">
              <w:rPr>
                <w:b/>
                <w:sz w:val="18"/>
                <w:szCs w:val="18"/>
              </w:rPr>
              <w:t>Impact</w:t>
            </w:r>
          </w:p>
        </w:tc>
        <w:tc>
          <w:tcPr>
            <w:tcW w:w="850" w:type="dxa"/>
            <w:shd w:val="clear" w:color="auto" w:fill="B8CCE4"/>
          </w:tcPr>
          <w:p w14:paraId="3312586A" w14:textId="77777777" w:rsidR="006827EB" w:rsidRDefault="006827EB" w:rsidP="00F16066">
            <w:pPr>
              <w:spacing w:after="0"/>
              <w:rPr>
                <w:b/>
                <w:sz w:val="18"/>
                <w:szCs w:val="18"/>
              </w:rPr>
            </w:pPr>
            <w:r w:rsidRPr="00157648">
              <w:rPr>
                <w:b/>
                <w:sz w:val="18"/>
                <w:szCs w:val="18"/>
              </w:rPr>
              <w:t>Score</w:t>
            </w:r>
          </w:p>
          <w:p w14:paraId="61D6B6D1" w14:textId="77777777" w:rsidR="006827EB" w:rsidRPr="00D46882" w:rsidRDefault="006827EB" w:rsidP="00F16066">
            <w:pPr>
              <w:spacing w:after="0"/>
              <w:rPr>
                <w:sz w:val="14"/>
                <w:szCs w:val="14"/>
              </w:rPr>
            </w:pPr>
            <w:r w:rsidRPr="00D46882">
              <w:rPr>
                <w:sz w:val="14"/>
                <w:szCs w:val="14"/>
              </w:rPr>
              <w:t>(</w:t>
            </w:r>
            <w:r>
              <w:rPr>
                <w:sz w:val="14"/>
                <w:szCs w:val="14"/>
              </w:rPr>
              <w:t>Note 3</w:t>
            </w:r>
            <w:r w:rsidRPr="00D46882">
              <w:rPr>
                <w:sz w:val="14"/>
                <w:szCs w:val="14"/>
              </w:rPr>
              <w:t xml:space="preserve">) </w:t>
            </w:r>
          </w:p>
        </w:tc>
        <w:tc>
          <w:tcPr>
            <w:tcW w:w="1418" w:type="dxa"/>
            <w:shd w:val="clear" w:color="auto" w:fill="B8CCE4"/>
          </w:tcPr>
          <w:p w14:paraId="053067BD" w14:textId="77777777" w:rsidR="006827EB" w:rsidRPr="00157648" w:rsidRDefault="006827EB" w:rsidP="00F16066">
            <w:pPr>
              <w:spacing w:after="0"/>
              <w:rPr>
                <w:b/>
                <w:sz w:val="18"/>
                <w:szCs w:val="18"/>
              </w:rPr>
            </w:pPr>
            <w:r w:rsidRPr="00157648">
              <w:rPr>
                <w:b/>
                <w:sz w:val="18"/>
                <w:szCs w:val="18"/>
              </w:rPr>
              <w:t xml:space="preserve">Risk / </w:t>
            </w:r>
            <w:smartTag w:uri="urn:schemas-microsoft-com:office:smarttags" w:element="place">
              <w:r w:rsidRPr="00157648">
                <w:rPr>
                  <w:b/>
                  <w:sz w:val="18"/>
                  <w:szCs w:val="18"/>
                </w:rPr>
                <w:t>Opportunity</w:t>
              </w:r>
            </w:smartTag>
            <w:r w:rsidRPr="00157648">
              <w:rPr>
                <w:b/>
                <w:sz w:val="18"/>
                <w:szCs w:val="18"/>
              </w:rPr>
              <w:t xml:space="preserve"> Owner</w:t>
            </w:r>
          </w:p>
        </w:tc>
        <w:tc>
          <w:tcPr>
            <w:tcW w:w="5528" w:type="dxa"/>
            <w:shd w:val="clear" w:color="auto" w:fill="B8CCE4"/>
          </w:tcPr>
          <w:p w14:paraId="2D088225" w14:textId="77777777" w:rsidR="006827EB" w:rsidRPr="00157648" w:rsidRDefault="006827EB" w:rsidP="00F16066">
            <w:pPr>
              <w:spacing w:after="0"/>
              <w:rPr>
                <w:b/>
                <w:sz w:val="18"/>
                <w:szCs w:val="18"/>
              </w:rPr>
            </w:pPr>
            <w:r>
              <w:rPr>
                <w:b/>
                <w:sz w:val="18"/>
                <w:szCs w:val="18"/>
              </w:rPr>
              <w:t xml:space="preserve">Risk </w:t>
            </w:r>
            <w:r w:rsidRPr="00157648">
              <w:rPr>
                <w:b/>
                <w:sz w:val="18"/>
                <w:szCs w:val="18"/>
              </w:rPr>
              <w:t xml:space="preserve">Mitigating </w:t>
            </w:r>
            <w:r>
              <w:rPr>
                <w:b/>
                <w:sz w:val="18"/>
                <w:szCs w:val="18"/>
              </w:rPr>
              <w:t xml:space="preserve">/ Opportunity Development Actions  and </w:t>
            </w:r>
            <w:r w:rsidRPr="00157648">
              <w:rPr>
                <w:b/>
                <w:sz w:val="18"/>
                <w:szCs w:val="18"/>
              </w:rPr>
              <w:t>Progress</w:t>
            </w:r>
          </w:p>
        </w:tc>
        <w:tc>
          <w:tcPr>
            <w:tcW w:w="1417" w:type="dxa"/>
            <w:shd w:val="clear" w:color="auto" w:fill="B8CCE4"/>
          </w:tcPr>
          <w:p w14:paraId="3A75A008" w14:textId="77777777" w:rsidR="006827EB" w:rsidRPr="00157648" w:rsidRDefault="006827EB" w:rsidP="00F16066">
            <w:pPr>
              <w:spacing w:after="0"/>
              <w:rPr>
                <w:b/>
                <w:sz w:val="18"/>
                <w:szCs w:val="18"/>
              </w:rPr>
            </w:pPr>
            <w:r w:rsidRPr="00157648">
              <w:rPr>
                <w:b/>
                <w:sz w:val="18"/>
                <w:szCs w:val="18"/>
              </w:rPr>
              <w:t>Mitigating Action Owner</w:t>
            </w:r>
          </w:p>
        </w:tc>
        <w:tc>
          <w:tcPr>
            <w:tcW w:w="1418" w:type="dxa"/>
            <w:shd w:val="clear" w:color="auto" w:fill="B8CCE4"/>
          </w:tcPr>
          <w:p w14:paraId="4D891D89" w14:textId="77777777" w:rsidR="006827EB" w:rsidRPr="00157648" w:rsidRDefault="006827EB" w:rsidP="00F16066">
            <w:pPr>
              <w:spacing w:after="0"/>
              <w:rPr>
                <w:b/>
                <w:sz w:val="18"/>
                <w:szCs w:val="18"/>
              </w:rPr>
            </w:pPr>
            <w:r w:rsidRPr="00157648">
              <w:rPr>
                <w:b/>
                <w:sz w:val="18"/>
                <w:szCs w:val="18"/>
              </w:rPr>
              <w:t>Status</w:t>
            </w:r>
          </w:p>
          <w:p w14:paraId="203EE750" w14:textId="77777777" w:rsidR="006827EB" w:rsidRPr="00157648" w:rsidRDefault="006827EB" w:rsidP="00F16066">
            <w:pPr>
              <w:spacing w:after="0"/>
              <w:rPr>
                <w:b/>
                <w:sz w:val="18"/>
                <w:szCs w:val="18"/>
              </w:rPr>
            </w:pPr>
            <w:r w:rsidRPr="00157648">
              <w:rPr>
                <w:b/>
                <w:sz w:val="18"/>
                <w:szCs w:val="18"/>
              </w:rPr>
              <w:t>(Open or Closed)</w:t>
            </w:r>
          </w:p>
        </w:tc>
      </w:tr>
      <w:tr w:rsidR="006B0E52" w:rsidRPr="006B0E52" w14:paraId="3C27E7BA" w14:textId="77777777" w:rsidTr="006B0E52">
        <w:trPr>
          <w:trHeight w:val="454"/>
        </w:trPr>
        <w:tc>
          <w:tcPr>
            <w:tcW w:w="21830" w:type="dxa"/>
            <w:gridSpan w:val="11"/>
            <w:shd w:val="clear" w:color="auto" w:fill="92CDDC" w:themeFill="accent5" w:themeFillTint="99"/>
          </w:tcPr>
          <w:p w14:paraId="3CB9BA2B" w14:textId="77777777" w:rsidR="006B0E52" w:rsidRPr="006B0E52" w:rsidRDefault="006B0E52" w:rsidP="006B0E52">
            <w:pPr>
              <w:spacing w:after="0"/>
              <w:jc w:val="left"/>
              <w:rPr>
                <w:b/>
                <w:sz w:val="24"/>
                <w:szCs w:val="24"/>
              </w:rPr>
            </w:pPr>
            <w:r w:rsidRPr="006B0E52">
              <w:rPr>
                <w:b/>
                <w:sz w:val="24"/>
                <w:szCs w:val="24"/>
              </w:rPr>
              <w:t xml:space="preserve">Preparation stage </w:t>
            </w:r>
          </w:p>
        </w:tc>
      </w:tr>
      <w:tr w:rsidR="006B0E52" w:rsidRPr="00157648" w14:paraId="0602CD43" w14:textId="77777777" w:rsidTr="0068191E">
        <w:trPr>
          <w:trHeight w:val="1870"/>
        </w:trPr>
        <w:tc>
          <w:tcPr>
            <w:tcW w:w="567" w:type="dxa"/>
            <w:shd w:val="clear" w:color="auto" w:fill="A6A6A6" w:themeFill="background1" w:themeFillShade="A6"/>
          </w:tcPr>
          <w:p w14:paraId="61F197D2" w14:textId="77777777" w:rsidR="006B0E52" w:rsidRPr="00157648" w:rsidRDefault="006D721B" w:rsidP="006B0E52">
            <w:pPr>
              <w:spacing w:after="0"/>
              <w:rPr>
                <w:sz w:val="20"/>
                <w:szCs w:val="20"/>
              </w:rPr>
            </w:pPr>
            <w:r>
              <w:rPr>
                <w:sz w:val="20"/>
                <w:szCs w:val="20"/>
              </w:rPr>
              <w:t>B1</w:t>
            </w:r>
          </w:p>
        </w:tc>
        <w:tc>
          <w:tcPr>
            <w:tcW w:w="2410" w:type="dxa"/>
            <w:shd w:val="clear" w:color="auto" w:fill="A6A6A6" w:themeFill="background1" w:themeFillShade="A6"/>
          </w:tcPr>
          <w:p w14:paraId="0C5A378C" w14:textId="77777777" w:rsidR="006B0E52" w:rsidRDefault="006B0E52" w:rsidP="006B0E52">
            <w:pPr>
              <w:spacing w:after="0"/>
              <w:jc w:val="left"/>
              <w:rPr>
                <w:sz w:val="20"/>
                <w:szCs w:val="20"/>
              </w:rPr>
            </w:pPr>
            <w:r>
              <w:rPr>
                <w:sz w:val="20"/>
                <w:szCs w:val="20"/>
              </w:rPr>
              <w:t xml:space="preserve">Costs for </w:t>
            </w:r>
            <w:r w:rsidR="00531CE5">
              <w:rPr>
                <w:sz w:val="20"/>
                <w:szCs w:val="20"/>
              </w:rPr>
              <w:t>preparation stage maybe higher than what partners are willing to provide.</w:t>
            </w:r>
            <w:r>
              <w:rPr>
                <w:sz w:val="20"/>
                <w:szCs w:val="20"/>
              </w:rPr>
              <w:t xml:space="preserve"> </w:t>
            </w:r>
          </w:p>
          <w:p w14:paraId="7C11AAAE" w14:textId="77777777" w:rsidR="006B0E52" w:rsidRDefault="006B0E52" w:rsidP="006B0E52">
            <w:pPr>
              <w:spacing w:after="0"/>
              <w:jc w:val="left"/>
              <w:rPr>
                <w:sz w:val="20"/>
                <w:szCs w:val="20"/>
              </w:rPr>
            </w:pPr>
          </w:p>
          <w:p w14:paraId="4CCDD796" w14:textId="77777777" w:rsidR="006B0E52" w:rsidRPr="00A42E7F" w:rsidRDefault="006B0E52" w:rsidP="006B0E52">
            <w:pPr>
              <w:spacing w:after="0"/>
              <w:jc w:val="left"/>
              <w:rPr>
                <w:i/>
                <w:sz w:val="20"/>
                <w:szCs w:val="20"/>
              </w:rPr>
            </w:pPr>
            <w:r w:rsidRPr="00A42E7F">
              <w:rPr>
                <w:i/>
                <w:sz w:val="20"/>
                <w:szCs w:val="20"/>
              </w:rPr>
              <w:t>Appli</w:t>
            </w:r>
            <w:r>
              <w:rPr>
                <w:i/>
                <w:sz w:val="20"/>
                <w:szCs w:val="20"/>
              </w:rPr>
              <w:t xml:space="preserve">es during the Preparation stage </w:t>
            </w:r>
          </w:p>
        </w:tc>
        <w:tc>
          <w:tcPr>
            <w:tcW w:w="3969" w:type="dxa"/>
            <w:shd w:val="clear" w:color="auto" w:fill="A6A6A6" w:themeFill="background1" w:themeFillShade="A6"/>
          </w:tcPr>
          <w:p w14:paraId="0FD4716F" w14:textId="77777777" w:rsidR="006B0E52" w:rsidRDefault="006B0E52" w:rsidP="006B0E52">
            <w:pPr>
              <w:spacing w:after="0"/>
              <w:jc w:val="left"/>
              <w:rPr>
                <w:sz w:val="20"/>
                <w:szCs w:val="20"/>
              </w:rPr>
            </w:pPr>
            <w:r>
              <w:rPr>
                <w:sz w:val="20"/>
                <w:szCs w:val="20"/>
              </w:rPr>
              <w:t xml:space="preserve">There is a risk that this budget will not be sufficient to meet all the costs of this phase of the project. </w:t>
            </w:r>
          </w:p>
          <w:p w14:paraId="64105DEE" w14:textId="77777777" w:rsidR="006B0E52" w:rsidRDefault="006B0E52" w:rsidP="006B0E52">
            <w:pPr>
              <w:spacing w:after="0"/>
              <w:jc w:val="left"/>
              <w:rPr>
                <w:sz w:val="20"/>
                <w:szCs w:val="20"/>
              </w:rPr>
            </w:pPr>
            <w:r>
              <w:rPr>
                <w:sz w:val="20"/>
                <w:szCs w:val="20"/>
              </w:rPr>
              <w:t>This could result in lack of future support for the project.</w:t>
            </w:r>
          </w:p>
          <w:p w14:paraId="62F04C8D" w14:textId="77777777" w:rsidR="006B0E52" w:rsidRPr="00157648" w:rsidRDefault="006B0E52" w:rsidP="006B0E52">
            <w:pPr>
              <w:spacing w:after="0"/>
              <w:jc w:val="left"/>
              <w:rPr>
                <w:sz w:val="20"/>
                <w:szCs w:val="20"/>
              </w:rPr>
            </w:pPr>
          </w:p>
        </w:tc>
        <w:tc>
          <w:tcPr>
            <w:tcW w:w="1559" w:type="dxa"/>
            <w:shd w:val="clear" w:color="auto" w:fill="A6A6A6" w:themeFill="background1" w:themeFillShade="A6"/>
          </w:tcPr>
          <w:p w14:paraId="37B595F0" w14:textId="77777777" w:rsidR="006B0E52" w:rsidRDefault="006B0E52" w:rsidP="006B0E52">
            <w:pPr>
              <w:spacing w:after="0"/>
              <w:rPr>
                <w:sz w:val="20"/>
                <w:szCs w:val="20"/>
              </w:rPr>
            </w:pPr>
            <w:r>
              <w:rPr>
                <w:sz w:val="20"/>
                <w:szCs w:val="20"/>
              </w:rPr>
              <w:t xml:space="preserve">Risk </w:t>
            </w:r>
          </w:p>
          <w:p w14:paraId="4C45F46C" w14:textId="77777777" w:rsidR="006B0E52" w:rsidRDefault="006B0E52" w:rsidP="006B0E52">
            <w:pPr>
              <w:spacing w:after="0"/>
              <w:rPr>
                <w:sz w:val="20"/>
                <w:szCs w:val="20"/>
              </w:rPr>
            </w:pPr>
          </w:p>
          <w:p w14:paraId="32BEC414" w14:textId="77777777" w:rsidR="006B0E52" w:rsidRDefault="006B0E52" w:rsidP="006B0E52">
            <w:pPr>
              <w:spacing w:after="0"/>
              <w:rPr>
                <w:sz w:val="20"/>
                <w:szCs w:val="20"/>
              </w:rPr>
            </w:pPr>
            <w:r>
              <w:rPr>
                <w:sz w:val="20"/>
                <w:szCs w:val="20"/>
              </w:rPr>
              <w:t>Category:</w:t>
            </w:r>
          </w:p>
          <w:p w14:paraId="5B74FBDF" w14:textId="77777777" w:rsidR="006B0E52" w:rsidRPr="00157648" w:rsidRDefault="006B0E52" w:rsidP="006B0E52">
            <w:pPr>
              <w:spacing w:after="0"/>
              <w:rPr>
                <w:sz w:val="20"/>
                <w:szCs w:val="20"/>
              </w:rPr>
            </w:pPr>
            <w:r>
              <w:rPr>
                <w:sz w:val="20"/>
                <w:szCs w:val="20"/>
              </w:rPr>
              <w:t>Financial</w:t>
            </w:r>
          </w:p>
        </w:tc>
        <w:tc>
          <w:tcPr>
            <w:tcW w:w="1418" w:type="dxa"/>
            <w:shd w:val="clear" w:color="auto" w:fill="A6A6A6" w:themeFill="background1" w:themeFillShade="A6"/>
          </w:tcPr>
          <w:p w14:paraId="31EF743A" w14:textId="77777777" w:rsidR="006B0E52" w:rsidRPr="00855F67" w:rsidRDefault="006B0E52" w:rsidP="006B0E52">
            <w:pPr>
              <w:spacing w:after="0"/>
              <w:rPr>
                <w:sz w:val="20"/>
                <w:szCs w:val="20"/>
              </w:rPr>
            </w:pPr>
            <w:r>
              <w:rPr>
                <w:sz w:val="20"/>
                <w:szCs w:val="20"/>
              </w:rPr>
              <w:t xml:space="preserve">C. Significant </w:t>
            </w:r>
            <w:r w:rsidRPr="00855F67">
              <w:rPr>
                <w:sz w:val="20"/>
                <w:szCs w:val="20"/>
              </w:rPr>
              <w:t xml:space="preserve"> </w:t>
            </w:r>
          </w:p>
        </w:tc>
        <w:tc>
          <w:tcPr>
            <w:tcW w:w="1276" w:type="dxa"/>
            <w:shd w:val="clear" w:color="auto" w:fill="A6A6A6" w:themeFill="background1" w:themeFillShade="A6"/>
          </w:tcPr>
          <w:p w14:paraId="4A4AA338" w14:textId="77777777" w:rsidR="006B0E52" w:rsidRPr="002304A9" w:rsidRDefault="006B0E52" w:rsidP="006B0E52">
            <w:pPr>
              <w:spacing w:after="0"/>
              <w:rPr>
                <w:sz w:val="20"/>
                <w:szCs w:val="20"/>
              </w:rPr>
            </w:pPr>
            <w:r>
              <w:rPr>
                <w:sz w:val="20"/>
                <w:szCs w:val="20"/>
              </w:rPr>
              <w:t xml:space="preserve">3. Marginal </w:t>
            </w:r>
          </w:p>
        </w:tc>
        <w:tc>
          <w:tcPr>
            <w:tcW w:w="850" w:type="dxa"/>
            <w:shd w:val="clear" w:color="auto" w:fill="A6A6A6" w:themeFill="background1" w:themeFillShade="A6"/>
          </w:tcPr>
          <w:p w14:paraId="2C64867E" w14:textId="77777777" w:rsidR="006B0E52" w:rsidRPr="00855F67" w:rsidRDefault="006B0E52" w:rsidP="006B0E52">
            <w:pPr>
              <w:spacing w:after="0"/>
              <w:rPr>
                <w:sz w:val="20"/>
                <w:szCs w:val="20"/>
              </w:rPr>
            </w:pPr>
            <w:r>
              <w:rPr>
                <w:sz w:val="20"/>
                <w:szCs w:val="20"/>
              </w:rPr>
              <w:t>C</w:t>
            </w:r>
            <w:r w:rsidRPr="00855F67">
              <w:rPr>
                <w:sz w:val="20"/>
                <w:szCs w:val="20"/>
              </w:rPr>
              <w:t xml:space="preserve">3 </w:t>
            </w:r>
          </w:p>
        </w:tc>
        <w:tc>
          <w:tcPr>
            <w:tcW w:w="1418" w:type="dxa"/>
            <w:shd w:val="clear" w:color="auto" w:fill="A6A6A6" w:themeFill="background1" w:themeFillShade="A6"/>
          </w:tcPr>
          <w:p w14:paraId="27885FE0" w14:textId="77777777" w:rsidR="006B0E52" w:rsidRDefault="00531CE5" w:rsidP="006B0E52">
            <w:pPr>
              <w:spacing w:after="0"/>
              <w:rPr>
                <w:sz w:val="20"/>
                <w:szCs w:val="20"/>
              </w:rPr>
            </w:pPr>
            <w:r>
              <w:rPr>
                <w:sz w:val="20"/>
                <w:szCs w:val="20"/>
              </w:rPr>
              <w:t>Jonathan White</w:t>
            </w:r>
          </w:p>
          <w:p w14:paraId="35D2CE85" w14:textId="77777777" w:rsidR="006B0E52" w:rsidRPr="00157648" w:rsidRDefault="006B0E52" w:rsidP="006B0E52">
            <w:pPr>
              <w:spacing w:after="0"/>
              <w:rPr>
                <w:sz w:val="20"/>
                <w:szCs w:val="20"/>
              </w:rPr>
            </w:pPr>
          </w:p>
        </w:tc>
        <w:tc>
          <w:tcPr>
            <w:tcW w:w="5528" w:type="dxa"/>
            <w:shd w:val="clear" w:color="auto" w:fill="A6A6A6" w:themeFill="background1" w:themeFillShade="A6"/>
          </w:tcPr>
          <w:p w14:paraId="73499C5B" w14:textId="77777777" w:rsidR="006B0E52" w:rsidRPr="00157648" w:rsidRDefault="00531CE5" w:rsidP="00DB2BFD">
            <w:pPr>
              <w:spacing w:after="0"/>
              <w:jc w:val="left"/>
              <w:rPr>
                <w:sz w:val="20"/>
                <w:szCs w:val="20"/>
              </w:rPr>
            </w:pPr>
            <w:r>
              <w:rPr>
                <w:sz w:val="20"/>
                <w:szCs w:val="20"/>
              </w:rPr>
              <w:t xml:space="preserve">Sufficient funding </w:t>
            </w:r>
            <w:r w:rsidR="00DB2BFD">
              <w:rPr>
                <w:sz w:val="20"/>
                <w:szCs w:val="20"/>
              </w:rPr>
              <w:t>is being</w:t>
            </w:r>
            <w:r w:rsidR="00C522EB">
              <w:rPr>
                <w:sz w:val="20"/>
                <w:szCs w:val="20"/>
              </w:rPr>
              <w:t xml:space="preserve"> sought from all three partners and sale of residential units will ensure there is sufficient funding should this be required.</w:t>
            </w:r>
          </w:p>
        </w:tc>
        <w:tc>
          <w:tcPr>
            <w:tcW w:w="1417" w:type="dxa"/>
            <w:shd w:val="clear" w:color="auto" w:fill="A6A6A6" w:themeFill="background1" w:themeFillShade="A6"/>
          </w:tcPr>
          <w:p w14:paraId="6A00394E" w14:textId="77777777" w:rsidR="006B0E52" w:rsidRPr="00157648" w:rsidRDefault="00531CE5" w:rsidP="006B0E52">
            <w:pPr>
              <w:spacing w:after="0"/>
              <w:rPr>
                <w:sz w:val="20"/>
                <w:szCs w:val="20"/>
              </w:rPr>
            </w:pPr>
            <w:r>
              <w:rPr>
                <w:sz w:val="20"/>
                <w:szCs w:val="20"/>
              </w:rPr>
              <w:t>Project Group</w:t>
            </w:r>
          </w:p>
        </w:tc>
        <w:tc>
          <w:tcPr>
            <w:tcW w:w="1418" w:type="dxa"/>
            <w:shd w:val="clear" w:color="auto" w:fill="A6A6A6" w:themeFill="background1" w:themeFillShade="A6"/>
          </w:tcPr>
          <w:p w14:paraId="25A3550E" w14:textId="77777777" w:rsidR="006B0E52" w:rsidRPr="00157648" w:rsidRDefault="00531CE5" w:rsidP="006B0E52">
            <w:pPr>
              <w:spacing w:after="0"/>
              <w:rPr>
                <w:sz w:val="20"/>
                <w:szCs w:val="20"/>
              </w:rPr>
            </w:pPr>
            <w:r>
              <w:rPr>
                <w:sz w:val="20"/>
                <w:szCs w:val="20"/>
              </w:rPr>
              <w:t>Closed</w:t>
            </w:r>
          </w:p>
        </w:tc>
      </w:tr>
      <w:tr w:rsidR="006B0E52" w:rsidRPr="00157648" w14:paraId="050E8BC9" w14:textId="77777777" w:rsidTr="0068191E">
        <w:trPr>
          <w:trHeight w:val="2124"/>
        </w:trPr>
        <w:tc>
          <w:tcPr>
            <w:tcW w:w="567" w:type="dxa"/>
            <w:shd w:val="clear" w:color="auto" w:fill="A6A6A6" w:themeFill="background1" w:themeFillShade="A6"/>
          </w:tcPr>
          <w:p w14:paraId="34892848" w14:textId="77777777" w:rsidR="006B0E52" w:rsidRPr="006A0F1C" w:rsidRDefault="006D721B" w:rsidP="006B0E52">
            <w:pPr>
              <w:spacing w:after="0"/>
              <w:rPr>
                <w:sz w:val="20"/>
                <w:szCs w:val="20"/>
              </w:rPr>
            </w:pPr>
            <w:r>
              <w:rPr>
                <w:sz w:val="20"/>
                <w:szCs w:val="20"/>
              </w:rPr>
              <w:t>B2</w:t>
            </w:r>
          </w:p>
        </w:tc>
        <w:tc>
          <w:tcPr>
            <w:tcW w:w="2410" w:type="dxa"/>
            <w:shd w:val="clear" w:color="auto" w:fill="A6A6A6" w:themeFill="background1" w:themeFillShade="A6"/>
          </w:tcPr>
          <w:p w14:paraId="0CDB1AB1" w14:textId="77777777" w:rsidR="006B0E52" w:rsidRDefault="006B0E52" w:rsidP="006B0E52">
            <w:pPr>
              <w:spacing w:after="0"/>
              <w:jc w:val="left"/>
              <w:rPr>
                <w:sz w:val="20"/>
                <w:szCs w:val="20"/>
              </w:rPr>
            </w:pPr>
            <w:r>
              <w:rPr>
                <w:sz w:val="20"/>
                <w:szCs w:val="20"/>
              </w:rPr>
              <w:t>An affordable solution for the delivery of</w:t>
            </w:r>
            <w:r w:rsidR="00531CE5">
              <w:rPr>
                <w:sz w:val="20"/>
                <w:szCs w:val="20"/>
              </w:rPr>
              <w:t xml:space="preserve"> the </w:t>
            </w:r>
            <w:r>
              <w:rPr>
                <w:sz w:val="20"/>
                <w:szCs w:val="20"/>
              </w:rPr>
              <w:t xml:space="preserve">Hub is not found  </w:t>
            </w:r>
          </w:p>
          <w:p w14:paraId="4C9BA52F" w14:textId="77777777" w:rsidR="006B0E52" w:rsidRDefault="006B0E52" w:rsidP="006B0E52">
            <w:pPr>
              <w:spacing w:after="0"/>
              <w:jc w:val="left"/>
              <w:rPr>
                <w:sz w:val="20"/>
                <w:szCs w:val="20"/>
              </w:rPr>
            </w:pPr>
          </w:p>
          <w:p w14:paraId="0A1CCE59" w14:textId="77777777" w:rsidR="006B0E52" w:rsidRDefault="006B0E52" w:rsidP="006B0E52">
            <w:pPr>
              <w:spacing w:after="0"/>
              <w:jc w:val="left"/>
              <w:rPr>
                <w:sz w:val="20"/>
                <w:szCs w:val="20"/>
              </w:rPr>
            </w:pPr>
            <w:r w:rsidRPr="00A42E7F">
              <w:rPr>
                <w:i/>
                <w:sz w:val="20"/>
                <w:szCs w:val="20"/>
              </w:rPr>
              <w:t>Applies during the Preparation phase</w:t>
            </w:r>
          </w:p>
        </w:tc>
        <w:tc>
          <w:tcPr>
            <w:tcW w:w="3969" w:type="dxa"/>
            <w:shd w:val="clear" w:color="auto" w:fill="A6A6A6" w:themeFill="background1" w:themeFillShade="A6"/>
          </w:tcPr>
          <w:p w14:paraId="0E24F0BF" w14:textId="77777777" w:rsidR="006B0E52" w:rsidRPr="00157648" w:rsidRDefault="006B0E52" w:rsidP="00531CE5">
            <w:pPr>
              <w:spacing w:after="0"/>
              <w:jc w:val="left"/>
              <w:rPr>
                <w:sz w:val="20"/>
                <w:szCs w:val="20"/>
              </w:rPr>
            </w:pPr>
            <w:r>
              <w:rPr>
                <w:sz w:val="20"/>
                <w:szCs w:val="20"/>
              </w:rPr>
              <w:t>There is a possibility that KCC</w:t>
            </w:r>
            <w:r w:rsidR="00531CE5">
              <w:rPr>
                <w:sz w:val="20"/>
                <w:szCs w:val="20"/>
              </w:rPr>
              <w:t>, STC</w:t>
            </w:r>
            <w:r>
              <w:rPr>
                <w:sz w:val="20"/>
                <w:szCs w:val="20"/>
              </w:rPr>
              <w:t xml:space="preserve"> and TWBC will not be able to find a solution for the delivery of </w:t>
            </w:r>
            <w:r w:rsidR="00531CE5">
              <w:rPr>
                <w:sz w:val="20"/>
                <w:szCs w:val="20"/>
              </w:rPr>
              <w:t xml:space="preserve">the </w:t>
            </w:r>
            <w:r>
              <w:rPr>
                <w:sz w:val="20"/>
                <w:szCs w:val="20"/>
              </w:rPr>
              <w:t xml:space="preserve">Hub that is financially affordable and meets the expectations of </w:t>
            </w:r>
            <w:r w:rsidR="00531CE5">
              <w:rPr>
                <w:sz w:val="20"/>
                <w:szCs w:val="20"/>
              </w:rPr>
              <w:t>the l</w:t>
            </w:r>
            <w:r>
              <w:rPr>
                <w:sz w:val="20"/>
                <w:szCs w:val="20"/>
              </w:rPr>
              <w:t>ocal</w:t>
            </w:r>
            <w:r w:rsidR="00531CE5">
              <w:rPr>
                <w:sz w:val="20"/>
                <w:szCs w:val="20"/>
              </w:rPr>
              <w:t xml:space="preserve"> councils</w:t>
            </w:r>
            <w:r>
              <w:rPr>
                <w:sz w:val="20"/>
                <w:szCs w:val="20"/>
              </w:rPr>
              <w:t>, the public and all stakeholders in terms of both capital costs and future running costs.</w:t>
            </w:r>
            <w:r w:rsidR="00531CE5" w:rsidRPr="00157648">
              <w:rPr>
                <w:sz w:val="20"/>
                <w:szCs w:val="20"/>
              </w:rPr>
              <w:t xml:space="preserve"> </w:t>
            </w:r>
          </w:p>
        </w:tc>
        <w:tc>
          <w:tcPr>
            <w:tcW w:w="1559" w:type="dxa"/>
            <w:shd w:val="clear" w:color="auto" w:fill="A6A6A6" w:themeFill="background1" w:themeFillShade="A6"/>
          </w:tcPr>
          <w:p w14:paraId="3A347CA5" w14:textId="77777777" w:rsidR="006B0E52" w:rsidRDefault="006B0E52" w:rsidP="006B0E52">
            <w:pPr>
              <w:spacing w:after="0"/>
              <w:rPr>
                <w:sz w:val="20"/>
                <w:szCs w:val="20"/>
              </w:rPr>
            </w:pPr>
            <w:r>
              <w:rPr>
                <w:sz w:val="20"/>
                <w:szCs w:val="20"/>
              </w:rPr>
              <w:t xml:space="preserve">Risk  </w:t>
            </w:r>
          </w:p>
          <w:p w14:paraId="0A9E94B2" w14:textId="77777777" w:rsidR="006B0E52" w:rsidRDefault="006B0E52" w:rsidP="006B0E52">
            <w:pPr>
              <w:spacing w:after="0"/>
              <w:rPr>
                <w:sz w:val="20"/>
                <w:szCs w:val="20"/>
              </w:rPr>
            </w:pPr>
          </w:p>
          <w:p w14:paraId="00BB2079" w14:textId="77777777" w:rsidR="006B0E52" w:rsidRDefault="006B0E52" w:rsidP="006B0E52">
            <w:pPr>
              <w:spacing w:after="0"/>
              <w:rPr>
                <w:sz w:val="20"/>
                <w:szCs w:val="20"/>
              </w:rPr>
            </w:pPr>
            <w:r>
              <w:rPr>
                <w:sz w:val="20"/>
                <w:szCs w:val="20"/>
              </w:rPr>
              <w:t>Category:</w:t>
            </w:r>
          </w:p>
          <w:p w14:paraId="25D97117" w14:textId="77777777" w:rsidR="006B0E52" w:rsidRPr="00157648" w:rsidRDefault="006B0E52" w:rsidP="006B0E52">
            <w:pPr>
              <w:spacing w:after="0"/>
              <w:rPr>
                <w:sz w:val="20"/>
                <w:szCs w:val="20"/>
              </w:rPr>
            </w:pPr>
            <w:r>
              <w:rPr>
                <w:sz w:val="20"/>
                <w:szCs w:val="20"/>
              </w:rPr>
              <w:t>Financial</w:t>
            </w:r>
          </w:p>
        </w:tc>
        <w:tc>
          <w:tcPr>
            <w:tcW w:w="1418" w:type="dxa"/>
            <w:shd w:val="clear" w:color="auto" w:fill="A6A6A6" w:themeFill="background1" w:themeFillShade="A6"/>
          </w:tcPr>
          <w:p w14:paraId="21D43C80" w14:textId="77777777" w:rsidR="006B0E52" w:rsidRPr="00385118" w:rsidRDefault="006B0E52" w:rsidP="006B0E52">
            <w:pPr>
              <w:spacing w:after="0"/>
              <w:rPr>
                <w:sz w:val="20"/>
                <w:szCs w:val="20"/>
              </w:rPr>
            </w:pPr>
            <w:r w:rsidRPr="00385118">
              <w:rPr>
                <w:sz w:val="20"/>
                <w:szCs w:val="20"/>
              </w:rPr>
              <w:t xml:space="preserve">C. Significant </w:t>
            </w:r>
          </w:p>
        </w:tc>
        <w:tc>
          <w:tcPr>
            <w:tcW w:w="1276" w:type="dxa"/>
            <w:shd w:val="clear" w:color="auto" w:fill="A6A6A6" w:themeFill="background1" w:themeFillShade="A6"/>
          </w:tcPr>
          <w:p w14:paraId="6621C1DE" w14:textId="77777777" w:rsidR="006B0E52" w:rsidRPr="00385118" w:rsidRDefault="006B0E52" w:rsidP="006B0E52">
            <w:pPr>
              <w:spacing w:after="0"/>
              <w:rPr>
                <w:sz w:val="20"/>
                <w:szCs w:val="20"/>
              </w:rPr>
            </w:pPr>
            <w:r w:rsidRPr="00385118">
              <w:rPr>
                <w:sz w:val="20"/>
                <w:szCs w:val="20"/>
              </w:rPr>
              <w:t xml:space="preserve">2. Critical </w:t>
            </w:r>
          </w:p>
        </w:tc>
        <w:tc>
          <w:tcPr>
            <w:tcW w:w="850" w:type="dxa"/>
            <w:shd w:val="clear" w:color="auto" w:fill="A6A6A6" w:themeFill="background1" w:themeFillShade="A6"/>
          </w:tcPr>
          <w:p w14:paraId="38174F28" w14:textId="77777777" w:rsidR="006B0E52" w:rsidRPr="00385118" w:rsidRDefault="006B0E52" w:rsidP="006B0E52">
            <w:pPr>
              <w:spacing w:after="0"/>
              <w:rPr>
                <w:sz w:val="20"/>
                <w:szCs w:val="20"/>
              </w:rPr>
            </w:pPr>
            <w:r w:rsidRPr="00385118">
              <w:rPr>
                <w:sz w:val="20"/>
                <w:szCs w:val="20"/>
              </w:rPr>
              <w:t>C2</w:t>
            </w:r>
          </w:p>
        </w:tc>
        <w:tc>
          <w:tcPr>
            <w:tcW w:w="1418" w:type="dxa"/>
            <w:shd w:val="clear" w:color="auto" w:fill="A6A6A6" w:themeFill="background1" w:themeFillShade="A6"/>
          </w:tcPr>
          <w:p w14:paraId="71448A18" w14:textId="77777777" w:rsidR="006B0E52" w:rsidRPr="00157648" w:rsidRDefault="00531CE5" w:rsidP="006B0E52">
            <w:pPr>
              <w:spacing w:after="0"/>
              <w:rPr>
                <w:sz w:val="20"/>
                <w:szCs w:val="20"/>
              </w:rPr>
            </w:pPr>
            <w:r>
              <w:rPr>
                <w:sz w:val="20"/>
                <w:szCs w:val="20"/>
              </w:rPr>
              <w:t xml:space="preserve">Project </w:t>
            </w:r>
            <w:r w:rsidR="006B0E52">
              <w:rPr>
                <w:sz w:val="20"/>
                <w:szCs w:val="20"/>
              </w:rPr>
              <w:t xml:space="preserve">Board </w:t>
            </w:r>
          </w:p>
        </w:tc>
        <w:tc>
          <w:tcPr>
            <w:tcW w:w="5528" w:type="dxa"/>
            <w:shd w:val="clear" w:color="auto" w:fill="A6A6A6" w:themeFill="background1" w:themeFillShade="A6"/>
          </w:tcPr>
          <w:p w14:paraId="6D72AF61" w14:textId="77777777" w:rsidR="006B0E52" w:rsidRDefault="00AE48D4" w:rsidP="006B0E52">
            <w:pPr>
              <w:spacing w:after="0"/>
              <w:jc w:val="left"/>
              <w:rPr>
                <w:sz w:val="20"/>
                <w:szCs w:val="20"/>
              </w:rPr>
            </w:pPr>
            <w:r>
              <w:rPr>
                <w:sz w:val="20"/>
                <w:szCs w:val="20"/>
              </w:rPr>
              <w:t>The</w:t>
            </w:r>
            <w:r w:rsidR="006B0E52">
              <w:rPr>
                <w:sz w:val="20"/>
                <w:szCs w:val="20"/>
              </w:rPr>
              <w:t xml:space="preserve"> </w:t>
            </w:r>
            <w:r w:rsidR="00531CE5">
              <w:rPr>
                <w:sz w:val="20"/>
                <w:szCs w:val="20"/>
              </w:rPr>
              <w:t>Collaboration Agreement has been entered into showing how the project will stack up and what will be delivered</w:t>
            </w:r>
            <w:r w:rsidR="006B0E52">
              <w:rPr>
                <w:sz w:val="20"/>
                <w:szCs w:val="20"/>
              </w:rPr>
              <w:t>.</w:t>
            </w:r>
            <w:r w:rsidR="00DB2BFD">
              <w:rPr>
                <w:sz w:val="20"/>
                <w:szCs w:val="20"/>
              </w:rPr>
              <w:t xml:space="preserve"> Partners can invest further funds if required and value engineering will take place to ensure a delivera</w:t>
            </w:r>
            <w:r>
              <w:rPr>
                <w:sz w:val="20"/>
                <w:szCs w:val="20"/>
              </w:rPr>
              <w:t>ble scheme</w:t>
            </w:r>
            <w:r w:rsidR="00DB2BFD">
              <w:rPr>
                <w:sz w:val="20"/>
                <w:szCs w:val="20"/>
              </w:rPr>
              <w:t>.</w:t>
            </w:r>
            <w:r w:rsidR="006B0E52">
              <w:rPr>
                <w:sz w:val="20"/>
                <w:szCs w:val="20"/>
              </w:rPr>
              <w:t xml:space="preserve"> </w:t>
            </w:r>
          </w:p>
          <w:p w14:paraId="63BF1565" w14:textId="77777777" w:rsidR="006B0E52" w:rsidRPr="00157648" w:rsidRDefault="006B0E52" w:rsidP="006B0E52">
            <w:pPr>
              <w:spacing w:after="0"/>
              <w:jc w:val="left"/>
              <w:rPr>
                <w:sz w:val="20"/>
                <w:szCs w:val="20"/>
              </w:rPr>
            </w:pPr>
          </w:p>
        </w:tc>
        <w:tc>
          <w:tcPr>
            <w:tcW w:w="1417" w:type="dxa"/>
            <w:shd w:val="clear" w:color="auto" w:fill="A6A6A6" w:themeFill="background1" w:themeFillShade="A6"/>
          </w:tcPr>
          <w:p w14:paraId="34A4B8F5" w14:textId="77777777" w:rsidR="006B0E52" w:rsidRDefault="00531CE5" w:rsidP="006B0E52">
            <w:pPr>
              <w:spacing w:after="0"/>
              <w:rPr>
                <w:sz w:val="20"/>
                <w:szCs w:val="20"/>
              </w:rPr>
            </w:pPr>
            <w:r>
              <w:rPr>
                <w:sz w:val="20"/>
                <w:szCs w:val="20"/>
              </w:rPr>
              <w:t>Project Board</w:t>
            </w:r>
          </w:p>
          <w:p w14:paraId="2E584CBF" w14:textId="77777777" w:rsidR="006B0E52" w:rsidRDefault="006B0E52" w:rsidP="006B0E52">
            <w:pPr>
              <w:spacing w:after="0"/>
              <w:rPr>
                <w:sz w:val="20"/>
                <w:szCs w:val="20"/>
              </w:rPr>
            </w:pPr>
          </w:p>
          <w:p w14:paraId="0C8508A4" w14:textId="77777777" w:rsidR="006B0E52" w:rsidRPr="00157648" w:rsidRDefault="006B0E52" w:rsidP="006B0E52">
            <w:pPr>
              <w:spacing w:after="0"/>
              <w:rPr>
                <w:sz w:val="20"/>
                <w:szCs w:val="20"/>
              </w:rPr>
            </w:pPr>
          </w:p>
        </w:tc>
        <w:tc>
          <w:tcPr>
            <w:tcW w:w="1418" w:type="dxa"/>
            <w:shd w:val="clear" w:color="auto" w:fill="A6A6A6" w:themeFill="background1" w:themeFillShade="A6"/>
          </w:tcPr>
          <w:p w14:paraId="66A93978" w14:textId="77777777" w:rsidR="006B0E52" w:rsidRPr="00157648" w:rsidRDefault="00531CE5" w:rsidP="006B0E52">
            <w:pPr>
              <w:spacing w:after="0"/>
              <w:rPr>
                <w:sz w:val="20"/>
                <w:szCs w:val="20"/>
              </w:rPr>
            </w:pPr>
            <w:r>
              <w:rPr>
                <w:sz w:val="20"/>
                <w:szCs w:val="20"/>
              </w:rPr>
              <w:t>Closed</w:t>
            </w:r>
          </w:p>
        </w:tc>
      </w:tr>
    </w:tbl>
    <w:p w14:paraId="1A1553AC" w14:textId="77777777" w:rsidR="006827EB" w:rsidRDefault="006827EB"/>
    <w:p w14:paraId="3F37A30F" w14:textId="77777777" w:rsidR="006827EB" w:rsidRDefault="006827EB"/>
    <w:tbl>
      <w:tblPr>
        <w:tblW w:w="21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3969"/>
        <w:gridCol w:w="1559"/>
        <w:gridCol w:w="1418"/>
        <w:gridCol w:w="1276"/>
        <w:gridCol w:w="850"/>
        <w:gridCol w:w="1418"/>
        <w:gridCol w:w="5528"/>
        <w:gridCol w:w="1417"/>
        <w:gridCol w:w="1418"/>
      </w:tblGrid>
      <w:tr w:rsidR="006827EB" w:rsidRPr="00157648" w14:paraId="38E29F32" w14:textId="77777777" w:rsidTr="00F16066">
        <w:tc>
          <w:tcPr>
            <w:tcW w:w="567" w:type="dxa"/>
            <w:shd w:val="clear" w:color="auto" w:fill="B8CCE4"/>
          </w:tcPr>
          <w:p w14:paraId="54774B6B" w14:textId="77777777" w:rsidR="006827EB" w:rsidRPr="00157648" w:rsidRDefault="006827EB" w:rsidP="00F16066">
            <w:pPr>
              <w:spacing w:after="0"/>
              <w:rPr>
                <w:b/>
                <w:sz w:val="18"/>
                <w:szCs w:val="18"/>
              </w:rPr>
            </w:pPr>
            <w:r w:rsidRPr="00157648">
              <w:rPr>
                <w:b/>
                <w:sz w:val="18"/>
                <w:szCs w:val="18"/>
              </w:rPr>
              <w:t>Ref No.</w:t>
            </w:r>
          </w:p>
        </w:tc>
        <w:tc>
          <w:tcPr>
            <w:tcW w:w="2410" w:type="dxa"/>
            <w:shd w:val="clear" w:color="auto" w:fill="B8CCE4"/>
          </w:tcPr>
          <w:p w14:paraId="7F9520F5" w14:textId="77777777" w:rsidR="006827EB" w:rsidRPr="00157648" w:rsidRDefault="006827EB" w:rsidP="00F16066">
            <w:pPr>
              <w:spacing w:after="0"/>
              <w:rPr>
                <w:b/>
                <w:sz w:val="18"/>
                <w:szCs w:val="18"/>
              </w:rPr>
            </w:pPr>
            <w:r w:rsidRPr="00157648">
              <w:rPr>
                <w:b/>
                <w:sz w:val="18"/>
                <w:szCs w:val="18"/>
              </w:rPr>
              <w:t>Title</w:t>
            </w:r>
            <w:r>
              <w:rPr>
                <w:b/>
                <w:sz w:val="18"/>
                <w:szCs w:val="18"/>
              </w:rPr>
              <w:t xml:space="preserve"> and stage of the project to which this risk applies </w:t>
            </w:r>
          </w:p>
        </w:tc>
        <w:tc>
          <w:tcPr>
            <w:tcW w:w="3969" w:type="dxa"/>
            <w:shd w:val="clear" w:color="auto" w:fill="B8CCE4"/>
          </w:tcPr>
          <w:p w14:paraId="171E5616" w14:textId="77777777" w:rsidR="006827EB" w:rsidRPr="00157648" w:rsidRDefault="006827EB" w:rsidP="00F16066">
            <w:pPr>
              <w:spacing w:after="0"/>
              <w:rPr>
                <w:b/>
                <w:sz w:val="18"/>
                <w:szCs w:val="18"/>
              </w:rPr>
            </w:pPr>
            <w:r w:rsidRPr="00157648">
              <w:rPr>
                <w:b/>
                <w:sz w:val="18"/>
                <w:szCs w:val="18"/>
              </w:rPr>
              <w:t xml:space="preserve">Risk / </w:t>
            </w:r>
            <w:smartTag w:uri="urn:schemas-microsoft-com:office:smarttags" w:element="place">
              <w:r w:rsidRPr="00157648">
                <w:rPr>
                  <w:b/>
                  <w:sz w:val="18"/>
                  <w:szCs w:val="18"/>
                </w:rPr>
                <w:t>Opportunity</w:t>
              </w:r>
            </w:smartTag>
            <w:r w:rsidRPr="00157648">
              <w:rPr>
                <w:b/>
                <w:sz w:val="18"/>
                <w:szCs w:val="18"/>
              </w:rPr>
              <w:t xml:space="preserve"> Description</w:t>
            </w:r>
          </w:p>
        </w:tc>
        <w:tc>
          <w:tcPr>
            <w:tcW w:w="1559" w:type="dxa"/>
            <w:shd w:val="clear" w:color="auto" w:fill="B8CCE4"/>
          </w:tcPr>
          <w:p w14:paraId="01D93FDF" w14:textId="77777777" w:rsidR="006827EB" w:rsidRPr="00157648" w:rsidRDefault="006827EB" w:rsidP="00F16066">
            <w:pPr>
              <w:spacing w:after="0"/>
              <w:rPr>
                <w:b/>
                <w:sz w:val="18"/>
                <w:szCs w:val="18"/>
              </w:rPr>
            </w:pPr>
            <w:r>
              <w:rPr>
                <w:b/>
                <w:sz w:val="18"/>
                <w:szCs w:val="18"/>
              </w:rPr>
              <w:t>Risk o</w:t>
            </w:r>
            <w:r w:rsidRPr="00157648">
              <w:rPr>
                <w:b/>
                <w:sz w:val="18"/>
                <w:szCs w:val="18"/>
              </w:rPr>
              <w:t xml:space="preserve">r Opportunity </w:t>
            </w:r>
          </w:p>
          <w:p w14:paraId="0673F222" w14:textId="77777777" w:rsidR="006827EB" w:rsidRPr="00157648" w:rsidRDefault="006827EB" w:rsidP="00F16066">
            <w:pPr>
              <w:spacing w:after="0"/>
              <w:rPr>
                <w:b/>
                <w:sz w:val="18"/>
                <w:szCs w:val="18"/>
              </w:rPr>
            </w:pPr>
            <w:r w:rsidRPr="00157648">
              <w:rPr>
                <w:b/>
                <w:sz w:val="18"/>
                <w:szCs w:val="18"/>
              </w:rPr>
              <w:t xml:space="preserve">and Category </w:t>
            </w:r>
          </w:p>
        </w:tc>
        <w:tc>
          <w:tcPr>
            <w:tcW w:w="1418" w:type="dxa"/>
            <w:shd w:val="clear" w:color="auto" w:fill="B8CCE4"/>
          </w:tcPr>
          <w:p w14:paraId="291CA499" w14:textId="77777777" w:rsidR="006827EB" w:rsidRPr="00157648" w:rsidRDefault="006827EB" w:rsidP="00F16066">
            <w:pPr>
              <w:spacing w:after="0"/>
              <w:rPr>
                <w:b/>
                <w:sz w:val="18"/>
                <w:szCs w:val="18"/>
              </w:rPr>
            </w:pPr>
            <w:r w:rsidRPr="00157648">
              <w:rPr>
                <w:b/>
                <w:sz w:val="18"/>
                <w:szCs w:val="18"/>
              </w:rPr>
              <w:t>Likelihood</w:t>
            </w:r>
          </w:p>
        </w:tc>
        <w:tc>
          <w:tcPr>
            <w:tcW w:w="1276" w:type="dxa"/>
            <w:shd w:val="clear" w:color="auto" w:fill="B8CCE4"/>
          </w:tcPr>
          <w:p w14:paraId="4AE34C6D" w14:textId="77777777" w:rsidR="006827EB" w:rsidRPr="00157648" w:rsidRDefault="006827EB" w:rsidP="00F16066">
            <w:pPr>
              <w:spacing w:after="0"/>
              <w:rPr>
                <w:b/>
                <w:sz w:val="18"/>
                <w:szCs w:val="18"/>
              </w:rPr>
            </w:pPr>
            <w:r w:rsidRPr="00157648">
              <w:rPr>
                <w:b/>
                <w:sz w:val="18"/>
                <w:szCs w:val="18"/>
              </w:rPr>
              <w:t>Impact</w:t>
            </w:r>
          </w:p>
        </w:tc>
        <w:tc>
          <w:tcPr>
            <w:tcW w:w="850" w:type="dxa"/>
            <w:shd w:val="clear" w:color="auto" w:fill="B8CCE4"/>
          </w:tcPr>
          <w:p w14:paraId="0CF7CDCD" w14:textId="77777777" w:rsidR="006827EB" w:rsidRDefault="006827EB" w:rsidP="00F16066">
            <w:pPr>
              <w:spacing w:after="0"/>
              <w:rPr>
                <w:b/>
                <w:sz w:val="18"/>
                <w:szCs w:val="18"/>
              </w:rPr>
            </w:pPr>
            <w:r w:rsidRPr="00157648">
              <w:rPr>
                <w:b/>
                <w:sz w:val="18"/>
                <w:szCs w:val="18"/>
              </w:rPr>
              <w:t>Score</w:t>
            </w:r>
          </w:p>
          <w:p w14:paraId="199EE553" w14:textId="77777777" w:rsidR="006827EB" w:rsidRPr="00D46882" w:rsidRDefault="006827EB" w:rsidP="00F16066">
            <w:pPr>
              <w:spacing w:after="0"/>
              <w:rPr>
                <w:sz w:val="14"/>
                <w:szCs w:val="14"/>
              </w:rPr>
            </w:pPr>
            <w:r w:rsidRPr="00D46882">
              <w:rPr>
                <w:sz w:val="14"/>
                <w:szCs w:val="14"/>
              </w:rPr>
              <w:t>(</w:t>
            </w:r>
            <w:r>
              <w:rPr>
                <w:sz w:val="14"/>
                <w:szCs w:val="14"/>
              </w:rPr>
              <w:t>Note 3</w:t>
            </w:r>
            <w:r w:rsidRPr="00D46882">
              <w:rPr>
                <w:sz w:val="14"/>
                <w:szCs w:val="14"/>
              </w:rPr>
              <w:t xml:space="preserve">) </w:t>
            </w:r>
          </w:p>
        </w:tc>
        <w:tc>
          <w:tcPr>
            <w:tcW w:w="1418" w:type="dxa"/>
            <w:shd w:val="clear" w:color="auto" w:fill="B8CCE4"/>
          </w:tcPr>
          <w:p w14:paraId="7FD06F4D" w14:textId="77777777" w:rsidR="006827EB" w:rsidRPr="00157648" w:rsidRDefault="006827EB" w:rsidP="00F16066">
            <w:pPr>
              <w:spacing w:after="0"/>
              <w:rPr>
                <w:b/>
                <w:sz w:val="18"/>
                <w:szCs w:val="18"/>
              </w:rPr>
            </w:pPr>
            <w:r w:rsidRPr="00157648">
              <w:rPr>
                <w:b/>
                <w:sz w:val="18"/>
                <w:szCs w:val="18"/>
              </w:rPr>
              <w:t xml:space="preserve">Risk / </w:t>
            </w:r>
            <w:smartTag w:uri="urn:schemas-microsoft-com:office:smarttags" w:element="place">
              <w:r w:rsidRPr="00157648">
                <w:rPr>
                  <w:b/>
                  <w:sz w:val="18"/>
                  <w:szCs w:val="18"/>
                </w:rPr>
                <w:t>Opportunity</w:t>
              </w:r>
            </w:smartTag>
            <w:r w:rsidRPr="00157648">
              <w:rPr>
                <w:b/>
                <w:sz w:val="18"/>
                <w:szCs w:val="18"/>
              </w:rPr>
              <w:t xml:space="preserve"> Owner</w:t>
            </w:r>
          </w:p>
        </w:tc>
        <w:tc>
          <w:tcPr>
            <w:tcW w:w="5528" w:type="dxa"/>
            <w:shd w:val="clear" w:color="auto" w:fill="B8CCE4"/>
          </w:tcPr>
          <w:p w14:paraId="7A4AC81E" w14:textId="77777777" w:rsidR="006827EB" w:rsidRPr="00157648" w:rsidRDefault="006827EB" w:rsidP="00F16066">
            <w:pPr>
              <w:spacing w:after="0"/>
              <w:rPr>
                <w:b/>
                <w:sz w:val="18"/>
                <w:szCs w:val="18"/>
              </w:rPr>
            </w:pPr>
            <w:r>
              <w:rPr>
                <w:b/>
                <w:sz w:val="18"/>
                <w:szCs w:val="18"/>
              </w:rPr>
              <w:t xml:space="preserve">Risk </w:t>
            </w:r>
            <w:r w:rsidRPr="00157648">
              <w:rPr>
                <w:b/>
                <w:sz w:val="18"/>
                <w:szCs w:val="18"/>
              </w:rPr>
              <w:t xml:space="preserve">Mitigating </w:t>
            </w:r>
            <w:r>
              <w:rPr>
                <w:b/>
                <w:sz w:val="18"/>
                <w:szCs w:val="18"/>
              </w:rPr>
              <w:t xml:space="preserve">/ Opportunity Development Actions  and </w:t>
            </w:r>
            <w:r w:rsidRPr="00157648">
              <w:rPr>
                <w:b/>
                <w:sz w:val="18"/>
                <w:szCs w:val="18"/>
              </w:rPr>
              <w:t>Progress</w:t>
            </w:r>
          </w:p>
        </w:tc>
        <w:tc>
          <w:tcPr>
            <w:tcW w:w="1417" w:type="dxa"/>
            <w:shd w:val="clear" w:color="auto" w:fill="B8CCE4"/>
          </w:tcPr>
          <w:p w14:paraId="21EC1D83" w14:textId="77777777" w:rsidR="006827EB" w:rsidRPr="00157648" w:rsidRDefault="006827EB" w:rsidP="00F16066">
            <w:pPr>
              <w:spacing w:after="0"/>
              <w:rPr>
                <w:b/>
                <w:sz w:val="18"/>
                <w:szCs w:val="18"/>
              </w:rPr>
            </w:pPr>
            <w:r w:rsidRPr="00157648">
              <w:rPr>
                <w:b/>
                <w:sz w:val="18"/>
                <w:szCs w:val="18"/>
              </w:rPr>
              <w:t>Mitigating Action Owner</w:t>
            </w:r>
          </w:p>
        </w:tc>
        <w:tc>
          <w:tcPr>
            <w:tcW w:w="1418" w:type="dxa"/>
            <w:shd w:val="clear" w:color="auto" w:fill="B8CCE4"/>
          </w:tcPr>
          <w:p w14:paraId="7A34F2BE" w14:textId="77777777" w:rsidR="006827EB" w:rsidRPr="00157648" w:rsidRDefault="006827EB" w:rsidP="00F16066">
            <w:pPr>
              <w:spacing w:after="0"/>
              <w:rPr>
                <w:b/>
                <w:sz w:val="18"/>
                <w:szCs w:val="18"/>
              </w:rPr>
            </w:pPr>
            <w:r w:rsidRPr="00157648">
              <w:rPr>
                <w:b/>
                <w:sz w:val="18"/>
                <w:szCs w:val="18"/>
              </w:rPr>
              <w:t>Status</w:t>
            </w:r>
          </w:p>
          <w:p w14:paraId="5C516027" w14:textId="77777777" w:rsidR="006827EB" w:rsidRPr="00157648" w:rsidRDefault="006827EB" w:rsidP="00F16066">
            <w:pPr>
              <w:spacing w:after="0"/>
              <w:rPr>
                <w:b/>
                <w:sz w:val="18"/>
                <w:szCs w:val="18"/>
              </w:rPr>
            </w:pPr>
            <w:r w:rsidRPr="00157648">
              <w:rPr>
                <w:b/>
                <w:sz w:val="18"/>
                <w:szCs w:val="18"/>
              </w:rPr>
              <w:t>(Open or Closed)</w:t>
            </w:r>
          </w:p>
        </w:tc>
      </w:tr>
      <w:tr w:rsidR="00BD28FC" w:rsidRPr="00BD28FC" w14:paraId="0F6B7734" w14:textId="77777777" w:rsidTr="00BD28FC">
        <w:trPr>
          <w:trHeight w:val="454"/>
        </w:trPr>
        <w:tc>
          <w:tcPr>
            <w:tcW w:w="21830" w:type="dxa"/>
            <w:gridSpan w:val="11"/>
            <w:shd w:val="clear" w:color="auto" w:fill="FFFF99"/>
          </w:tcPr>
          <w:p w14:paraId="690211A3" w14:textId="77777777" w:rsidR="00BD28FC" w:rsidRPr="00BD28FC" w:rsidRDefault="00BD28FC" w:rsidP="00DC6A58">
            <w:pPr>
              <w:spacing w:after="0"/>
              <w:jc w:val="left"/>
              <w:rPr>
                <w:b/>
                <w:sz w:val="24"/>
                <w:szCs w:val="24"/>
              </w:rPr>
            </w:pPr>
            <w:r w:rsidRPr="00BD28FC">
              <w:rPr>
                <w:b/>
                <w:sz w:val="24"/>
                <w:szCs w:val="24"/>
              </w:rPr>
              <w:t>Preparation and Development stages</w:t>
            </w:r>
          </w:p>
        </w:tc>
      </w:tr>
      <w:tr w:rsidR="00E32E50" w:rsidRPr="00A86664" w14:paraId="5506D068" w14:textId="77777777" w:rsidTr="0068191E">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C8C954" w14:textId="77777777" w:rsidR="00E32E50" w:rsidRPr="00A86664" w:rsidRDefault="00E32E50" w:rsidP="00EB587F">
            <w:pPr>
              <w:spacing w:after="0"/>
              <w:rPr>
                <w:sz w:val="20"/>
                <w:szCs w:val="20"/>
              </w:rPr>
            </w:pPr>
            <w:r>
              <w:rPr>
                <w:sz w:val="20"/>
                <w:szCs w:val="20"/>
              </w:rPr>
              <w:t>C1</w:t>
            </w:r>
          </w:p>
        </w:tc>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E06146" w14:textId="77777777" w:rsidR="00E32E50" w:rsidRDefault="00C522EB" w:rsidP="001A7D0E">
            <w:pPr>
              <w:spacing w:after="0"/>
              <w:jc w:val="left"/>
              <w:rPr>
                <w:sz w:val="20"/>
                <w:szCs w:val="20"/>
              </w:rPr>
            </w:pPr>
            <w:r>
              <w:rPr>
                <w:sz w:val="20"/>
                <w:szCs w:val="20"/>
              </w:rPr>
              <w:t>NHS lease negotiations and grant allocation are subject to local, regional and national decisions.</w:t>
            </w:r>
          </w:p>
          <w:p w14:paraId="70009863" w14:textId="77777777" w:rsidR="00E32E50" w:rsidRDefault="00E32E50" w:rsidP="001A7D0E">
            <w:pPr>
              <w:spacing w:after="0"/>
              <w:jc w:val="left"/>
              <w:rPr>
                <w:sz w:val="20"/>
                <w:szCs w:val="20"/>
              </w:rPr>
            </w:pPr>
          </w:p>
          <w:p w14:paraId="61E305A0" w14:textId="77777777" w:rsidR="00E32E50" w:rsidRPr="00A42E7F" w:rsidRDefault="00E32E50" w:rsidP="001A7D0E">
            <w:pPr>
              <w:spacing w:after="0"/>
              <w:jc w:val="left"/>
              <w:rPr>
                <w:i/>
                <w:sz w:val="20"/>
                <w:szCs w:val="20"/>
              </w:rPr>
            </w:pPr>
            <w:r w:rsidRPr="00A42E7F">
              <w:rPr>
                <w:i/>
                <w:sz w:val="20"/>
                <w:szCs w:val="20"/>
              </w:rPr>
              <w:t>Appli</w:t>
            </w:r>
            <w:r>
              <w:rPr>
                <w:i/>
                <w:sz w:val="20"/>
                <w:szCs w:val="20"/>
              </w:rPr>
              <w:t xml:space="preserve">es during the Preparation stage </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5BA81C" w14:textId="77777777" w:rsidR="00E32E50" w:rsidRDefault="00C522EB" w:rsidP="001A7D0E">
            <w:pPr>
              <w:spacing w:after="0"/>
              <w:jc w:val="left"/>
              <w:rPr>
                <w:sz w:val="20"/>
                <w:szCs w:val="20"/>
              </w:rPr>
            </w:pPr>
            <w:r>
              <w:rPr>
                <w:sz w:val="20"/>
                <w:szCs w:val="20"/>
              </w:rPr>
              <w:t xml:space="preserve">There is a risk that KCC are unable to agree terms with the NHS over their lease given the bureaucracy within the NHS to decide such matters. </w:t>
            </w:r>
          </w:p>
          <w:p w14:paraId="204D23F9" w14:textId="77777777" w:rsidR="00E32E50" w:rsidRPr="00157648" w:rsidRDefault="00E32E50" w:rsidP="001A7D0E">
            <w:pPr>
              <w:spacing w:after="0"/>
              <w:jc w:val="left"/>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A69CD37" w14:textId="77777777" w:rsidR="00E32E50" w:rsidRDefault="00E32E50" w:rsidP="001A7D0E">
            <w:pPr>
              <w:spacing w:after="0"/>
              <w:rPr>
                <w:sz w:val="20"/>
                <w:szCs w:val="20"/>
              </w:rPr>
            </w:pPr>
            <w:r>
              <w:rPr>
                <w:sz w:val="20"/>
                <w:szCs w:val="20"/>
              </w:rPr>
              <w:t xml:space="preserve">Risk </w:t>
            </w:r>
          </w:p>
          <w:p w14:paraId="57F294F0" w14:textId="77777777" w:rsidR="00E32E50" w:rsidRDefault="00E32E50" w:rsidP="001A7D0E">
            <w:pPr>
              <w:spacing w:after="0"/>
              <w:rPr>
                <w:sz w:val="20"/>
                <w:szCs w:val="20"/>
              </w:rPr>
            </w:pPr>
          </w:p>
          <w:p w14:paraId="1048B2DA" w14:textId="77777777" w:rsidR="00E32E50" w:rsidRDefault="00E32E50" w:rsidP="001A7D0E">
            <w:pPr>
              <w:spacing w:after="0"/>
              <w:rPr>
                <w:sz w:val="20"/>
                <w:szCs w:val="20"/>
              </w:rPr>
            </w:pPr>
            <w:r>
              <w:rPr>
                <w:sz w:val="20"/>
                <w:szCs w:val="20"/>
              </w:rPr>
              <w:t>Category:</w:t>
            </w:r>
          </w:p>
          <w:p w14:paraId="50020BBE" w14:textId="77777777" w:rsidR="00E32E50" w:rsidRPr="00157648" w:rsidRDefault="00E32E50" w:rsidP="001A7D0E">
            <w:pPr>
              <w:spacing w:after="0"/>
              <w:rPr>
                <w:sz w:val="20"/>
                <w:szCs w:val="20"/>
              </w:rPr>
            </w:pPr>
            <w:r>
              <w:rPr>
                <w:sz w:val="20"/>
                <w:szCs w:val="20"/>
              </w:rPr>
              <w:t>Financial</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895ADA" w14:textId="77777777" w:rsidR="00E32E50" w:rsidRPr="00855F67" w:rsidRDefault="00E32E50" w:rsidP="001A7D0E">
            <w:pPr>
              <w:spacing w:after="0"/>
              <w:rPr>
                <w:sz w:val="20"/>
                <w:szCs w:val="20"/>
              </w:rPr>
            </w:pPr>
            <w:r>
              <w:rPr>
                <w:sz w:val="20"/>
                <w:szCs w:val="20"/>
              </w:rPr>
              <w:t xml:space="preserve">C. Significant </w:t>
            </w:r>
            <w:r w:rsidRPr="00855F67">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6F4D71" w14:textId="77777777" w:rsidR="00E32E50" w:rsidRPr="002304A9" w:rsidRDefault="00E32E50" w:rsidP="001A7D0E">
            <w:pPr>
              <w:spacing w:after="0"/>
              <w:rPr>
                <w:sz w:val="20"/>
                <w:szCs w:val="20"/>
              </w:rPr>
            </w:pPr>
            <w:r>
              <w:rPr>
                <w:sz w:val="20"/>
                <w:szCs w:val="20"/>
              </w:rPr>
              <w:t xml:space="preserve">3. Marginal </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FA9F6C" w14:textId="77777777" w:rsidR="00E32E50" w:rsidRPr="00855F67" w:rsidRDefault="00E32E50" w:rsidP="001A7D0E">
            <w:pPr>
              <w:spacing w:after="0"/>
              <w:rPr>
                <w:sz w:val="20"/>
                <w:szCs w:val="20"/>
              </w:rPr>
            </w:pPr>
            <w:r>
              <w:rPr>
                <w:sz w:val="20"/>
                <w:szCs w:val="20"/>
              </w:rPr>
              <w:t>C</w:t>
            </w:r>
            <w:r w:rsidRPr="00855F67">
              <w:rPr>
                <w:sz w:val="20"/>
                <w:szCs w:val="20"/>
              </w:rPr>
              <w:t xml:space="preserve">3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C2D4FD" w14:textId="77777777" w:rsidR="00E32E50" w:rsidRDefault="00E32E50" w:rsidP="001A7D0E">
            <w:pPr>
              <w:spacing w:after="0"/>
              <w:rPr>
                <w:sz w:val="20"/>
                <w:szCs w:val="20"/>
              </w:rPr>
            </w:pPr>
            <w:r>
              <w:rPr>
                <w:sz w:val="20"/>
                <w:szCs w:val="20"/>
              </w:rPr>
              <w:t>Jonathan White</w:t>
            </w:r>
          </w:p>
          <w:p w14:paraId="7371D72E" w14:textId="77777777" w:rsidR="00E32E50" w:rsidRPr="00157648" w:rsidRDefault="00E32E50" w:rsidP="001A7D0E">
            <w:pPr>
              <w:spacing w:after="0"/>
              <w:rPr>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5907C7" w14:textId="77777777" w:rsidR="00E32E50" w:rsidRPr="00157648" w:rsidRDefault="00C522EB" w:rsidP="00DB2BFD">
            <w:pPr>
              <w:spacing w:after="0"/>
              <w:jc w:val="left"/>
              <w:rPr>
                <w:sz w:val="20"/>
                <w:szCs w:val="20"/>
              </w:rPr>
            </w:pPr>
            <w:r>
              <w:rPr>
                <w:sz w:val="20"/>
                <w:szCs w:val="20"/>
              </w:rPr>
              <w:t xml:space="preserve">Early negotiations with the NHS are taking place around the lease and slow progress is being made. Further meetings are ongoing and the GP partners remain committed to delivering the project. </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8C5819" w14:textId="77777777" w:rsidR="00E32E50" w:rsidRPr="00157648" w:rsidRDefault="00E32E50" w:rsidP="001A7D0E">
            <w:pPr>
              <w:spacing w:after="0"/>
              <w:rPr>
                <w:sz w:val="20"/>
                <w:szCs w:val="20"/>
              </w:rPr>
            </w:pPr>
            <w:r>
              <w:rPr>
                <w:sz w:val="20"/>
                <w:szCs w:val="20"/>
              </w:rPr>
              <w:t>Project Group</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07D473" w14:textId="77777777" w:rsidR="00E32E50" w:rsidRDefault="0068191E" w:rsidP="00EB587F">
            <w:pPr>
              <w:spacing w:after="0"/>
              <w:rPr>
                <w:sz w:val="20"/>
                <w:szCs w:val="20"/>
              </w:rPr>
            </w:pPr>
            <w:r>
              <w:rPr>
                <w:sz w:val="20"/>
                <w:szCs w:val="20"/>
              </w:rPr>
              <w:t>Closed</w:t>
            </w:r>
          </w:p>
          <w:p w14:paraId="461CAC32" w14:textId="15F9398F" w:rsidR="0068191E" w:rsidRPr="00A86664" w:rsidRDefault="0068191E" w:rsidP="00EB587F">
            <w:pPr>
              <w:spacing w:after="0"/>
              <w:rPr>
                <w:sz w:val="20"/>
                <w:szCs w:val="20"/>
              </w:rPr>
            </w:pPr>
            <w:r>
              <w:rPr>
                <w:sz w:val="20"/>
                <w:szCs w:val="20"/>
              </w:rPr>
              <w:t>All elements resolved with the NHS</w:t>
            </w:r>
          </w:p>
        </w:tc>
      </w:tr>
      <w:tr w:rsidR="00BD28FC" w:rsidRPr="00157648" w14:paraId="146DAE40" w14:textId="77777777" w:rsidTr="007428E7">
        <w:trPr>
          <w:trHeight w:val="2124"/>
        </w:trPr>
        <w:tc>
          <w:tcPr>
            <w:tcW w:w="567" w:type="dxa"/>
            <w:shd w:val="clear" w:color="auto" w:fill="A6A6A6" w:themeFill="background1" w:themeFillShade="A6"/>
          </w:tcPr>
          <w:p w14:paraId="0176023F" w14:textId="77777777" w:rsidR="00BD28FC" w:rsidRDefault="00022824" w:rsidP="00BD28FC">
            <w:pPr>
              <w:spacing w:after="0"/>
              <w:rPr>
                <w:sz w:val="20"/>
                <w:szCs w:val="20"/>
              </w:rPr>
            </w:pPr>
            <w:r>
              <w:rPr>
                <w:sz w:val="20"/>
                <w:szCs w:val="20"/>
              </w:rPr>
              <w:t>C2</w:t>
            </w:r>
          </w:p>
        </w:tc>
        <w:tc>
          <w:tcPr>
            <w:tcW w:w="2410" w:type="dxa"/>
            <w:shd w:val="clear" w:color="auto" w:fill="A6A6A6" w:themeFill="background1" w:themeFillShade="A6"/>
          </w:tcPr>
          <w:p w14:paraId="2740E3E9" w14:textId="77777777" w:rsidR="00BD28FC" w:rsidRDefault="00E32E50" w:rsidP="00BD28FC">
            <w:pPr>
              <w:spacing w:after="0"/>
              <w:jc w:val="left"/>
              <w:rPr>
                <w:sz w:val="20"/>
                <w:szCs w:val="20"/>
              </w:rPr>
            </w:pPr>
            <w:r>
              <w:rPr>
                <w:sz w:val="20"/>
                <w:szCs w:val="20"/>
              </w:rPr>
              <w:t>It</w:t>
            </w:r>
            <w:r w:rsidR="00BD28FC">
              <w:rPr>
                <w:sz w:val="20"/>
                <w:szCs w:val="20"/>
              </w:rPr>
              <w:t xml:space="preserve"> will not be </w:t>
            </w:r>
            <w:r>
              <w:rPr>
                <w:sz w:val="20"/>
                <w:szCs w:val="20"/>
              </w:rPr>
              <w:t xml:space="preserve">possible to get commitment from all </w:t>
            </w:r>
            <w:r w:rsidR="009B5EF7">
              <w:rPr>
                <w:sz w:val="20"/>
                <w:szCs w:val="20"/>
              </w:rPr>
              <w:t>tenants</w:t>
            </w:r>
            <w:r>
              <w:rPr>
                <w:sz w:val="20"/>
                <w:szCs w:val="20"/>
              </w:rPr>
              <w:t xml:space="preserve"> on levels of rent to the future facility.</w:t>
            </w:r>
          </w:p>
          <w:p w14:paraId="7F741DE2" w14:textId="77777777" w:rsidR="00BD28FC" w:rsidRDefault="00BD28FC" w:rsidP="00BD28FC">
            <w:pPr>
              <w:spacing w:after="0"/>
              <w:jc w:val="left"/>
              <w:rPr>
                <w:sz w:val="20"/>
                <w:szCs w:val="20"/>
              </w:rPr>
            </w:pPr>
          </w:p>
          <w:p w14:paraId="24AB744E" w14:textId="77777777" w:rsidR="00BD28FC" w:rsidRDefault="00E513B4" w:rsidP="00BD28FC">
            <w:pPr>
              <w:spacing w:after="0"/>
              <w:jc w:val="left"/>
              <w:rPr>
                <w:sz w:val="20"/>
                <w:szCs w:val="20"/>
              </w:rPr>
            </w:pPr>
            <w:r>
              <w:rPr>
                <w:i/>
                <w:sz w:val="20"/>
                <w:szCs w:val="20"/>
              </w:rPr>
              <w:t>Applies during</w:t>
            </w:r>
            <w:r w:rsidR="00BD28FC">
              <w:rPr>
                <w:i/>
                <w:sz w:val="20"/>
                <w:szCs w:val="20"/>
              </w:rPr>
              <w:t xml:space="preserve"> the Preparation and </w:t>
            </w:r>
            <w:r w:rsidR="00BD28FC" w:rsidRPr="00E55933">
              <w:rPr>
                <w:i/>
                <w:sz w:val="20"/>
                <w:szCs w:val="20"/>
              </w:rPr>
              <w:t>Development stages</w:t>
            </w:r>
          </w:p>
        </w:tc>
        <w:tc>
          <w:tcPr>
            <w:tcW w:w="3969" w:type="dxa"/>
            <w:shd w:val="clear" w:color="auto" w:fill="A6A6A6" w:themeFill="background1" w:themeFillShade="A6"/>
          </w:tcPr>
          <w:p w14:paraId="6099A6AE" w14:textId="77777777" w:rsidR="00BD28FC" w:rsidRDefault="00BD28FC" w:rsidP="009B5EF7">
            <w:pPr>
              <w:spacing w:after="0"/>
              <w:jc w:val="left"/>
              <w:rPr>
                <w:sz w:val="20"/>
                <w:szCs w:val="20"/>
              </w:rPr>
            </w:pPr>
            <w:r>
              <w:rPr>
                <w:sz w:val="20"/>
                <w:szCs w:val="20"/>
              </w:rPr>
              <w:t xml:space="preserve">There is a risk that </w:t>
            </w:r>
            <w:r w:rsidR="009B5EF7">
              <w:rPr>
                <w:sz w:val="20"/>
                <w:szCs w:val="20"/>
              </w:rPr>
              <w:t>tenants</w:t>
            </w:r>
            <w:r w:rsidR="00E32E50">
              <w:rPr>
                <w:sz w:val="20"/>
                <w:szCs w:val="20"/>
              </w:rPr>
              <w:t xml:space="preserve"> will not commit to a level of r</w:t>
            </w:r>
            <w:r>
              <w:rPr>
                <w:sz w:val="20"/>
                <w:szCs w:val="20"/>
              </w:rPr>
              <w:t xml:space="preserve">ent or term that is workable for </w:t>
            </w:r>
            <w:r w:rsidR="00E32E50">
              <w:rPr>
                <w:sz w:val="20"/>
                <w:szCs w:val="20"/>
              </w:rPr>
              <w:t>the project</w:t>
            </w:r>
            <w:r>
              <w:rPr>
                <w:sz w:val="20"/>
                <w:szCs w:val="20"/>
              </w:rPr>
              <w:t xml:space="preserve">. </w:t>
            </w:r>
          </w:p>
        </w:tc>
        <w:tc>
          <w:tcPr>
            <w:tcW w:w="1559" w:type="dxa"/>
            <w:shd w:val="clear" w:color="auto" w:fill="A6A6A6" w:themeFill="background1" w:themeFillShade="A6"/>
          </w:tcPr>
          <w:p w14:paraId="019C52F5" w14:textId="77777777" w:rsidR="00BD28FC" w:rsidRDefault="00BD28FC" w:rsidP="00BD28FC">
            <w:pPr>
              <w:spacing w:after="0"/>
              <w:rPr>
                <w:sz w:val="20"/>
                <w:szCs w:val="20"/>
              </w:rPr>
            </w:pPr>
            <w:r>
              <w:rPr>
                <w:sz w:val="20"/>
                <w:szCs w:val="20"/>
              </w:rPr>
              <w:t xml:space="preserve">Risk </w:t>
            </w:r>
          </w:p>
          <w:p w14:paraId="65272A23" w14:textId="77777777" w:rsidR="00BD28FC" w:rsidRDefault="00BD28FC" w:rsidP="00BD28FC">
            <w:pPr>
              <w:spacing w:after="0"/>
              <w:rPr>
                <w:sz w:val="20"/>
                <w:szCs w:val="20"/>
              </w:rPr>
            </w:pPr>
          </w:p>
          <w:p w14:paraId="2A887635" w14:textId="77777777" w:rsidR="00BD28FC" w:rsidRDefault="00BD28FC" w:rsidP="00BD28FC">
            <w:pPr>
              <w:spacing w:after="0"/>
              <w:rPr>
                <w:sz w:val="20"/>
                <w:szCs w:val="20"/>
              </w:rPr>
            </w:pPr>
            <w:r>
              <w:rPr>
                <w:sz w:val="20"/>
                <w:szCs w:val="20"/>
              </w:rPr>
              <w:t>Category:</w:t>
            </w:r>
          </w:p>
          <w:p w14:paraId="502B8700" w14:textId="77777777" w:rsidR="00BD28FC" w:rsidRDefault="00BD28FC" w:rsidP="00BD28FC">
            <w:pPr>
              <w:spacing w:after="0"/>
              <w:rPr>
                <w:sz w:val="20"/>
                <w:szCs w:val="20"/>
              </w:rPr>
            </w:pPr>
            <w:r>
              <w:rPr>
                <w:sz w:val="20"/>
                <w:szCs w:val="20"/>
              </w:rPr>
              <w:t xml:space="preserve">Financial </w:t>
            </w:r>
          </w:p>
        </w:tc>
        <w:tc>
          <w:tcPr>
            <w:tcW w:w="1418" w:type="dxa"/>
            <w:shd w:val="clear" w:color="auto" w:fill="A6A6A6" w:themeFill="background1" w:themeFillShade="A6"/>
          </w:tcPr>
          <w:p w14:paraId="30E6EA3C" w14:textId="77777777" w:rsidR="00BD28FC" w:rsidRPr="00157648" w:rsidRDefault="00BD28FC" w:rsidP="00BD28FC">
            <w:pPr>
              <w:spacing w:after="0"/>
              <w:rPr>
                <w:sz w:val="20"/>
                <w:szCs w:val="20"/>
              </w:rPr>
            </w:pPr>
            <w:r>
              <w:rPr>
                <w:sz w:val="20"/>
                <w:szCs w:val="20"/>
              </w:rPr>
              <w:t xml:space="preserve">C. </w:t>
            </w:r>
            <w:r w:rsidRPr="00157648">
              <w:rPr>
                <w:sz w:val="20"/>
                <w:szCs w:val="20"/>
              </w:rPr>
              <w:t xml:space="preserve">Significant </w:t>
            </w:r>
          </w:p>
        </w:tc>
        <w:tc>
          <w:tcPr>
            <w:tcW w:w="1276" w:type="dxa"/>
            <w:shd w:val="clear" w:color="auto" w:fill="A6A6A6" w:themeFill="background1" w:themeFillShade="A6"/>
          </w:tcPr>
          <w:p w14:paraId="25B4D478" w14:textId="77777777" w:rsidR="00BD28FC" w:rsidRPr="00157648" w:rsidRDefault="00BD28FC" w:rsidP="00BD28FC">
            <w:pPr>
              <w:spacing w:after="0"/>
              <w:rPr>
                <w:sz w:val="20"/>
                <w:szCs w:val="20"/>
              </w:rPr>
            </w:pPr>
            <w:r>
              <w:rPr>
                <w:sz w:val="20"/>
                <w:szCs w:val="20"/>
              </w:rPr>
              <w:t xml:space="preserve">2. </w:t>
            </w:r>
            <w:r w:rsidRPr="00157648">
              <w:rPr>
                <w:sz w:val="20"/>
                <w:szCs w:val="20"/>
              </w:rPr>
              <w:t>Critical</w:t>
            </w:r>
          </w:p>
        </w:tc>
        <w:tc>
          <w:tcPr>
            <w:tcW w:w="850" w:type="dxa"/>
            <w:shd w:val="clear" w:color="auto" w:fill="A6A6A6" w:themeFill="background1" w:themeFillShade="A6"/>
          </w:tcPr>
          <w:p w14:paraId="2547BCD0" w14:textId="77777777" w:rsidR="00BD28FC" w:rsidRPr="00157648" w:rsidRDefault="00BD28FC" w:rsidP="00BD28FC">
            <w:pPr>
              <w:spacing w:after="0"/>
              <w:rPr>
                <w:sz w:val="20"/>
                <w:szCs w:val="20"/>
              </w:rPr>
            </w:pPr>
            <w:r w:rsidRPr="00157648">
              <w:rPr>
                <w:sz w:val="20"/>
                <w:szCs w:val="20"/>
              </w:rPr>
              <w:t>C2</w:t>
            </w:r>
          </w:p>
        </w:tc>
        <w:tc>
          <w:tcPr>
            <w:tcW w:w="1418" w:type="dxa"/>
            <w:shd w:val="clear" w:color="auto" w:fill="A6A6A6" w:themeFill="background1" w:themeFillShade="A6"/>
          </w:tcPr>
          <w:p w14:paraId="4C233A66" w14:textId="57DAB859" w:rsidR="00BD28FC" w:rsidRPr="00FC2892" w:rsidRDefault="00E32E50" w:rsidP="00BD28FC">
            <w:pPr>
              <w:spacing w:after="0"/>
              <w:rPr>
                <w:sz w:val="20"/>
                <w:szCs w:val="20"/>
              </w:rPr>
            </w:pPr>
            <w:r>
              <w:rPr>
                <w:sz w:val="20"/>
                <w:szCs w:val="20"/>
              </w:rPr>
              <w:t xml:space="preserve">Project </w:t>
            </w:r>
            <w:r w:rsidR="0068191E">
              <w:rPr>
                <w:sz w:val="20"/>
                <w:szCs w:val="20"/>
              </w:rPr>
              <w:t>Board</w:t>
            </w:r>
            <w:r w:rsidR="00BD28FC" w:rsidRPr="00FC2892">
              <w:rPr>
                <w:sz w:val="20"/>
                <w:szCs w:val="20"/>
              </w:rPr>
              <w:t xml:space="preserve"> </w:t>
            </w:r>
          </w:p>
        </w:tc>
        <w:tc>
          <w:tcPr>
            <w:tcW w:w="5528" w:type="dxa"/>
            <w:shd w:val="clear" w:color="auto" w:fill="A6A6A6" w:themeFill="background1" w:themeFillShade="A6"/>
          </w:tcPr>
          <w:p w14:paraId="7E8435CA" w14:textId="77777777" w:rsidR="00BD28FC" w:rsidRDefault="00BD28FC" w:rsidP="009B5EF7">
            <w:pPr>
              <w:spacing w:after="0"/>
              <w:jc w:val="left"/>
              <w:rPr>
                <w:sz w:val="20"/>
                <w:szCs w:val="20"/>
              </w:rPr>
            </w:pPr>
            <w:r>
              <w:rPr>
                <w:sz w:val="20"/>
                <w:szCs w:val="20"/>
              </w:rPr>
              <w:t xml:space="preserve">Initial discussions have taken place </w:t>
            </w:r>
            <w:r w:rsidR="00E32E50">
              <w:rPr>
                <w:sz w:val="20"/>
                <w:szCs w:val="20"/>
              </w:rPr>
              <w:t>with partners</w:t>
            </w:r>
            <w:r w:rsidR="009B5EF7">
              <w:rPr>
                <w:sz w:val="20"/>
                <w:szCs w:val="20"/>
              </w:rPr>
              <w:t xml:space="preserve"> and tenant enquiries have shown </w:t>
            </w:r>
            <w:r w:rsidR="00DB2BFD">
              <w:rPr>
                <w:sz w:val="20"/>
                <w:szCs w:val="20"/>
              </w:rPr>
              <w:t>that some</w:t>
            </w:r>
            <w:r w:rsidR="009B5EF7">
              <w:rPr>
                <w:sz w:val="20"/>
                <w:szCs w:val="20"/>
              </w:rPr>
              <w:t xml:space="preserve"> if not all </w:t>
            </w:r>
            <w:r w:rsidR="00E32E50">
              <w:rPr>
                <w:sz w:val="20"/>
                <w:szCs w:val="20"/>
              </w:rPr>
              <w:t>are prepared to take on agreements for lease in order to mitigate these issues.</w:t>
            </w:r>
          </w:p>
        </w:tc>
        <w:tc>
          <w:tcPr>
            <w:tcW w:w="1417" w:type="dxa"/>
            <w:shd w:val="clear" w:color="auto" w:fill="A6A6A6" w:themeFill="background1" w:themeFillShade="A6"/>
          </w:tcPr>
          <w:p w14:paraId="31108550" w14:textId="421376A2" w:rsidR="0068191E" w:rsidRDefault="0068191E" w:rsidP="00BD28FC">
            <w:pPr>
              <w:spacing w:after="0"/>
              <w:rPr>
                <w:sz w:val="20"/>
                <w:szCs w:val="20"/>
              </w:rPr>
            </w:pPr>
            <w:r>
              <w:rPr>
                <w:sz w:val="20"/>
                <w:szCs w:val="20"/>
              </w:rPr>
              <w:t>STC town clerk</w:t>
            </w:r>
          </w:p>
        </w:tc>
        <w:tc>
          <w:tcPr>
            <w:tcW w:w="1418" w:type="dxa"/>
            <w:shd w:val="clear" w:color="auto" w:fill="A6A6A6" w:themeFill="background1" w:themeFillShade="A6"/>
          </w:tcPr>
          <w:p w14:paraId="61D71C83" w14:textId="2ADDDD1A" w:rsidR="00BD28FC" w:rsidRDefault="00DA603E" w:rsidP="00BD28FC">
            <w:pPr>
              <w:spacing w:after="0"/>
              <w:rPr>
                <w:sz w:val="20"/>
                <w:szCs w:val="20"/>
              </w:rPr>
            </w:pPr>
            <w:r>
              <w:rPr>
                <w:sz w:val="20"/>
                <w:szCs w:val="20"/>
              </w:rPr>
              <w:t>Closed</w:t>
            </w:r>
            <w:r w:rsidR="00BD28FC">
              <w:rPr>
                <w:sz w:val="20"/>
                <w:szCs w:val="20"/>
              </w:rPr>
              <w:t xml:space="preserve"> </w:t>
            </w:r>
          </w:p>
        </w:tc>
      </w:tr>
      <w:tr w:rsidR="00BD28FC" w:rsidRPr="00157648" w14:paraId="4F4EFA9E" w14:textId="77777777" w:rsidTr="007428E7">
        <w:trPr>
          <w:trHeight w:val="2124"/>
        </w:trPr>
        <w:tc>
          <w:tcPr>
            <w:tcW w:w="567" w:type="dxa"/>
            <w:shd w:val="clear" w:color="auto" w:fill="A6A6A6" w:themeFill="background1" w:themeFillShade="A6"/>
          </w:tcPr>
          <w:p w14:paraId="4EC28CDD" w14:textId="77777777" w:rsidR="00BD28FC" w:rsidRDefault="00022824" w:rsidP="00BD28FC">
            <w:pPr>
              <w:spacing w:after="0"/>
              <w:rPr>
                <w:sz w:val="20"/>
                <w:szCs w:val="20"/>
              </w:rPr>
            </w:pPr>
            <w:r>
              <w:rPr>
                <w:sz w:val="20"/>
                <w:szCs w:val="20"/>
              </w:rPr>
              <w:t>C3</w:t>
            </w:r>
          </w:p>
        </w:tc>
        <w:tc>
          <w:tcPr>
            <w:tcW w:w="2410" w:type="dxa"/>
            <w:shd w:val="clear" w:color="auto" w:fill="A6A6A6" w:themeFill="background1" w:themeFillShade="A6"/>
          </w:tcPr>
          <w:p w14:paraId="18A2DC4B" w14:textId="77777777" w:rsidR="00BD28FC" w:rsidRDefault="00BD28FC" w:rsidP="00BD28FC">
            <w:pPr>
              <w:spacing w:after="0"/>
              <w:jc w:val="left"/>
              <w:rPr>
                <w:sz w:val="20"/>
                <w:szCs w:val="20"/>
              </w:rPr>
            </w:pPr>
            <w:r>
              <w:rPr>
                <w:sz w:val="20"/>
                <w:szCs w:val="20"/>
              </w:rPr>
              <w:t xml:space="preserve">Agreement is not reached between </w:t>
            </w:r>
            <w:r w:rsidR="00E32E50">
              <w:rPr>
                <w:sz w:val="20"/>
                <w:szCs w:val="20"/>
              </w:rPr>
              <w:t xml:space="preserve">the partners </w:t>
            </w:r>
            <w:r>
              <w:rPr>
                <w:sz w:val="20"/>
                <w:szCs w:val="20"/>
              </w:rPr>
              <w:t>for the use of space in the new Hub</w:t>
            </w:r>
          </w:p>
          <w:p w14:paraId="3AE9F333" w14:textId="77777777" w:rsidR="00BD28FC" w:rsidRDefault="00BD28FC" w:rsidP="00BD28FC">
            <w:pPr>
              <w:spacing w:after="0"/>
              <w:jc w:val="left"/>
              <w:rPr>
                <w:sz w:val="20"/>
                <w:szCs w:val="20"/>
              </w:rPr>
            </w:pPr>
          </w:p>
          <w:p w14:paraId="3C23D015" w14:textId="77777777" w:rsidR="00BD28FC" w:rsidRDefault="00E513B4" w:rsidP="00BD28FC">
            <w:pPr>
              <w:spacing w:after="0"/>
              <w:jc w:val="left"/>
              <w:rPr>
                <w:sz w:val="20"/>
                <w:szCs w:val="20"/>
              </w:rPr>
            </w:pPr>
            <w:r>
              <w:rPr>
                <w:i/>
                <w:sz w:val="20"/>
                <w:szCs w:val="20"/>
              </w:rPr>
              <w:t>Applies during</w:t>
            </w:r>
            <w:r w:rsidR="00BD28FC">
              <w:rPr>
                <w:i/>
                <w:sz w:val="20"/>
                <w:szCs w:val="20"/>
              </w:rPr>
              <w:t xml:space="preserve"> the Preparation and </w:t>
            </w:r>
            <w:r w:rsidR="00BD28FC" w:rsidRPr="00E55933">
              <w:rPr>
                <w:i/>
                <w:sz w:val="20"/>
                <w:szCs w:val="20"/>
              </w:rPr>
              <w:t>Development stages</w:t>
            </w:r>
          </w:p>
          <w:p w14:paraId="44F28654" w14:textId="77777777" w:rsidR="00BD28FC" w:rsidRDefault="00BD28FC" w:rsidP="00BD28FC">
            <w:pPr>
              <w:spacing w:after="0"/>
              <w:jc w:val="left"/>
              <w:rPr>
                <w:sz w:val="20"/>
                <w:szCs w:val="20"/>
              </w:rPr>
            </w:pPr>
          </w:p>
        </w:tc>
        <w:tc>
          <w:tcPr>
            <w:tcW w:w="3969" w:type="dxa"/>
            <w:shd w:val="clear" w:color="auto" w:fill="A6A6A6" w:themeFill="background1" w:themeFillShade="A6"/>
          </w:tcPr>
          <w:p w14:paraId="2718100C" w14:textId="77777777" w:rsidR="00BD28FC" w:rsidRDefault="00BD28FC" w:rsidP="00E32E50">
            <w:pPr>
              <w:spacing w:after="0"/>
              <w:jc w:val="left"/>
              <w:rPr>
                <w:sz w:val="20"/>
                <w:szCs w:val="20"/>
              </w:rPr>
            </w:pPr>
            <w:r>
              <w:rPr>
                <w:sz w:val="20"/>
                <w:szCs w:val="20"/>
              </w:rPr>
              <w:t xml:space="preserve">There is a risk that the </w:t>
            </w:r>
            <w:r w:rsidR="00E32E50">
              <w:rPr>
                <w:sz w:val="20"/>
                <w:szCs w:val="20"/>
              </w:rPr>
              <w:t>partners</w:t>
            </w:r>
            <w:r>
              <w:rPr>
                <w:sz w:val="20"/>
                <w:szCs w:val="20"/>
              </w:rPr>
              <w:t xml:space="preserve"> will not be able to agree to financial or operational arrangements that provide </w:t>
            </w:r>
            <w:r w:rsidR="00E32E50">
              <w:rPr>
                <w:sz w:val="20"/>
                <w:szCs w:val="20"/>
              </w:rPr>
              <w:t xml:space="preserve">STC </w:t>
            </w:r>
            <w:r>
              <w:rPr>
                <w:sz w:val="20"/>
                <w:szCs w:val="20"/>
              </w:rPr>
              <w:t xml:space="preserve">with the degree of certainty that enables the project to progress. </w:t>
            </w:r>
          </w:p>
        </w:tc>
        <w:tc>
          <w:tcPr>
            <w:tcW w:w="1559" w:type="dxa"/>
            <w:shd w:val="clear" w:color="auto" w:fill="A6A6A6" w:themeFill="background1" w:themeFillShade="A6"/>
          </w:tcPr>
          <w:p w14:paraId="612C536E" w14:textId="77777777" w:rsidR="00BD28FC" w:rsidRDefault="00BD28FC" w:rsidP="00BD28FC">
            <w:pPr>
              <w:spacing w:after="0"/>
              <w:rPr>
                <w:sz w:val="20"/>
                <w:szCs w:val="20"/>
              </w:rPr>
            </w:pPr>
            <w:r>
              <w:rPr>
                <w:sz w:val="20"/>
                <w:szCs w:val="20"/>
              </w:rPr>
              <w:t xml:space="preserve">Risk </w:t>
            </w:r>
          </w:p>
          <w:p w14:paraId="7C899034" w14:textId="77777777" w:rsidR="00BD28FC" w:rsidRDefault="00BD28FC" w:rsidP="00BD28FC">
            <w:pPr>
              <w:spacing w:after="0"/>
              <w:rPr>
                <w:sz w:val="20"/>
                <w:szCs w:val="20"/>
              </w:rPr>
            </w:pPr>
          </w:p>
          <w:p w14:paraId="446E14A6" w14:textId="77777777" w:rsidR="00BD28FC" w:rsidRDefault="00BD28FC" w:rsidP="00BD28FC">
            <w:pPr>
              <w:spacing w:after="0"/>
              <w:rPr>
                <w:sz w:val="20"/>
                <w:szCs w:val="20"/>
              </w:rPr>
            </w:pPr>
            <w:r>
              <w:rPr>
                <w:sz w:val="20"/>
                <w:szCs w:val="20"/>
              </w:rPr>
              <w:t>Category:</w:t>
            </w:r>
          </w:p>
          <w:p w14:paraId="4E1B0496" w14:textId="77777777" w:rsidR="00BD28FC" w:rsidRDefault="00BD28FC" w:rsidP="00BD28FC">
            <w:pPr>
              <w:spacing w:after="0"/>
              <w:rPr>
                <w:sz w:val="20"/>
                <w:szCs w:val="20"/>
              </w:rPr>
            </w:pPr>
            <w:r>
              <w:rPr>
                <w:sz w:val="20"/>
                <w:szCs w:val="20"/>
              </w:rPr>
              <w:t xml:space="preserve">Financial </w:t>
            </w:r>
          </w:p>
        </w:tc>
        <w:tc>
          <w:tcPr>
            <w:tcW w:w="1418" w:type="dxa"/>
            <w:shd w:val="clear" w:color="auto" w:fill="A6A6A6" w:themeFill="background1" w:themeFillShade="A6"/>
          </w:tcPr>
          <w:p w14:paraId="7D8BD7FD" w14:textId="77777777" w:rsidR="00BD28FC" w:rsidRPr="00157648" w:rsidRDefault="00BD28FC" w:rsidP="00BD28FC">
            <w:pPr>
              <w:spacing w:after="0"/>
              <w:rPr>
                <w:sz w:val="20"/>
                <w:szCs w:val="20"/>
              </w:rPr>
            </w:pPr>
            <w:r>
              <w:rPr>
                <w:sz w:val="20"/>
                <w:szCs w:val="20"/>
              </w:rPr>
              <w:t xml:space="preserve">C. </w:t>
            </w:r>
            <w:r w:rsidRPr="00157648">
              <w:rPr>
                <w:sz w:val="20"/>
                <w:szCs w:val="20"/>
              </w:rPr>
              <w:t xml:space="preserve">Significant </w:t>
            </w:r>
          </w:p>
        </w:tc>
        <w:tc>
          <w:tcPr>
            <w:tcW w:w="1276" w:type="dxa"/>
            <w:shd w:val="clear" w:color="auto" w:fill="A6A6A6" w:themeFill="background1" w:themeFillShade="A6"/>
          </w:tcPr>
          <w:p w14:paraId="78E9FB85" w14:textId="77777777" w:rsidR="00BD28FC" w:rsidRPr="00157648" w:rsidRDefault="00BD28FC" w:rsidP="00BD28FC">
            <w:pPr>
              <w:spacing w:after="0"/>
              <w:rPr>
                <w:sz w:val="20"/>
                <w:szCs w:val="20"/>
              </w:rPr>
            </w:pPr>
            <w:r>
              <w:rPr>
                <w:sz w:val="20"/>
                <w:szCs w:val="20"/>
              </w:rPr>
              <w:t xml:space="preserve">2. </w:t>
            </w:r>
            <w:r w:rsidRPr="00157648">
              <w:rPr>
                <w:sz w:val="20"/>
                <w:szCs w:val="20"/>
              </w:rPr>
              <w:t>Critical</w:t>
            </w:r>
          </w:p>
        </w:tc>
        <w:tc>
          <w:tcPr>
            <w:tcW w:w="850" w:type="dxa"/>
            <w:shd w:val="clear" w:color="auto" w:fill="A6A6A6" w:themeFill="background1" w:themeFillShade="A6"/>
          </w:tcPr>
          <w:p w14:paraId="43630BD6" w14:textId="77777777" w:rsidR="00BD28FC" w:rsidRPr="00157648" w:rsidRDefault="00BD28FC" w:rsidP="00BD28FC">
            <w:pPr>
              <w:spacing w:after="0"/>
              <w:rPr>
                <w:sz w:val="20"/>
                <w:szCs w:val="20"/>
              </w:rPr>
            </w:pPr>
            <w:r w:rsidRPr="00157648">
              <w:rPr>
                <w:sz w:val="20"/>
                <w:szCs w:val="20"/>
              </w:rPr>
              <w:t>C2</w:t>
            </w:r>
          </w:p>
        </w:tc>
        <w:tc>
          <w:tcPr>
            <w:tcW w:w="1418" w:type="dxa"/>
            <w:shd w:val="clear" w:color="auto" w:fill="A6A6A6" w:themeFill="background1" w:themeFillShade="A6"/>
          </w:tcPr>
          <w:p w14:paraId="49C9E795" w14:textId="77777777" w:rsidR="00BD28FC" w:rsidRPr="00FC2892" w:rsidRDefault="00E32E50" w:rsidP="00E32E50">
            <w:pPr>
              <w:spacing w:after="0"/>
              <w:rPr>
                <w:sz w:val="20"/>
                <w:szCs w:val="20"/>
              </w:rPr>
            </w:pPr>
            <w:r>
              <w:rPr>
                <w:sz w:val="20"/>
                <w:szCs w:val="20"/>
              </w:rPr>
              <w:t xml:space="preserve">Project </w:t>
            </w:r>
            <w:r w:rsidR="00BD28FC" w:rsidRPr="00FC2892">
              <w:rPr>
                <w:sz w:val="20"/>
                <w:szCs w:val="20"/>
              </w:rPr>
              <w:t xml:space="preserve">Board </w:t>
            </w:r>
          </w:p>
        </w:tc>
        <w:tc>
          <w:tcPr>
            <w:tcW w:w="5528" w:type="dxa"/>
            <w:shd w:val="clear" w:color="auto" w:fill="A6A6A6" w:themeFill="background1" w:themeFillShade="A6"/>
          </w:tcPr>
          <w:p w14:paraId="61C62CF9" w14:textId="3E741992" w:rsidR="00E32E50" w:rsidRDefault="0068191E" w:rsidP="00BD28FC">
            <w:pPr>
              <w:spacing w:after="0"/>
              <w:jc w:val="left"/>
              <w:rPr>
                <w:sz w:val="20"/>
                <w:szCs w:val="20"/>
              </w:rPr>
            </w:pPr>
            <w:r>
              <w:rPr>
                <w:sz w:val="20"/>
                <w:szCs w:val="20"/>
              </w:rPr>
              <w:t>D</w:t>
            </w:r>
            <w:r w:rsidR="00BD28FC">
              <w:rPr>
                <w:sz w:val="20"/>
                <w:szCs w:val="20"/>
              </w:rPr>
              <w:t xml:space="preserve">iscussions </w:t>
            </w:r>
            <w:r>
              <w:rPr>
                <w:sz w:val="20"/>
                <w:szCs w:val="20"/>
              </w:rPr>
              <w:t xml:space="preserve">continue to take </w:t>
            </w:r>
            <w:r w:rsidR="00BD28FC">
              <w:rPr>
                <w:sz w:val="20"/>
                <w:szCs w:val="20"/>
              </w:rPr>
              <w:t>place between</w:t>
            </w:r>
            <w:r w:rsidR="00E32E50">
              <w:rPr>
                <w:sz w:val="20"/>
                <w:szCs w:val="20"/>
              </w:rPr>
              <w:t xml:space="preserve"> the partners and third parties w</w:t>
            </w:r>
            <w:r w:rsidR="00BD28FC">
              <w:rPr>
                <w:sz w:val="20"/>
                <w:szCs w:val="20"/>
              </w:rPr>
              <w:t>hich strongly indicate</w:t>
            </w:r>
            <w:r w:rsidR="00E32E50">
              <w:rPr>
                <w:sz w:val="20"/>
                <w:szCs w:val="20"/>
              </w:rPr>
              <w:t>s</w:t>
            </w:r>
            <w:r w:rsidR="00BD28FC">
              <w:rPr>
                <w:sz w:val="20"/>
                <w:szCs w:val="20"/>
              </w:rPr>
              <w:t xml:space="preserve"> that a workable agreement is highly likely and a </w:t>
            </w:r>
            <w:r w:rsidR="00E32E50">
              <w:rPr>
                <w:sz w:val="20"/>
                <w:szCs w:val="20"/>
              </w:rPr>
              <w:t>Collaboration Agreement has been signed to cover off some of these elements.</w:t>
            </w:r>
          </w:p>
          <w:p w14:paraId="0AB8313D" w14:textId="77777777" w:rsidR="00BD28FC" w:rsidRDefault="00BD28FC" w:rsidP="00E32E50">
            <w:pPr>
              <w:spacing w:after="0"/>
              <w:jc w:val="left"/>
              <w:rPr>
                <w:sz w:val="20"/>
                <w:szCs w:val="20"/>
              </w:rPr>
            </w:pPr>
          </w:p>
        </w:tc>
        <w:tc>
          <w:tcPr>
            <w:tcW w:w="1417" w:type="dxa"/>
            <w:shd w:val="clear" w:color="auto" w:fill="A6A6A6" w:themeFill="background1" w:themeFillShade="A6"/>
          </w:tcPr>
          <w:p w14:paraId="5745B066" w14:textId="77777777" w:rsidR="00BD28FC" w:rsidRDefault="00E32E50" w:rsidP="00BD28FC">
            <w:pPr>
              <w:spacing w:after="0"/>
              <w:rPr>
                <w:sz w:val="20"/>
                <w:szCs w:val="20"/>
              </w:rPr>
            </w:pPr>
            <w:r>
              <w:rPr>
                <w:sz w:val="20"/>
                <w:szCs w:val="20"/>
              </w:rPr>
              <w:t>Jonathan White</w:t>
            </w:r>
          </w:p>
          <w:p w14:paraId="278D1E96" w14:textId="77777777" w:rsidR="00E32E50" w:rsidRDefault="00E32E50" w:rsidP="00E32E50">
            <w:pPr>
              <w:spacing w:after="0"/>
              <w:jc w:val="both"/>
              <w:rPr>
                <w:sz w:val="20"/>
                <w:szCs w:val="20"/>
              </w:rPr>
            </w:pPr>
          </w:p>
        </w:tc>
        <w:tc>
          <w:tcPr>
            <w:tcW w:w="1418" w:type="dxa"/>
            <w:shd w:val="clear" w:color="auto" w:fill="A6A6A6" w:themeFill="background1" w:themeFillShade="A6"/>
          </w:tcPr>
          <w:p w14:paraId="6BDB18B0" w14:textId="036D0869" w:rsidR="00BD28FC" w:rsidRDefault="00DA603E" w:rsidP="00BD28FC">
            <w:pPr>
              <w:spacing w:after="0"/>
              <w:rPr>
                <w:sz w:val="20"/>
                <w:szCs w:val="20"/>
              </w:rPr>
            </w:pPr>
            <w:r>
              <w:rPr>
                <w:sz w:val="20"/>
                <w:szCs w:val="20"/>
              </w:rPr>
              <w:t>Closed</w:t>
            </w:r>
          </w:p>
        </w:tc>
      </w:tr>
    </w:tbl>
    <w:p w14:paraId="23F161C8" w14:textId="77777777" w:rsidR="00DE1D27" w:rsidRDefault="00DE1D27"/>
    <w:p w14:paraId="7E40FC16" w14:textId="77777777" w:rsidR="00E32E50" w:rsidRDefault="00E32E50"/>
    <w:p w14:paraId="28E6C79F" w14:textId="77777777" w:rsidR="0068191E" w:rsidRDefault="0068191E"/>
    <w:tbl>
      <w:tblPr>
        <w:tblW w:w="21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3969"/>
        <w:gridCol w:w="1559"/>
        <w:gridCol w:w="1418"/>
        <w:gridCol w:w="1276"/>
        <w:gridCol w:w="850"/>
        <w:gridCol w:w="1418"/>
        <w:gridCol w:w="5528"/>
        <w:gridCol w:w="1417"/>
        <w:gridCol w:w="1418"/>
      </w:tblGrid>
      <w:tr w:rsidR="00DE1D27" w:rsidRPr="00157648" w14:paraId="1AAF3722" w14:textId="77777777" w:rsidTr="00E513B4">
        <w:tc>
          <w:tcPr>
            <w:tcW w:w="567" w:type="dxa"/>
            <w:shd w:val="clear" w:color="auto" w:fill="B8CCE4"/>
          </w:tcPr>
          <w:p w14:paraId="05087C70" w14:textId="77777777" w:rsidR="00DE1D27" w:rsidRPr="00157648" w:rsidRDefault="00DE1D27" w:rsidP="00E513B4">
            <w:pPr>
              <w:spacing w:after="0"/>
              <w:rPr>
                <w:b/>
                <w:sz w:val="18"/>
                <w:szCs w:val="18"/>
              </w:rPr>
            </w:pPr>
            <w:r w:rsidRPr="00157648">
              <w:rPr>
                <w:b/>
                <w:sz w:val="18"/>
                <w:szCs w:val="18"/>
              </w:rPr>
              <w:t>Ref No.</w:t>
            </w:r>
          </w:p>
        </w:tc>
        <w:tc>
          <w:tcPr>
            <w:tcW w:w="2410" w:type="dxa"/>
            <w:shd w:val="clear" w:color="auto" w:fill="B8CCE4"/>
          </w:tcPr>
          <w:p w14:paraId="319A93DA" w14:textId="77777777" w:rsidR="00DE1D27" w:rsidRPr="00157648" w:rsidRDefault="00DE1D27" w:rsidP="00E513B4">
            <w:pPr>
              <w:spacing w:after="0"/>
              <w:rPr>
                <w:b/>
                <w:sz w:val="18"/>
                <w:szCs w:val="18"/>
              </w:rPr>
            </w:pPr>
            <w:r w:rsidRPr="00157648">
              <w:rPr>
                <w:b/>
                <w:sz w:val="18"/>
                <w:szCs w:val="18"/>
              </w:rPr>
              <w:t>Title</w:t>
            </w:r>
            <w:r>
              <w:rPr>
                <w:b/>
                <w:sz w:val="18"/>
                <w:szCs w:val="18"/>
              </w:rPr>
              <w:t xml:space="preserve"> and stage of the project to which this risk applies </w:t>
            </w:r>
          </w:p>
        </w:tc>
        <w:tc>
          <w:tcPr>
            <w:tcW w:w="3969" w:type="dxa"/>
            <w:shd w:val="clear" w:color="auto" w:fill="B8CCE4"/>
          </w:tcPr>
          <w:p w14:paraId="1226F0C2" w14:textId="77777777" w:rsidR="00DE1D27" w:rsidRPr="00157648" w:rsidRDefault="00DE1D27" w:rsidP="00E513B4">
            <w:pPr>
              <w:spacing w:after="0"/>
              <w:rPr>
                <w:b/>
                <w:sz w:val="18"/>
                <w:szCs w:val="18"/>
              </w:rPr>
            </w:pPr>
            <w:r w:rsidRPr="00157648">
              <w:rPr>
                <w:b/>
                <w:sz w:val="18"/>
                <w:szCs w:val="18"/>
              </w:rPr>
              <w:t xml:space="preserve">Risk / </w:t>
            </w:r>
            <w:smartTag w:uri="urn:schemas-microsoft-com:office:smarttags" w:element="place">
              <w:r w:rsidRPr="00157648">
                <w:rPr>
                  <w:b/>
                  <w:sz w:val="18"/>
                  <w:szCs w:val="18"/>
                </w:rPr>
                <w:t>Opportunity</w:t>
              </w:r>
            </w:smartTag>
            <w:r w:rsidRPr="00157648">
              <w:rPr>
                <w:b/>
                <w:sz w:val="18"/>
                <w:szCs w:val="18"/>
              </w:rPr>
              <w:t xml:space="preserve"> Description</w:t>
            </w:r>
          </w:p>
        </w:tc>
        <w:tc>
          <w:tcPr>
            <w:tcW w:w="1559" w:type="dxa"/>
            <w:shd w:val="clear" w:color="auto" w:fill="B8CCE4"/>
          </w:tcPr>
          <w:p w14:paraId="7AEEFECA" w14:textId="77777777" w:rsidR="00DE1D27" w:rsidRPr="00157648" w:rsidRDefault="00DE1D27" w:rsidP="00E513B4">
            <w:pPr>
              <w:spacing w:after="0"/>
              <w:rPr>
                <w:b/>
                <w:sz w:val="18"/>
                <w:szCs w:val="18"/>
              </w:rPr>
            </w:pPr>
            <w:r>
              <w:rPr>
                <w:b/>
                <w:sz w:val="18"/>
                <w:szCs w:val="18"/>
              </w:rPr>
              <w:t>Risk o</w:t>
            </w:r>
            <w:r w:rsidRPr="00157648">
              <w:rPr>
                <w:b/>
                <w:sz w:val="18"/>
                <w:szCs w:val="18"/>
              </w:rPr>
              <w:t xml:space="preserve">r Opportunity </w:t>
            </w:r>
          </w:p>
          <w:p w14:paraId="3DB1940D" w14:textId="77777777" w:rsidR="00DE1D27" w:rsidRPr="00157648" w:rsidRDefault="00DE1D27" w:rsidP="00E513B4">
            <w:pPr>
              <w:spacing w:after="0"/>
              <w:rPr>
                <w:b/>
                <w:sz w:val="18"/>
                <w:szCs w:val="18"/>
              </w:rPr>
            </w:pPr>
            <w:r w:rsidRPr="00157648">
              <w:rPr>
                <w:b/>
                <w:sz w:val="18"/>
                <w:szCs w:val="18"/>
              </w:rPr>
              <w:t xml:space="preserve">and Category </w:t>
            </w:r>
          </w:p>
        </w:tc>
        <w:tc>
          <w:tcPr>
            <w:tcW w:w="1418" w:type="dxa"/>
            <w:shd w:val="clear" w:color="auto" w:fill="B8CCE4"/>
          </w:tcPr>
          <w:p w14:paraId="60899C8C" w14:textId="77777777" w:rsidR="00DE1D27" w:rsidRPr="00157648" w:rsidRDefault="00DE1D27" w:rsidP="00E513B4">
            <w:pPr>
              <w:spacing w:after="0"/>
              <w:rPr>
                <w:b/>
                <w:sz w:val="18"/>
                <w:szCs w:val="18"/>
              </w:rPr>
            </w:pPr>
            <w:r w:rsidRPr="00157648">
              <w:rPr>
                <w:b/>
                <w:sz w:val="18"/>
                <w:szCs w:val="18"/>
              </w:rPr>
              <w:t>Likelihood</w:t>
            </w:r>
          </w:p>
        </w:tc>
        <w:tc>
          <w:tcPr>
            <w:tcW w:w="1276" w:type="dxa"/>
            <w:shd w:val="clear" w:color="auto" w:fill="B8CCE4"/>
          </w:tcPr>
          <w:p w14:paraId="1A47A14B" w14:textId="77777777" w:rsidR="00DE1D27" w:rsidRPr="00157648" w:rsidRDefault="00DE1D27" w:rsidP="00E513B4">
            <w:pPr>
              <w:spacing w:after="0"/>
              <w:rPr>
                <w:b/>
                <w:sz w:val="18"/>
                <w:szCs w:val="18"/>
              </w:rPr>
            </w:pPr>
            <w:r w:rsidRPr="00157648">
              <w:rPr>
                <w:b/>
                <w:sz w:val="18"/>
                <w:szCs w:val="18"/>
              </w:rPr>
              <w:t>Impact</w:t>
            </w:r>
          </w:p>
        </w:tc>
        <w:tc>
          <w:tcPr>
            <w:tcW w:w="850" w:type="dxa"/>
            <w:shd w:val="clear" w:color="auto" w:fill="B8CCE4"/>
          </w:tcPr>
          <w:p w14:paraId="49038C71" w14:textId="77777777" w:rsidR="00DE1D27" w:rsidRDefault="00DE1D27" w:rsidP="00E513B4">
            <w:pPr>
              <w:spacing w:after="0"/>
              <w:rPr>
                <w:b/>
                <w:sz w:val="18"/>
                <w:szCs w:val="18"/>
              </w:rPr>
            </w:pPr>
            <w:r w:rsidRPr="00157648">
              <w:rPr>
                <w:b/>
                <w:sz w:val="18"/>
                <w:szCs w:val="18"/>
              </w:rPr>
              <w:t>Score</w:t>
            </w:r>
          </w:p>
          <w:p w14:paraId="282FAEDB" w14:textId="77777777" w:rsidR="00DE1D27" w:rsidRPr="00D46882" w:rsidRDefault="00DE1D27" w:rsidP="00E513B4">
            <w:pPr>
              <w:spacing w:after="0"/>
              <w:rPr>
                <w:sz w:val="14"/>
                <w:szCs w:val="14"/>
              </w:rPr>
            </w:pPr>
            <w:r w:rsidRPr="00D46882">
              <w:rPr>
                <w:sz w:val="14"/>
                <w:szCs w:val="14"/>
              </w:rPr>
              <w:t>(</w:t>
            </w:r>
            <w:r>
              <w:rPr>
                <w:sz w:val="14"/>
                <w:szCs w:val="14"/>
              </w:rPr>
              <w:t>Note 3</w:t>
            </w:r>
            <w:r w:rsidRPr="00D46882">
              <w:rPr>
                <w:sz w:val="14"/>
                <w:szCs w:val="14"/>
              </w:rPr>
              <w:t xml:space="preserve">) </w:t>
            </w:r>
          </w:p>
        </w:tc>
        <w:tc>
          <w:tcPr>
            <w:tcW w:w="1418" w:type="dxa"/>
            <w:shd w:val="clear" w:color="auto" w:fill="B8CCE4"/>
          </w:tcPr>
          <w:p w14:paraId="4853DF4D" w14:textId="77777777" w:rsidR="00DE1D27" w:rsidRPr="00157648" w:rsidRDefault="00DE1D27" w:rsidP="00E513B4">
            <w:pPr>
              <w:spacing w:after="0"/>
              <w:rPr>
                <w:b/>
                <w:sz w:val="18"/>
                <w:szCs w:val="18"/>
              </w:rPr>
            </w:pPr>
            <w:r w:rsidRPr="00157648">
              <w:rPr>
                <w:b/>
                <w:sz w:val="18"/>
                <w:szCs w:val="18"/>
              </w:rPr>
              <w:t xml:space="preserve">Risk / </w:t>
            </w:r>
            <w:smartTag w:uri="urn:schemas-microsoft-com:office:smarttags" w:element="place">
              <w:r w:rsidRPr="00157648">
                <w:rPr>
                  <w:b/>
                  <w:sz w:val="18"/>
                  <w:szCs w:val="18"/>
                </w:rPr>
                <w:t>Opportunity</w:t>
              </w:r>
            </w:smartTag>
            <w:r w:rsidRPr="00157648">
              <w:rPr>
                <w:b/>
                <w:sz w:val="18"/>
                <w:szCs w:val="18"/>
              </w:rPr>
              <w:t xml:space="preserve"> Owner</w:t>
            </w:r>
          </w:p>
        </w:tc>
        <w:tc>
          <w:tcPr>
            <w:tcW w:w="5528" w:type="dxa"/>
            <w:shd w:val="clear" w:color="auto" w:fill="B8CCE4"/>
          </w:tcPr>
          <w:p w14:paraId="54AA5B59" w14:textId="77777777" w:rsidR="00DE1D27" w:rsidRPr="00157648" w:rsidRDefault="00DE1D27" w:rsidP="00E513B4">
            <w:pPr>
              <w:spacing w:after="0"/>
              <w:rPr>
                <w:b/>
                <w:sz w:val="18"/>
                <w:szCs w:val="18"/>
              </w:rPr>
            </w:pPr>
            <w:r>
              <w:rPr>
                <w:b/>
                <w:sz w:val="18"/>
                <w:szCs w:val="18"/>
              </w:rPr>
              <w:t xml:space="preserve">Risk </w:t>
            </w:r>
            <w:r w:rsidRPr="00157648">
              <w:rPr>
                <w:b/>
                <w:sz w:val="18"/>
                <w:szCs w:val="18"/>
              </w:rPr>
              <w:t xml:space="preserve">Mitigating </w:t>
            </w:r>
            <w:r>
              <w:rPr>
                <w:b/>
                <w:sz w:val="18"/>
                <w:szCs w:val="18"/>
              </w:rPr>
              <w:t xml:space="preserve">/ Opportunity Development Actions  and </w:t>
            </w:r>
            <w:r w:rsidRPr="00157648">
              <w:rPr>
                <w:b/>
                <w:sz w:val="18"/>
                <w:szCs w:val="18"/>
              </w:rPr>
              <w:t>Progress</w:t>
            </w:r>
          </w:p>
        </w:tc>
        <w:tc>
          <w:tcPr>
            <w:tcW w:w="1417" w:type="dxa"/>
            <w:shd w:val="clear" w:color="auto" w:fill="B8CCE4"/>
          </w:tcPr>
          <w:p w14:paraId="267F3F06" w14:textId="77777777" w:rsidR="00DE1D27" w:rsidRPr="00157648" w:rsidRDefault="00DE1D27" w:rsidP="00E513B4">
            <w:pPr>
              <w:spacing w:after="0"/>
              <w:rPr>
                <w:b/>
                <w:sz w:val="18"/>
                <w:szCs w:val="18"/>
              </w:rPr>
            </w:pPr>
            <w:r w:rsidRPr="00157648">
              <w:rPr>
                <w:b/>
                <w:sz w:val="18"/>
                <w:szCs w:val="18"/>
              </w:rPr>
              <w:t>Mitigating Action Owner</w:t>
            </w:r>
          </w:p>
        </w:tc>
        <w:tc>
          <w:tcPr>
            <w:tcW w:w="1418" w:type="dxa"/>
            <w:shd w:val="clear" w:color="auto" w:fill="B8CCE4"/>
          </w:tcPr>
          <w:p w14:paraId="7AA18CE9" w14:textId="77777777" w:rsidR="00DE1D27" w:rsidRPr="00157648" w:rsidRDefault="00DE1D27" w:rsidP="00E513B4">
            <w:pPr>
              <w:spacing w:after="0"/>
              <w:rPr>
                <w:b/>
                <w:sz w:val="18"/>
                <w:szCs w:val="18"/>
              </w:rPr>
            </w:pPr>
            <w:r w:rsidRPr="00157648">
              <w:rPr>
                <w:b/>
                <w:sz w:val="18"/>
                <w:szCs w:val="18"/>
              </w:rPr>
              <w:t>Status</w:t>
            </w:r>
          </w:p>
          <w:p w14:paraId="22A7CEA4" w14:textId="77777777" w:rsidR="00DE1D27" w:rsidRPr="00157648" w:rsidRDefault="00DE1D27" w:rsidP="00E513B4">
            <w:pPr>
              <w:spacing w:after="0"/>
              <w:rPr>
                <w:b/>
                <w:sz w:val="18"/>
                <w:szCs w:val="18"/>
              </w:rPr>
            </w:pPr>
            <w:r w:rsidRPr="00157648">
              <w:rPr>
                <w:b/>
                <w:sz w:val="18"/>
                <w:szCs w:val="18"/>
              </w:rPr>
              <w:t>(Open or Closed)</w:t>
            </w:r>
          </w:p>
        </w:tc>
      </w:tr>
      <w:tr w:rsidR="00DE1D27" w:rsidRPr="00BD28FC" w14:paraId="6CEFA4D0" w14:textId="77777777" w:rsidTr="00E513B4">
        <w:trPr>
          <w:trHeight w:val="454"/>
        </w:trPr>
        <w:tc>
          <w:tcPr>
            <w:tcW w:w="21830" w:type="dxa"/>
            <w:gridSpan w:val="11"/>
            <w:shd w:val="clear" w:color="auto" w:fill="FFFF99"/>
          </w:tcPr>
          <w:p w14:paraId="4EE2C6C0" w14:textId="77777777" w:rsidR="00DE1D27" w:rsidRPr="00BD28FC" w:rsidRDefault="00DE1D27" w:rsidP="00E513B4">
            <w:pPr>
              <w:spacing w:after="0"/>
              <w:jc w:val="left"/>
              <w:rPr>
                <w:b/>
                <w:sz w:val="24"/>
                <w:szCs w:val="24"/>
              </w:rPr>
            </w:pPr>
            <w:r w:rsidRPr="00BD28FC">
              <w:rPr>
                <w:b/>
                <w:sz w:val="24"/>
                <w:szCs w:val="24"/>
              </w:rPr>
              <w:t>Preparation and Development stages</w:t>
            </w:r>
          </w:p>
        </w:tc>
      </w:tr>
      <w:tr w:rsidR="00DE1D27" w:rsidRPr="00157648" w14:paraId="3DE7A73A" w14:textId="77777777" w:rsidTr="0068191E">
        <w:trPr>
          <w:trHeight w:val="2124"/>
        </w:trPr>
        <w:tc>
          <w:tcPr>
            <w:tcW w:w="567" w:type="dxa"/>
            <w:shd w:val="clear" w:color="auto" w:fill="A6A6A6" w:themeFill="background1" w:themeFillShade="A6"/>
          </w:tcPr>
          <w:p w14:paraId="4092C370" w14:textId="77777777" w:rsidR="00DE1D27" w:rsidRPr="00157648" w:rsidRDefault="00022824" w:rsidP="00E513B4">
            <w:pPr>
              <w:spacing w:after="0"/>
              <w:rPr>
                <w:sz w:val="20"/>
                <w:szCs w:val="20"/>
              </w:rPr>
            </w:pPr>
            <w:r>
              <w:rPr>
                <w:sz w:val="20"/>
                <w:szCs w:val="20"/>
              </w:rPr>
              <w:t>C4</w:t>
            </w:r>
          </w:p>
        </w:tc>
        <w:tc>
          <w:tcPr>
            <w:tcW w:w="2410" w:type="dxa"/>
            <w:shd w:val="clear" w:color="auto" w:fill="A6A6A6" w:themeFill="background1" w:themeFillShade="A6"/>
          </w:tcPr>
          <w:p w14:paraId="59606D89" w14:textId="19222D52" w:rsidR="00DE1D27" w:rsidRDefault="0068191E" w:rsidP="00E513B4">
            <w:pPr>
              <w:spacing w:after="0"/>
              <w:jc w:val="left"/>
              <w:rPr>
                <w:sz w:val="20"/>
                <w:szCs w:val="20"/>
              </w:rPr>
            </w:pPr>
            <w:r>
              <w:rPr>
                <w:sz w:val="20"/>
                <w:szCs w:val="20"/>
              </w:rPr>
              <w:t>Confirmation of section 2 funding for the</w:t>
            </w:r>
            <w:r w:rsidR="00E32E50">
              <w:rPr>
                <w:sz w:val="20"/>
                <w:szCs w:val="20"/>
              </w:rPr>
              <w:t xml:space="preserve"> GP surgery is not successful</w:t>
            </w:r>
          </w:p>
          <w:p w14:paraId="63571668" w14:textId="77777777" w:rsidR="00DE1D27" w:rsidRDefault="00DE1D27" w:rsidP="00E513B4">
            <w:pPr>
              <w:spacing w:after="0"/>
              <w:jc w:val="left"/>
              <w:rPr>
                <w:sz w:val="20"/>
                <w:szCs w:val="20"/>
              </w:rPr>
            </w:pPr>
          </w:p>
          <w:p w14:paraId="1F03745E" w14:textId="77777777" w:rsidR="00DE1D27" w:rsidRDefault="00E513B4" w:rsidP="00E513B4">
            <w:pPr>
              <w:spacing w:after="0"/>
              <w:jc w:val="left"/>
              <w:rPr>
                <w:sz w:val="20"/>
                <w:szCs w:val="20"/>
              </w:rPr>
            </w:pPr>
            <w:r>
              <w:rPr>
                <w:i/>
                <w:sz w:val="20"/>
                <w:szCs w:val="20"/>
              </w:rPr>
              <w:t>Applies during</w:t>
            </w:r>
            <w:r w:rsidR="00DE1D27">
              <w:rPr>
                <w:i/>
                <w:sz w:val="20"/>
                <w:szCs w:val="20"/>
              </w:rPr>
              <w:t xml:space="preserve"> the Preparation and </w:t>
            </w:r>
            <w:r w:rsidR="00DE1D27" w:rsidRPr="00E55933">
              <w:rPr>
                <w:i/>
                <w:sz w:val="20"/>
                <w:szCs w:val="20"/>
              </w:rPr>
              <w:t>Development stages</w:t>
            </w:r>
          </w:p>
        </w:tc>
        <w:tc>
          <w:tcPr>
            <w:tcW w:w="3969" w:type="dxa"/>
            <w:shd w:val="clear" w:color="auto" w:fill="A6A6A6" w:themeFill="background1" w:themeFillShade="A6"/>
          </w:tcPr>
          <w:p w14:paraId="6293F2CB" w14:textId="5BA82B57" w:rsidR="00DE1D27" w:rsidRDefault="00DE1D27" w:rsidP="00E32E50">
            <w:pPr>
              <w:spacing w:after="0"/>
              <w:jc w:val="left"/>
              <w:rPr>
                <w:sz w:val="20"/>
                <w:szCs w:val="20"/>
              </w:rPr>
            </w:pPr>
            <w:r>
              <w:rPr>
                <w:sz w:val="20"/>
                <w:szCs w:val="20"/>
              </w:rPr>
              <w:t>The</w:t>
            </w:r>
            <w:r w:rsidR="00E32E50">
              <w:rPr>
                <w:sz w:val="20"/>
                <w:szCs w:val="20"/>
              </w:rPr>
              <w:t xml:space="preserve"> GP surgery is seeking to </w:t>
            </w:r>
            <w:r w:rsidR="0068191E">
              <w:rPr>
                <w:sz w:val="20"/>
                <w:szCs w:val="20"/>
              </w:rPr>
              <w:t>secure funding of c£4M from Section 2</w:t>
            </w:r>
            <w:r w:rsidR="003D49F1">
              <w:rPr>
                <w:sz w:val="20"/>
                <w:szCs w:val="20"/>
              </w:rPr>
              <w:t>.</w:t>
            </w:r>
          </w:p>
          <w:p w14:paraId="60D63BDF" w14:textId="77777777" w:rsidR="00DE1D27" w:rsidRDefault="00DE1D27" w:rsidP="00E513B4">
            <w:pPr>
              <w:spacing w:after="0"/>
              <w:jc w:val="left"/>
              <w:rPr>
                <w:sz w:val="20"/>
                <w:szCs w:val="20"/>
              </w:rPr>
            </w:pPr>
          </w:p>
          <w:p w14:paraId="15C3C9F5" w14:textId="77777777" w:rsidR="00DE1D27" w:rsidRDefault="00DE1D27" w:rsidP="00E513B4">
            <w:pPr>
              <w:spacing w:after="0"/>
              <w:jc w:val="left"/>
              <w:rPr>
                <w:sz w:val="20"/>
                <w:szCs w:val="20"/>
              </w:rPr>
            </w:pPr>
            <w:r>
              <w:rPr>
                <w:sz w:val="20"/>
                <w:szCs w:val="20"/>
              </w:rPr>
              <w:t xml:space="preserve">There </w:t>
            </w:r>
            <w:r w:rsidR="003D49F1">
              <w:rPr>
                <w:sz w:val="20"/>
                <w:szCs w:val="20"/>
              </w:rPr>
              <w:t>are s</w:t>
            </w:r>
            <w:r>
              <w:rPr>
                <w:sz w:val="20"/>
                <w:szCs w:val="20"/>
              </w:rPr>
              <w:t xml:space="preserve">everal aspects to this risk: </w:t>
            </w:r>
          </w:p>
          <w:p w14:paraId="13277DB8" w14:textId="77777777" w:rsidR="00DE1D27" w:rsidRDefault="00DE1D27" w:rsidP="00E513B4">
            <w:pPr>
              <w:spacing w:after="0"/>
              <w:jc w:val="left"/>
              <w:rPr>
                <w:sz w:val="20"/>
                <w:szCs w:val="20"/>
              </w:rPr>
            </w:pPr>
          </w:p>
          <w:p w14:paraId="0F55AB4D" w14:textId="77777777" w:rsidR="0068191E" w:rsidRDefault="0068191E" w:rsidP="00E513B4">
            <w:pPr>
              <w:spacing w:after="0"/>
              <w:jc w:val="left"/>
              <w:rPr>
                <w:sz w:val="20"/>
                <w:szCs w:val="20"/>
              </w:rPr>
            </w:pPr>
            <w:r>
              <w:rPr>
                <w:sz w:val="20"/>
                <w:szCs w:val="20"/>
              </w:rPr>
              <w:t>WKCCG will need to agree terms</w:t>
            </w:r>
          </w:p>
          <w:p w14:paraId="69207AAC" w14:textId="68ADAE45" w:rsidR="00E32E50" w:rsidRDefault="00E32E50" w:rsidP="00E513B4">
            <w:pPr>
              <w:spacing w:after="0"/>
              <w:jc w:val="left"/>
              <w:rPr>
                <w:sz w:val="20"/>
                <w:szCs w:val="20"/>
              </w:rPr>
            </w:pPr>
          </w:p>
          <w:p w14:paraId="6A0371C5" w14:textId="0B947002" w:rsidR="0068191E" w:rsidRDefault="0068191E" w:rsidP="00E513B4">
            <w:pPr>
              <w:spacing w:after="0"/>
              <w:jc w:val="left"/>
              <w:rPr>
                <w:sz w:val="20"/>
                <w:szCs w:val="20"/>
              </w:rPr>
            </w:pPr>
            <w:r>
              <w:rPr>
                <w:sz w:val="20"/>
                <w:szCs w:val="20"/>
              </w:rPr>
              <w:t xml:space="preserve">NHS England will need to agree terms </w:t>
            </w:r>
          </w:p>
          <w:p w14:paraId="5899B3A6" w14:textId="77777777" w:rsidR="0068191E" w:rsidRDefault="0068191E" w:rsidP="00E513B4">
            <w:pPr>
              <w:spacing w:after="0"/>
              <w:jc w:val="left"/>
              <w:rPr>
                <w:sz w:val="20"/>
                <w:szCs w:val="20"/>
              </w:rPr>
            </w:pPr>
          </w:p>
          <w:p w14:paraId="1E0F079B" w14:textId="5D26C666" w:rsidR="00E32E50" w:rsidRDefault="0068191E" w:rsidP="00E513B4">
            <w:pPr>
              <w:spacing w:after="0"/>
              <w:jc w:val="left"/>
              <w:rPr>
                <w:sz w:val="20"/>
                <w:szCs w:val="20"/>
              </w:rPr>
            </w:pPr>
            <w:r>
              <w:rPr>
                <w:sz w:val="20"/>
                <w:szCs w:val="20"/>
              </w:rPr>
              <w:t xml:space="preserve">Local GP surgery will also need to agree terms </w:t>
            </w:r>
          </w:p>
          <w:p w14:paraId="41A38719" w14:textId="77777777" w:rsidR="00DE1D27" w:rsidRPr="00157648" w:rsidRDefault="00DE1D27" w:rsidP="00E32E50">
            <w:pPr>
              <w:spacing w:after="0"/>
              <w:jc w:val="left"/>
              <w:rPr>
                <w:sz w:val="20"/>
                <w:szCs w:val="20"/>
              </w:rPr>
            </w:pPr>
          </w:p>
        </w:tc>
        <w:tc>
          <w:tcPr>
            <w:tcW w:w="1559" w:type="dxa"/>
            <w:shd w:val="clear" w:color="auto" w:fill="A6A6A6" w:themeFill="background1" w:themeFillShade="A6"/>
          </w:tcPr>
          <w:p w14:paraId="39828FFE" w14:textId="77777777" w:rsidR="00DE1D27" w:rsidRDefault="00DE1D27" w:rsidP="00E513B4">
            <w:pPr>
              <w:spacing w:after="0"/>
              <w:rPr>
                <w:sz w:val="20"/>
                <w:szCs w:val="20"/>
              </w:rPr>
            </w:pPr>
            <w:r>
              <w:rPr>
                <w:sz w:val="20"/>
                <w:szCs w:val="20"/>
              </w:rPr>
              <w:t xml:space="preserve">Risk  </w:t>
            </w:r>
          </w:p>
          <w:p w14:paraId="60DAC8CE" w14:textId="77777777" w:rsidR="00DE1D27" w:rsidRDefault="00DE1D27" w:rsidP="00E513B4">
            <w:pPr>
              <w:spacing w:after="0"/>
              <w:rPr>
                <w:sz w:val="20"/>
                <w:szCs w:val="20"/>
              </w:rPr>
            </w:pPr>
          </w:p>
          <w:p w14:paraId="44567641" w14:textId="77777777" w:rsidR="00DE1D27" w:rsidRDefault="00DE1D27" w:rsidP="00E513B4">
            <w:pPr>
              <w:spacing w:after="0"/>
              <w:rPr>
                <w:sz w:val="20"/>
                <w:szCs w:val="20"/>
              </w:rPr>
            </w:pPr>
          </w:p>
          <w:p w14:paraId="44037946" w14:textId="77777777" w:rsidR="00DE1D27" w:rsidRDefault="00DE1D27" w:rsidP="00E513B4">
            <w:pPr>
              <w:spacing w:after="0"/>
              <w:rPr>
                <w:sz w:val="20"/>
                <w:szCs w:val="20"/>
              </w:rPr>
            </w:pPr>
            <w:r>
              <w:rPr>
                <w:sz w:val="20"/>
                <w:szCs w:val="20"/>
              </w:rPr>
              <w:t>Category:</w:t>
            </w:r>
          </w:p>
          <w:p w14:paraId="54504E37" w14:textId="77777777" w:rsidR="00DE1D27" w:rsidRPr="00157648" w:rsidRDefault="00DE1D27" w:rsidP="00E513B4">
            <w:pPr>
              <w:spacing w:after="0"/>
              <w:rPr>
                <w:sz w:val="20"/>
                <w:szCs w:val="20"/>
              </w:rPr>
            </w:pPr>
            <w:r>
              <w:rPr>
                <w:sz w:val="20"/>
                <w:szCs w:val="20"/>
              </w:rPr>
              <w:t xml:space="preserve">Financial </w:t>
            </w:r>
          </w:p>
        </w:tc>
        <w:tc>
          <w:tcPr>
            <w:tcW w:w="1418" w:type="dxa"/>
            <w:shd w:val="clear" w:color="auto" w:fill="A6A6A6" w:themeFill="background1" w:themeFillShade="A6"/>
          </w:tcPr>
          <w:p w14:paraId="27D58161" w14:textId="77777777" w:rsidR="00DE1D27" w:rsidRPr="009C2CC1" w:rsidRDefault="00DE1D27" w:rsidP="00E513B4">
            <w:pPr>
              <w:spacing w:after="0"/>
              <w:rPr>
                <w:sz w:val="20"/>
                <w:szCs w:val="20"/>
              </w:rPr>
            </w:pPr>
            <w:r w:rsidRPr="009C2CC1">
              <w:rPr>
                <w:sz w:val="20"/>
                <w:szCs w:val="20"/>
              </w:rPr>
              <w:t xml:space="preserve">C. Significant </w:t>
            </w:r>
          </w:p>
        </w:tc>
        <w:tc>
          <w:tcPr>
            <w:tcW w:w="1276" w:type="dxa"/>
            <w:shd w:val="clear" w:color="auto" w:fill="A6A6A6" w:themeFill="background1" w:themeFillShade="A6"/>
          </w:tcPr>
          <w:p w14:paraId="44D12135" w14:textId="77777777" w:rsidR="00DE1D27" w:rsidRPr="009C2CC1" w:rsidRDefault="00DE1D27" w:rsidP="00E513B4">
            <w:pPr>
              <w:spacing w:after="0"/>
              <w:rPr>
                <w:sz w:val="20"/>
                <w:szCs w:val="20"/>
              </w:rPr>
            </w:pPr>
            <w:r w:rsidRPr="009C2CC1">
              <w:rPr>
                <w:sz w:val="20"/>
                <w:szCs w:val="20"/>
              </w:rPr>
              <w:t xml:space="preserve">2. Critical </w:t>
            </w:r>
          </w:p>
        </w:tc>
        <w:tc>
          <w:tcPr>
            <w:tcW w:w="850" w:type="dxa"/>
            <w:shd w:val="clear" w:color="auto" w:fill="A6A6A6" w:themeFill="background1" w:themeFillShade="A6"/>
          </w:tcPr>
          <w:p w14:paraId="25F3C639" w14:textId="77777777" w:rsidR="00DE1D27" w:rsidRPr="009C2CC1" w:rsidRDefault="00DE1D27" w:rsidP="00E513B4">
            <w:pPr>
              <w:spacing w:after="0"/>
              <w:rPr>
                <w:sz w:val="20"/>
                <w:szCs w:val="20"/>
              </w:rPr>
            </w:pPr>
            <w:r w:rsidRPr="009C2CC1">
              <w:rPr>
                <w:sz w:val="20"/>
                <w:szCs w:val="20"/>
              </w:rPr>
              <w:t>C2</w:t>
            </w:r>
          </w:p>
        </w:tc>
        <w:tc>
          <w:tcPr>
            <w:tcW w:w="1418" w:type="dxa"/>
            <w:shd w:val="clear" w:color="auto" w:fill="A6A6A6" w:themeFill="background1" w:themeFillShade="A6"/>
          </w:tcPr>
          <w:p w14:paraId="140835A0" w14:textId="77777777" w:rsidR="00DE1D27" w:rsidRPr="00157648" w:rsidRDefault="00E32E50" w:rsidP="00E513B4">
            <w:pPr>
              <w:spacing w:after="0"/>
              <w:rPr>
                <w:sz w:val="20"/>
                <w:szCs w:val="20"/>
              </w:rPr>
            </w:pPr>
            <w:r>
              <w:rPr>
                <w:sz w:val="20"/>
                <w:szCs w:val="20"/>
              </w:rPr>
              <w:t xml:space="preserve">Project </w:t>
            </w:r>
            <w:r w:rsidR="00DE1D27" w:rsidRPr="00157648">
              <w:rPr>
                <w:sz w:val="20"/>
                <w:szCs w:val="20"/>
              </w:rPr>
              <w:t>Board</w:t>
            </w:r>
          </w:p>
        </w:tc>
        <w:tc>
          <w:tcPr>
            <w:tcW w:w="5528" w:type="dxa"/>
            <w:shd w:val="clear" w:color="auto" w:fill="A6A6A6" w:themeFill="background1" w:themeFillShade="A6"/>
          </w:tcPr>
          <w:p w14:paraId="19FE0874" w14:textId="77777777" w:rsidR="00AE5A84" w:rsidRDefault="00AE5A84" w:rsidP="00E513B4">
            <w:pPr>
              <w:spacing w:after="0"/>
              <w:jc w:val="left"/>
              <w:rPr>
                <w:sz w:val="20"/>
                <w:szCs w:val="20"/>
              </w:rPr>
            </w:pPr>
            <w:r w:rsidRPr="00AE48D4">
              <w:rPr>
                <w:sz w:val="20"/>
                <w:szCs w:val="20"/>
              </w:rPr>
              <w:t xml:space="preserve">The GPs have secured </w:t>
            </w:r>
            <w:r w:rsidR="00096F96">
              <w:rPr>
                <w:sz w:val="20"/>
                <w:szCs w:val="20"/>
              </w:rPr>
              <w:t xml:space="preserve">a </w:t>
            </w:r>
            <w:r w:rsidRPr="00AE48D4">
              <w:rPr>
                <w:sz w:val="20"/>
                <w:szCs w:val="20"/>
              </w:rPr>
              <w:t>round 1 funding pass and</w:t>
            </w:r>
            <w:r w:rsidR="003A0331" w:rsidRPr="00AE48D4">
              <w:rPr>
                <w:sz w:val="20"/>
                <w:szCs w:val="20"/>
              </w:rPr>
              <w:t xml:space="preserve"> secured initial grant funding</w:t>
            </w:r>
            <w:r w:rsidR="003D49F1" w:rsidRPr="00AE48D4">
              <w:rPr>
                <w:sz w:val="20"/>
                <w:szCs w:val="20"/>
              </w:rPr>
              <w:t>,</w:t>
            </w:r>
            <w:r w:rsidR="00096F96">
              <w:rPr>
                <w:sz w:val="20"/>
                <w:szCs w:val="20"/>
              </w:rPr>
              <w:t xml:space="preserve"> however the scheme is going back to seek 100% ETTF funding. </w:t>
            </w:r>
            <w:r w:rsidRPr="00AE48D4">
              <w:rPr>
                <w:sz w:val="20"/>
                <w:szCs w:val="20"/>
              </w:rPr>
              <w:t xml:space="preserve">WK CCG </w:t>
            </w:r>
            <w:r w:rsidR="00096F96">
              <w:rPr>
                <w:sz w:val="20"/>
                <w:szCs w:val="20"/>
              </w:rPr>
              <w:t>are in support of this approach</w:t>
            </w:r>
            <w:r w:rsidRPr="00AE48D4">
              <w:rPr>
                <w:sz w:val="20"/>
                <w:szCs w:val="20"/>
              </w:rPr>
              <w:t>.</w:t>
            </w:r>
          </w:p>
          <w:p w14:paraId="41970F00" w14:textId="77777777" w:rsidR="00AE44DE" w:rsidRDefault="00AE44DE" w:rsidP="00E513B4">
            <w:pPr>
              <w:spacing w:after="0"/>
              <w:jc w:val="left"/>
              <w:rPr>
                <w:sz w:val="20"/>
                <w:szCs w:val="20"/>
              </w:rPr>
            </w:pPr>
          </w:p>
          <w:p w14:paraId="5B274A11" w14:textId="77777777" w:rsidR="00AE44DE" w:rsidRDefault="00AE44DE" w:rsidP="00E513B4">
            <w:pPr>
              <w:spacing w:after="0"/>
              <w:jc w:val="left"/>
              <w:rPr>
                <w:sz w:val="20"/>
                <w:szCs w:val="20"/>
              </w:rPr>
            </w:pPr>
            <w:r>
              <w:rPr>
                <w:sz w:val="20"/>
                <w:szCs w:val="20"/>
              </w:rPr>
              <w:t xml:space="preserve">The NHS have proposed additional ETTF funds could be used to deliver the facility via a try-partite </w:t>
            </w:r>
            <w:r w:rsidR="008A6B74">
              <w:rPr>
                <w:sz w:val="20"/>
                <w:szCs w:val="20"/>
              </w:rPr>
              <w:t>section 2 agreement</w:t>
            </w:r>
            <w:r w:rsidR="00096F96">
              <w:rPr>
                <w:sz w:val="20"/>
                <w:szCs w:val="20"/>
              </w:rPr>
              <w:t xml:space="preserve"> which needs to be agreed prior to April 2019</w:t>
            </w:r>
            <w:r w:rsidR="008A6B74">
              <w:rPr>
                <w:sz w:val="20"/>
                <w:szCs w:val="20"/>
              </w:rPr>
              <w:t xml:space="preserve">. </w:t>
            </w:r>
          </w:p>
          <w:p w14:paraId="0D514A91" w14:textId="77777777" w:rsidR="00D340DF" w:rsidRDefault="00D340DF" w:rsidP="00E513B4">
            <w:pPr>
              <w:spacing w:after="0"/>
              <w:jc w:val="left"/>
              <w:rPr>
                <w:sz w:val="20"/>
                <w:szCs w:val="20"/>
              </w:rPr>
            </w:pPr>
          </w:p>
          <w:p w14:paraId="14756A94" w14:textId="77777777" w:rsidR="00DB3C2D" w:rsidRPr="00AE48D4" w:rsidRDefault="00AE5A84" w:rsidP="00DB3C2D">
            <w:pPr>
              <w:spacing w:after="0"/>
              <w:jc w:val="left"/>
              <w:rPr>
                <w:sz w:val="20"/>
                <w:szCs w:val="20"/>
              </w:rPr>
            </w:pPr>
            <w:r w:rsidRPr="00AE48D4">
              <w:rPr>
                <w:sz w:val="20"/>
                <w:szCs w:val="20"/>
              </w:rPr>
              <w:t>Final funding is yet to be agreed but the outline business case is in line with expectations.</w:t>
            </w:r>
            <w:r w:rsidR="008A6B74">
              <w:rPr>
                <w:sz w:val="20"/>
                <w:szCs w:val="20"/>
              </w:rPr>
              <w:t xml:space="preserve"> </w:t>
            </w:r>
          </w:p>
          <w:p w14:paraId="77866782" w14:textId="77777777" w:rsidR="00DE1D27" w:rsidRPr="00157648" w:rsidRDefault="00DE1D27" w:rsidP="00E513B4">
            <w:pPr>
              <w:spacing w:after="0"/>
              <w:jc w:val="left"/>
              <w:rPr>
                <w:sz w:val="20"/>
                <w:szCs w:val="20"/>
              </w:rPr>
            </w:pPr>
          </w:p>
        </w:tc>
        <w:tc>
          <w:tcPr>
            <w:tcW w:w="1417" w:type="dxa"/>
            <w:shd w:val="clear" w:color="auto" w:fill="A6A6A6" w:themeFill="background1" w:themeFillShade="A6"/>
          </w:tcPr>
          <w:p w14:paraId="7A3DEBD2" w14:textId="77777777" w:rsidR="00DE1D27" w:rsidRDefault="00DB3C2D" w:rsidP="00E513B4">
            <w:pPr>
              <w:spacing w:after="0"/>
              <w:rPr>
                <w:sz w:val="20"/>
                <w:szCs w:val="20"/>
              </w:rPr>
            </w:pPr>
            <w:r>
              <w:rPr>
                <w:sz w:val="20"/>
                <w:szCs w:val="20"/>
              </w:rPr>
              <w:t>Jonathan White</w:t>
            </w:r>
          </w:p>
          <w:p w14:paraId="348CD266" w14:textId="77777777" w:rsidR="00DB3C2D" w:rsidRDefault="00DB3C2D" w:rsidP="00E513B4">
            <w:pPr>
              <w:spacing w:after="0"/>
              <w:rPr>
                <w:sz w:val="20"/>
                <w:szCs w:val="20"/>
              </w:rPr>
            </w:pPr>
          </w:p>
          <w:p w14:paraId="19705751" w14:textId="77777777" w:rsidR="00DB3C2D" w:rsidRDefault="00A37FE7" w:rsidP="00E513B4">
            <w:pPr>
              <w:spacing w:after="0"/>
              <w:rPr>
                <w:sz w:val="20"/>
                <w:szCs w:val="20"/>
              </w:rPr>
            </w:pPr>
            <w:r>
              <w:rPr>
                <w:sz w:val="20"/>
                <w:szCs w:val="20"/>
              </w:rPr>
              <w:t>Jacqueline Tolhurst</w:t>
            </w:r>
          </w:p>
          <w:p w14:paraId="05D2841D" w14:textId="77777777" w:rsidR="00DB3C2D" w:rsidRDefault="00DB3C2D" w:rsidP="00E513B4">
            <w:pPr>
              <w:spacing w:after="0"/>
              <w:rPr>
                <w:sz w:val="20"/>
                <w:szCs w:val="20"/>
              </w:rPr>
            </w:pPr>
          </w:p>
          <w:p w14:paraId="7822FD29" w14:textId="77777777" w:rsidR="00DB3C2D" w:rsidRDefault="00DB3C2D" w:rsidP="00E513B4">
            <w:pPr>
              <w:spacing w:after="0"/>
              <w:rPr>
                <w:sz w:val="20"/>
                <w:szCs w:val="20"/>
              </w:rPr>
            </w:pPr>
            <w:r>
              <w:rPr>
                <w:sz w:val="20"/>
                <w:szCs w:val="20"/>
              </w:rPr>
              <w:t>Project Group</w:t>
            </w:r>
          </w:p>
          <w:p w14:paraId="715709AC" w14:textId="77777777" w:rsidR="00DE1D27" w:rsidRDefault="00DE1D27" w:rsidP="00E513B4">
            <w:pPr>
              <w:spacing w:after="0"/>
              <w:rPr>
                <w:sz w:val="20"/>
                <w:szCs w:val="20"/>
              </w:rPr>
            </w:pPr>
          </w:p>
          <w:p w14:paraId="331B0E63" w14:textId="77777777" w:rsidR="00DE1D27" w:rsidRDefault="00DE1D27" w:rsidP="00E513B4">
            <w:pPr>
              <w:spacing w:after="0"/>
              <w:rPr>
                <w:sz w:val="20"/>
                <w:szCs w:val="20"/>
              </w:rPr>
            </w:pPr>
          </w:p>
          <w:p w14:paraId="3003AC08" w14:textId="77777777" w:rsidR="00DE1D27" w:rsidRPr="00157648" w:rsidRDefault="00DE1D27" w:rsidP="00E513B4">
            <w:pPr>
              <w:spacing w:after="0"/>
              <w:rPr>
                <w:sz w:val="20"/>
                <w:szCs w:val="20"/>
              </w:rPr>
            </w:pPr>
          </w:p>
        </w:tc>
        <w:tc>
          <w:tcPr>
            <w:tcW w:w="1418" w:type="dxa"/>
            <w:shd w:val="clear" w:color="auto" w:fill="A6A6A6" w:themeFill="background1" w:themeFillShade="A6"/>
          </w:tcPr>
          <w:p w14:paraId="17EB6E00" w14:textId="67EA516E" w:rsidR="00DE1D27" w:rsidRPr="00157648" w:rsidRDefault="0068191E" w:rsidP="00E513B4">
            <w:pPr>
              <w:spacing w:after="0"/>
              <w:rPr>
                <w:sz w:val="20"/>
                <w:szCs w:val="20"/>
              </w:rPr>
            </w:pPr>
            <w:r>
              <w:rPr>
                <w:sz w:val="20"/>
                <w:szCs w:val="20"/>
              </w:rPr>
              <w:t>Closed Section 2 funding complete</w:t>
            </w:r>
            <w:r w:rsidR="00DE1D27">
              <w:rPr>
                <w:sz w:val="20"/>
                <w:szCs w:val="20"/>
              </w:rPr>
              <w:t xml:space="preserve"> </w:t>
            </w:r>
          </w:p>
        </w:tc>
      </w:tr>
      <w:tr w:rsidR="003A5845" w:rsidRPr="00157648" w14:paraId="08578BBB" w14:textId="77777777" w:rsidTr="00676287">
        <w:trPr>
          <w:trHeight w:val="2124"/>
        </w:trPr>
        <w:tc>
          <w:tcPr>
            <w:tcW w:w="56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B0742DE" w14:textId="77777777" w:rsidR="003A5845" w:rsidRDefault="003A5845" w:rsidP="003A5845">
            <w:pPr>
              <w:spacing w:after="0"/>
              <w:rPr>
                <w:sz w:val="20"/>
                <w:szCs w:val="20"/>
              </w:rPr>
            </w:pPr>
            <w:r>
              <w:rPr>
                <w:sz w:val="20"/>
                <w:szCs w:val="20"/>
              </w:rPr>
              <w:t xml:space="preserve">C5 </w:t>
            </w:r>
          </w:p>
        </w:tc>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09D46F1" w14:textId="77777777" w:rsidR="003A5845" w:rsidRDefault="003A5845" w:rsidP="003A5845">
            <w:pPr>
              <w:spacing w:after="0"/>
              <w:jc w:val="left"/>
              <w:rPr>
                <w:sz w:val="20"/>
                <w:szCs w:val="20"/>
              </w:rPr>
            </w:pPr>
            <w:r>
              <w:rPr>
                <w:sz w:val="20"/>
                <w:szCs w:val="20"/>
              </w:rPr>
              <w:t xml:space="preserve">The FA Foundation Application fails </w:t>
            </w:r>
          </w:p>
          <w:p w14:paraId="0CB774FA" w14:textId="77777777" w:rsidR="003A5845" w:rsidRDefault="003A5845" w:rsidP="003A5845">
            <w:pPr>
              <w:spacing w:after="0"/>
              <w:jc w:val="both"/>
              <w:rPr>
                <w:sz w:val="20"/>
                <w:szCs w:val="20"/>
              </w:rPr>
            </w:pPr>
          </w:p>
          <w:p w14:paraId="750F6419" w14:textId="77777777" w:rsidR="003A5845" w:rsidRPr="00EE2281" w:rsidRDefault="003A5845" w:rsidP="003A5845">
            <w:pPr>
              <w:spacing w:after="0"/>
              <w:jc w:val="left"/>
              <w:rPr>
                <w:i/>
                <w:sz w:val="20"/>
                <w:szCs w:val="20"/>
              </w:rPr>
            </w:pPr>
            <w:r w:rsidRPr="00EE2281">
              <w:rPr>
                <w:i/>
                <w:sz w:val="20"/>
                <w:szCs w:val="20"/>
              </w:rPr>
              <w:t xml:space="preserve">Applies during the Preparation and Development stages </w:t>
            </w:r>
          </w:p>
        </w:tc>
        <w:tc>
          <w:tcPr>
            <w:tcW w:w="396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A8005A5" w14:textId="77777777" w:rsidR="003A5845" w:rsidRDefault="003A5845" w:rsidP="003A5845">
            <w:pPr>
              <w:pStyle w:val="ListParagraph"/>
              <w:ind w:left="34"/>
              <w:jc w:val="left"/>
              <w:rPr>
                <w:sz w:val="20"/>
                <w:szCs w:val="20"/>
              </w:rPr>
            </w:pPr>
            <w:r>
              <w:rPr>
                <w:sz w:val="20"/>
                <w:szCs w:val="20"/>
              </w:rPr>
              <w:t>There is a risk that the application to the FA foundation for the additional floor of the football pavilion fails.</w:t>
            </w:r>
          </w:p>
        </w:tc>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C6580CE" w14:textId="77777777" w:rsidR="003A5845" w:rsidRDefault="003A5845" w:rsidP="003A5845">
            <w:pPr>
              <w:spacing w:after="0"/>
              <w:rPr>
                <w:sz w:val="20"/>
                <w:szCs w:val="20"/>
              </w:rPr>
            </w:pPr>
            <w:r>
              <w:rPr>
                <w:sz w:val="20"/>
                <w:szCs w:val="20"/>
              </w:rPr>
              <w:t xml:space="preserve">Risk </w:t>
            </w:r>
          </w:p>
          <w:p w14:paraId="6D0B2DF5" w14:textId="77777777" w:rsidR="003A5845" w:rsidRDefault="003A5845" w:rsidP="003A5845">
            <w:pPr>
              <w:spacing w:after="0"/>
              <w:rPr>
                <w:sz w:val="20"/>
                <w:szCs w:val="20"/>
              </w:rPr>
            </w:pPr>
          </w:p>
          <w:p w14:paraId="60EF0903" w14:textId="77777777" w:rsidR="003A5845" w:rsidRDefault="003A5845" w:rsidP="003A5845">
            <w:pPr>
              <w:spacing w:after="0"/>
              <w:rPr>
                <w:sz w:val="20"/>
                <w:szCs w:val="20"/>
              </w:rPr>
            </w:pPr>
            <w:r>
              <w:rPr>
                <w:sz w:val="20"/>
                <w:szCs w:val="20"/>
              </w:rPr>
              <w:t>Category:</w:t>
            </w:r>
          </w:p>
          <w:p w14:paraId="4D399F6A" w14:textId="77777777" w:rsidR="003A5845" w:rsidRDefault="003A5845" w:rsidP="003A5845">
            <w:pPr>
              <w:spacing w:after="0"/>
              <w:rPr>
                <w:sz w:val="20"/>
                <w:szCs w:val="20"/>
              </w:rPr>
            </w:pPr>
            <w:r>
              <w:rPr>
                <w:sz w:val="20"/>
                <w:szCs w:val="20"/>
              </w:rPr>
              <w:t xml:space="preserve">Organisational / Management </w:t>
            </w: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6A591DB" w14:textId="77777777" w:rsidR="003A5845" w:rsidRDefault="003A5845" w:rsidP="003A5845">
            <w:pPr>
              <w:spacing w:after="0"/>
              <w:rPr>
                <w:sz w:val="20"/>
                <w:szCs w:val="20"/>
              </w:rPr>
            </w:pPr>
            <w:r>
              <w:rPr>
                <w:sz w:val="20"/>
                <w:szCs w:val="20"/>
              </w:rPr>
              <w:t xml:space="preserve">D. </w:t>
            </w:r>
            <w:r w:rsidRPr="00E11E99">
              <w:rPr>
                <w:sz w:val="20"/>
                <w:szCs w:val="20"/>
              </w:rPr>
              <w:t>Low</w:t>
            </w:r>
          </w:p>
        </w:tc>
        <w:tc>
          <w:tcPr>
            <w:tcW w:w="127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8D94B10" w14:textId="77777777" w:rsidR="003A5845" w:rsidRDefault="003A5845" w:rsidP="003A5845">
            <w:pPr>
              <w:spacing w:after="0"/>
              <w:rPr>
                <w:sz w:val="20"/>
                <w:szCs w:val="20"/>
              </w:rPr>
            </w:pPr>
            <w:r>
              <w:rPr>
                <w:sz w:val="20"/>
                <w:szCs w:val="20"/>
              </w:rPr>
              <w:t xml:space="preserve">3. Marginal </w:t>
            </w:r>
          </w:p>
        </w:tc>
        <w:tc>
          <w:tcPr>
            <w:tcW w:w="8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32169C0" w14:textId="77777777" w:rsidR="003A5845" w:rsidRPr="00E11E99" w:rsidRDefault="003A5845" w:rsidP="003A5845">
            <w:pPr>
              <w:spacing w:after="0"/>
              <w:rPr>
                <w:sz w:val="20"/>
                <w:szCs w:val="20"/>
              </w:rPr>
            </w:pPr>
            <w:r>
              <w:rPr>
                <w:sz w:val="20"/>
                <w:szCs w:val="20"/>
              </w:rPr>
              <w:t>D3</w:t>
            </w: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3E2A26D" w14:textId="77777777" w:rsidR="003A5845" w:rsidRPr="003A5845" w:rsidRDefault="003A5845" w:rsidP="003A5845">
            <w:pPr>
              <w:spacing w:after="0"/>
              <w:rPr>
                <w:sz w:val="20"/>
                <w:szCs w:val="20"/>
                <w:highlight w:val="yellow"/>
              </w:rPr>
            </w:pPr>
            <w:r w:rsidRPr="003A5845">
              <w:rPr>
                <w:sz w:val="20"/>
                <w:szCs w:val="20"/>
              </w:rPr>
              <w:t xml:space="preserve">Jonathan White </w:t>
            </w:r>
          </w:p>
        </w:tc>
        <w:tc>
          <w:tcPr>
            <w:tcW w:w="552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87DE180" w14:textId="77777777" w:rsidR="003A5845" w:rsidRDefault="003A5845" w:rsidP="003A5845">
            <w:pPr>
              <w:spacing w:after="0"/>
              <w:jc w:val="left"/>
              <w:rPr>
                <w:rFonts w:asciiTheme="minorHAnsi" w:hAnsiTheme="minorHAnsi" w:cs="Arial"/>
                <w:sz w:val="20"/>
                <w:szCs w:val="20"/>
              </w:rPr>
            </w:pPr>
            <w:r>
              <w:rPr>
                <w:rFonts w:asciiTheme="minorHAnsi" w:hAnsiTheme="minorHAnsi" w:cs="Arial"/>
                <w:sz w:val="20"/>
                <w:szCs w:val="20"/>
              </w:rPr>
              <w:t>In the event that the application should fail the project has the choice to simply leave out the second floor of the football pavilion or alternatively the partners could seek additional funds to try and still finance this element.</w:t>
            </w:r>
          </w:p>
          <w:p w14:paraId="0040C44B" w14:textId="77777777" w:rsidR="003A5845" w:rsidRDefault="003A5845" w:rsidP="003A5845">
            <w:pPr>
              <w:spacing w:after="0"/>
              <w:jc w:val="left"/>
              <w:rPr>
                <w:rFonts w:asciiTheme="minorHAnsi" w:hAnsiTheme="minorHAnsi" w:cs="Arial"/>
                <w:sz w:val="20"/>
                <w:szCs w:val="20"/>
              </w:rPr>
            </w:pPr>
          </w:p>
          <w:p w14:paraId="4FB72E16" w14:textId="77777777" w:rsidR="003A5845" w:rsidRPr="001A7D0E" w:rsidRDefault="003A5845" w:rsidP="003A5845">
            <w:pPr>
              <w:spacing w:after="0"/>
              <w:jc w:val="left"/>
              <w:rPr>
                <w:rFonts w:asciiTheme="minorHAnsi" w:hAnsiTheme="minorHAnsi" w:cs="Arial"/>
                <w:sz w:val="20"/>
                <w:szCs w:val="20"/>
              </w:rPr>
            </w:pPr>
            <w:r>
              <w:rPr>
                <w:rFonts w:asciiTheme="minorHAnsi" w:hAnsiTheme="minorHAnsi" w:cs="Arial"/>
                <w:sz w:val="20"/>
                <w:szCs w:val="20"/>
              </w:rPr>
              <w:t>The TWRFC are working very closely with the project in order to deliver this element of work and the bid is almost ready to be submitted.</w:t>
            </w:r>
          </w:p>
        </w:tc>
        <w:tc>
          <w:tcPr>
            <w:tcW w:w="1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16FEEB7" w14:textId="77777777" w:rsidR="003A5845" w:rsidRDefault="003A5845" w:rsidP="003A5845">
            <w:pPr>
              <w:spacing w:after="0"/>
              <w:rPr>
                <w:sz w:val="20"/>
                <w:szCs w:val="20"/>
              </w:rPr>
            </w:pPr>
            <w:r>
              <w:rPr>
                <w:sz w:val="20"/>
                <w:szCs w:val="20"/>
              </w:rPr>
              <w:t xml:space="preserve">Project Group </w:t>
            </w: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E25B9D8" w14:textId="77777777" w:rsidR="003A5845" w:rsidRPr="00C920DF" w:rsidRDefault="00676287" w:rsidP="003A5845">
            <w:pPr>
              <w:rPr>
                <w:sz w:val="20"/>
                <w:szCs w:val="20"/>
              </w:rPr>
            </w:pPr>
            <w:r>
              <w:rPr>
                <w:sz w:val="20"/>
                <w:szCs w:val="20"/>
              </w:rPr>
              <w:t>Closed</w:t>
            </w:r>
            <w:r w:rsidR="003A5845">
              <w:rPr>
                <w:sz w:val="20"/>
                <w:szCs w:val="20"/>
              </w:rPr>
              <w:t xml:space="preserve"> </w:t>
            </w:r>
          </w:p>
        </w:tc>
      </w:tr>
      <w:tr w:rsidR="004B2A70" w:rsidRPr="00157648" w14:paraId="5B0554A8" w14:textId="77777777" w:rsidTr="004B2A70">
        <w:trPr>
          <w:trHeight w:val="212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1984CF1" w14:textId="77777777" w:rsidR="004B2A70" w:rsidRPr="00157648" w:rsidRDefault="00022824" w:rsidP="004B2A70">
            <w:pPr>
              <w:spacing w:after="0"/>
              <w:rPr>
                <w:sz w:val="20"/>
                <w:szCs w:val="20"/>
              </w:rPr>
            </w:pPr>
            <w:r>
              <w:rPr>
                <w:sz w:val="20"/>
                <w:szCs w:val="20"/>
              </w:rPr>
              <w:t>C7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CC8261" w14:textId="77777777" w:rsidR="004B2A70" w:rsidRDefault="004B2A70" w:rsidP="004B2A70">
            <w:pPr>
              <w:spacing w:after="0"/>
              <w:jc w:val="left"/>
              <w:rPr>
                <w:sz w:val="20"/>
                <w:szCs w:val="20"/>
              </w:rPr>
            </w:pPr>
            <w:r>
              <w:rPr>
                <w:sz w:val="20"/>
                <w:szCs w:val="20"/>
              </w:rPr>
              <w:t xml:space="preserve">Provide new services </w:t>
            </w:r>
          </w:p>
          <w:p w14:paraId="42B2B25B" w14:textId="77777777" w:rsidR="004B2A70" w:rsidRDefault="004B2A70" w:rsidP="004B2A70">
            <w:pPr>
              <w:spacing w:after="0"/>
              <w:jc w:val="left"/>
              <w:rPr>
                <w:sz w:val="20"/>
                <w:szCs w:val="20"/>
              </w:rPr>
            </w:pPr>
          </w:p>
          <w:p w14:paraId="5C713548" w14:textId="77777777" w:rsidR="004B2A70" w:rsidRPr="007D6DF2" w:rsidRDefault="00E513B4" w:rsidP="00E513B4">
            <w:pPr>
              <w:spacing w:after="0"/>
              <w:jc w:val="left"/>
              <w:rPr>
                <w:i/>
                <w:sz w:val="20"/>
                <w:szCs w:val="20"/>
              </w:rPr>
            </w:pPr>
            <w:r>
              <w:rPr>
                <w:i/>
                <w:sz w:val="20"/>
                <w:szCs w:val="20"/>
              </w:rPr>
              <w:t>Applies during</w:t>
            </w:r>
            <w:r w:rsidR="004B2A70">
              <w:rPr>
                <w:i/>
                <w:sz w:val="20"/>
                <w:szCs w:val="20"/>
              </w:rPr>
              <w:t xml:space="preserve"> the Pr</w:t>
            </w:r>
            <w:r w:rsidR="004B2A70" w:rsidRPr="007D6DF2">
              <w:rPr>
                <w:i/>
                <w:sz w:val="20"/>
                <w:szCs w:val="20"/>
              </w:rPr>
              <w:t>eparation and Dev</w:t>
            </w:r>
            <w:r w:rsidR="004B2A70">
              <w:rPr>
                <w:i/>
                <w:sz w:val="20"/>
                <w:szCs w:val="20"/>
              </w:rPr>
              <w:t xml:space="preserve">elopment stages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E15FE64" w14:textId="77777777" w:rsidR="004B2A70" w:rsidRDefault="001A7D0E" w:rsidP="004B2A70">
            <w:pPr>
              <w:spacing w:after="0"/>
              <w:jc w:val="left"/>
              <w:rPr>
                <w:sz w:val="20"/>
                <w:szCs w:val="20"/>
              </w:rPr>
            </w:pPr>
            <w:r>
              <w:rPr>
                <w:sz w:val="20"/>
                <w:szCs w:val="20"/>
              </w:rPr>
              <w:t xml:space="preserve">The Hub is looking to deliver additional services such as the inclusion of a museum element. </w:t>
            </w:r>
          </w:p>
          <w:p w14:paraId="2CCD5078" w14:textId="77777777" w:rsidR="004B2A70" w:rsidRDefault="004B2A70" w:rsidP="004B2A70">
            <w:pPr>
              <w:spacing w:after="0"/>
              <w:jc w:val="left"/>
              <w:rPr>
                <w:sz w:val="20"/>
                <w:szCs w:val="20"/>
              </w:rPr>
            </w:pPr>
            <w:r>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94D519" w14:textId="77777777" w:rsidR="004B2A70" w:rsidRPr="00EC50AE" w:rsidRDefault="004B2A70" w:rsidP="004B2A70">
            <w:pPr>
              <w:spacing w:after="0"/>
              <w:rPr>
                <w:sz w:val="20"/>
                <w:szCs w:val="20"/>
              </w:rPr>
            </w:pPr>
            <w:r w:rsidRPr="00EC50AE">
              <w:rPr>
                <w:sz w:val="20"/>
                <w:szCs w:val="20"/>
              </w:rPr>
              <w:t xml:space="preserve">Opportunity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C00130" w14:textId="77777777" w:rsidR="004B2A70" w:rsidRPr="00EC50AE" w:rsidRDefault="004B2A70" w:rsidP="004B2A70">
            <w:pPr>
              <w:spacing w:after="0"/>
              <w:rPr>
                <w:sz w:val="20"/>
                <w:szCs w:val="20"/>
              </w:rPr>
            </w:pPr>
            <w:r w:rsidRPr="00EC50AE">
              <w:rPr>
                <w:sz w:val="20"/>
                <w:szCs w:val="20"/>
              </w:rPr>
              <w:t xml:space="preserve">Significant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FA77DD" w14:textId="77777777" w:rsidR="004B2A70" w:rsidRPr="00EC50AE" w:rsidRDefault="004B2A70" w:rsidP="004B2A70">
            <w:pPr>
              <w:spacing w:after="0"/>
              <w:rPr>
                <w:sz w:val="20"/>
                <w:szCs w:val="20"/>
              </w:rPr>
            </w:pPr>
            <w:r w:rsidRPr="00EC50AE">
              <w:rPr>
                <w:sz w:val="20"/>
                <w:szCs w:val="20"/>
              </w:rPr>
              <w:t xml:space="preserve">Positive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D522A3" w14:textId="77777777" w:rsidR="004B2A70" w:rsidRPr="00E11E99" w:rsidRDefault="004B2A70" w:rsidP="004B2A70">
            <w:pPr>
              <w:spacing w:after="0"/>
              <w:rPr>
                <w:sz w:val="20"/>
                <w:szCs w:val="20"/>
              </w:rPr>
            </w:pPr>
            <w:r>
              <w:rPr>
                <w:sz w:val="20"/>
                <w:szCs w:val="20"/>
              </w:rPr>
              <w:t xml:space="preserve">N/A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9EC0BF" w14:textId="6A8619C4" w:rsidR="0068191E" w:rsidRPr="0068191E" w:rsidRDefault="001A7D0E" w:rsidP="0068191E">
            <w:pPr>
              <w:spacing w:after="0"/>
              <w:rPr>
                <w:sz w:val="20"/>
                <w:szCs w:val="20"/>
              </w:rPr>
            </w:pPr>
            <w:r>
              <w:rPr>
                <w:sz w:val="20"/>
                <w:szCs w:val="20"/>
              </w:rPr>
              <w:t xml:space="preserve">Project </w:t>
            </w:r>
            <w:r w:rsidR="0068191E">
              <w:rPr>
                <w:sz w:val="20"/>
                <w:szCs w:val="20"/>
              </w:rPr>
              <w:t>Board</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6555133" w14:textId="368949AF" w:rsidR="004B2A70" w:rsidRDefault="001A7D0E" w:rsidP="004B2A70">
            <w:pPr>
              <w:spacing w:after="0"/>
              <w:jc w:val="left"/>
              <w:rPr>
                <w:sz w:val="20"/>
                <w:szCs w:val="20"/>
              </w:rPr>
            </w:pPr>
            <w:r>
              <w:rPr>
                <w:sz w:val="20"/>
                <w:szCs w:val="20"/>
              </w:rPr>
              <w:t>Several meetings have taken place with the Southborough Society to progress t</w:t>
            </w:r>
            <w:r w:rsidR="004F20E6">
              <w:rPr>
                <w:sz w:val="20"/>
                <w:szCs w:val="20"/>
              </w:rPr>
              <w:t>h</w:t>
            </w:r>
            <w:r>
              <w:rPr>
                <w:sz w:val="20"/>
                <w:szCs w:val="20"/>
              </w:rPr>
              <w:t xml:space="preserve">is and to date </w:t>
            </w:r>
            <w:r w:rsidR="0068191E">
              <w:rPr>
                <w:sz w:val="20"/>
                <w:szCs w:val="20"/>
              </w:rPr>
              <w:t>the furniture fit out now incorporates museum fit out elements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216003" w14:textId="77777777" w:rsidR="004B2A70" w:rsidRDefault="0068191E" w:rsidP="004B2A70">
            <w:pPr>
              <w:spacing w:after="0"/>
              <w:rPr>
                <w:sz w:val="20"/>
                <w:szCs w:val="20"/>
              </w:rPr>
            </w:pPr>
            <w:r>
              <w:rPr>
                <w:sz w:val="20"/>
                <w:szCs w:val="20"/>
              </w:rPr>
              <w:t>Jonathan White</w:t>
            </w:r>
          </w:p>
          <w:p w14:paraId="72190E6E" w14:textId="067F35BA" w:rsidR="00AC061D" w:rsidRPr="00157648" w:rsidRDefault="00AC061D" w:rsidP="004B2A70">
            <w:pPr>
              <w:spacing w:after="0"/>
              <w:rPr>
                <w:sz w:val="20"/>
                <w:szCs w:val="20"/>
              </w:rPr>
            </w:pPr>
            <w:r>
              <w:rPr>
                <w:sz w:val="20"/>
                <w:szCs w:val="20"/>
              </w:rPr>
              <w:t>STC Town Clerk</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4B8A4C" w14:textId="77777777" w:rsidR="004B2A70" w:rsidRDefault="004B2A70" w:rsidP="004B2A70">
            <w:pPr>
              <w:spacing w:after="0"/>
              <w:rPr>
                <w:sz w:val="20"/>
                <w:szCs w:val="20"/>
              </w:rPr>
            </w:pPr>
            <w:r>
              <w:rPr>
                <w:sz w:val="20"/>
                <w:szCs w:val="20"/>
              </w:rPr>
              <w:t xml:space="preserve">Open </w:t>
            </w:r>
          </w:p>
        </w:tc>
      </w:tr>
      <w:tr w:rsidR="004B2A70" w:rsidRPr="00157648" w14:paraId="02FA260A" w14:textId="77777777" w:rsidTr="004B2A70">
        <w:trPr>
          <w:trHeight w:val="2124"/>
        </w:trPr>
        <w:tc>
          <w:tcPr>
            <w:tcW w:w="567" w:type="dxa"/>
            <w:shd w:val="clear" w:color="auto" w:fill="auto"/>
          </w:tcPr>
          <w:p w14:paraId="768DA312" w14:textId="77777777" w:rsidR="004B2A70" w:rsidRPr="00157648" w:rsidRDefault="00022824" w:rsidP="004B2A70">
            <w:pPr>
              <w:spacing w:after="0"/>
              <w:rPr>
                <w:sz w:val="20"/>
                <w:szCs w:val="20"/>
              </w:rPr>
            </w:pPr>
            <w:r>
              <w:rPr>
                <w:sz w:val="20"/>
                <w:szCs w:val="20"/>
              </w:rPr>
              <w:t>C8</w:t>
            </w:r>
          </w:p>
        </w:tc>
        <w:tc>
          <w:tcPr>
            <w:tcW w:w="2410" w:type="dxa"/>
            <w:shd w:val="clear" w:color="auto" w:fill="auto"/>
          </w:tcPr>
          <w:p w14:paraId="32B5D4EA" w14:textId="77777777" w:rsidR="004B2A70" w:rsidRDefault="001A7D0E" w:rsidP="004B2A70">
            <w:pPr>
              <w:spacing w:after="0"/>
              <w:jc w:val="left"/>
              <w:rPr>
                <w:sz w:val="20"/>
                <w:szCs w:val="20"/>
              </w:rPr>
            </w:pPr>
            <w:r>
              <w:rPr>
                <w:sz w:val="20"/>
                <w:szCs w:val="20"/>
              </w:rPr>
              <w:t>Developing the operational plan</w:t>
            </w:r>
          </w:p>
          <w:p w14:paraId="04B5D3BA" w14:textId="77777777" w:rsidR="004B2A70" w:rsidRDefault="004B2A70" w:rsidP="004B2A70">
            <w:pPr>
              <w:spacing w:after="0"/>
              <w:jc w:val="left"/>
              <w:rPr>
                <w:sz w:val="20"/>
                <w:szCs w:val="20"/>
              </w:rPr>
            </w:pPr>
          </w:p>
          <w:p w14:paraId="4E883B52" w14:textId="77777777" w:rsidR="004B2A70" w:rsidRDefault="00E513B4" w:rsidP="00E513B4">
            <w:pPr>
              <w:spacing w:after="0"/>
              <w:jc w:val="left"/>
              <w:rPr>
                <w:i/>
                <w:sz w:val="20"/>
                <w:szCs w:val="20"/>
              </w:rPr>
            </w:pPr>
            <w:r>
              <w:rPr>
                <w:i/>
                <w:sz w:val="20"/>
                <w:szCs w:val="20"/>
              </w:rPr>
              <w:t>Applies during</w:t>
            </w:r>
            <w:r w:rsidR="004B2A70">
              <w:rPr>
                <w:i/>
                <w:sz w:val="20"/>
                <w:szCs w:val="20"/>
              </w:rPr>
              <w:t xml:space="preserve"> the Pr</w:t>
            </w:r>
            <w:r w:rsidR="004B2A70" w:rsidRPr="007D6DF2">
              <w:rPr>
                <w:i/>
                <w:sz w:val="20"/>
                <w:szCs w:val="20"/>
              </w:rPr>
              <w:t>eparation and Dev</w:t>
            </w:r>
            <w:r w:rsidR="004B2A70">
              <w:rPr>
                <w:i/>
                <w:sz w:val="20"/>
                <w:szCs w:val="20"/>
              </w:rPr>
              <w:t xml:space="preserve">elopment stages </w:t>
            </w:r>
          </w:p>
          <w:p w14:paraId="5B588DD5" w14:textId="77777777" w:rsidR="00E513B4" w:rsidRDefault="00E513B4" w:rsidP="00E513B4">
            <w:pPr>
              <w:spacing w:after="0"/>
              <w:jc w:val="left"/>
              <w:rPr>
                <w:sz w:val="20"/>
                <w:szCs w:val="20"/>
              </w:rPr>
            </w:pPr>
          </w:p>
        </w:tc>
        <w:tc>
          <w:tcPr>
            <w:tcW w:w="3969" w:type="dxa"/>
            <w:shd w:val="clear" w:color="auto" w:fill="auto"/>
          </w:tcPr>
          <w:p w14:paraId="6F46046F" w14:textId="501B0A0B" w:rsidR="004B2A70" w:rsidRDefault="004B2A70" w:rsidP="004B2A70">
            <w:pPr>
              <w:spacing w:after="0"/>
              <w:jc w:val="left"/>
              <w:rPr>
                <w:sz w:val="20"/>
                <w:szCs w:val="20"/>
              </w:rPr>
            </w:pPr>
            <w:r>
              <w:rPr>
                <w:sz w:val="20"/>
                <w:szCs w:val="20"/>
              </w:rPr>
              <w:t xml:space="preserve">The development of the </w:t>
            </w:r>
            <w:r w:rsidR="001A7D0E">
              <w:rPr>
                <w:sz w:val="20"/>
                <w:szCs w:val="20"/>
              </w:rPr>
              <w:t xml:space="preserve">operational plan is complex due to </w:t>
            </w:r>
            <w:r w:rsidR="0068191E">
              <w:rPr>
                <w:sz w:val="20"/>
                <w:szCs w:val="20"/>
              </w:rPr>
              <w:t xml:space="preserve">the impact of Covid19 and the latest guidelines about what can and what cannot be done. </w:t>
            </w:r>
          </w:p>
          <w:p w14:paraId="6C251147" w14:textId="77777777" w:rsidR="004B2A70" w:rsidRDefault="004B2A70" w:rsidP="004B2A70">
            <w:pPr>
              <w:spacing w:after="0"/>
              <w:jc w:val="left"/>
              <w:rPr>
                <w:sz w:val="20"/>
                <w:szCs w:val="20"/>
              </w:rPr>
            </w:pPr>
          </w:p>
        </w:tc>
        <w:tc>
          <w:tcPr>
            <w:tcW w:w="1559" w:type="dxa"/>
            <w:shd w:val="clear" w:color="auto" w:fill="auto"/>
          </w:tcPr>
          <w:p w14:paraId="6514D3D7" w14:textId="77777777" w:rsidR="004B2A70" w:rsidRPr="00EC50AE" w:rsidRDefault="004B2A70" w:rsidP="004B2A70">
            <w:pPr>
              <w:spacing w:after="0"/>
              <w:rPr>
                <w:sz w:val="20"/>
                <w:szCs w:val="20"/>
              </w:rPr>
            </w:pPr>
            <w:r w:rsidRPr="00EC50AE">
              <w:rPr>
                <w:sz w:val="20"/>
                <w:szCs w:val="20"/>
              </w:rPr>
              <w:t xml:space="preserve">Opportunity </w:t>
            </w:r>
          </w:p>
        </w:tc>
        <w:tc>
          <w:tcPr>
            <w:tcW w:w="1418" w:type="dxa"/>
            <w:shd w:val="clear" w:color="auto" w:fill="auto"/>
          </w:tcPr>
          <w:p w14:paraId="6B0FD378" w14:textId="77777777" w:rsidR="004B2A70" w:rsidRPr="00EC50AE" w:rsidRDefault="004B2A70" w:rsidP="004B2A70">
            <w:pPr>
              <w:spacing w:after="0"/>
              <w:rPr>
                <w:sz w:val="20"/>
                <w:szCs w:val="20"/>
              </w:rPr>
            </w:pPr>
            <w:r w:rsidRPr="00EC50AE">
              <w:rPr>
                <w:sz w:val="20"/>
                <w:szCs w:val="20"/>
              </w:rPr>
              <w:t xml:space="preserve">Significant </w:t>
            </w:r>
          </w:p>
        </w:tc>
        <w:tc>
          <w:tcPr>
            <w:tcW w:w="1276" w:type="dxa"/>
            <w:shd w:val="clear" w:color="auto" w:fill="auto"/>
          </w:tcPr>
          <w:p w14:paraId="59307FCE" w14:textId="77777777" w:rsidR="004B2A70" w:rsidRPr="00EC50AE" w:rsidRDefault="004B2A70" w:rsidP="004B2A70">
            <w:pPr>
              <w:spacing w:after="0"/>
              <w:rPr>
                <w:sz w:val="20"/>
                <w:szCs w:val="20"/>
              </w:rPr>
            </w:pPr>
            <w:r w:rsidRPr="00EC50AE">
              <w:rPr>
                <w:sz w:val="20"/>
                <w:szCs w:val="20"/>
              </w:rPr>
              <w:t xml:space="preserve">Positive </w:t>
            </w:r>
          </w:p>
        </w:tc>
        <w:tc>
          <w:tcPr>
            <w:tcW w:w="850" w:type="dxa"/>
            <w:shd w:val="clear" w:color="auto" w:fill="auto"/>
          </w:tcPr>
          <w:p w14:paraId="34A3DA2D" w14:textId="77777777" w:rsidR="004B2A70" w:rsidRPr="00E11E99" w:rsidRDefault="004B2A70" w:rsidP="004B2A70">
            <w:pPr>
              <w:spacing w:after="0"/>
              <w:rPr>
                <w:sz w:val="20"/>
                <w:szCs w:val="20"/>
              </w:rPr>
            </w:pPr>
            <w:r>
              <w:rPr>
                <w:sz w:val="20"/>
                <w:szCs w:val="20"/>
              </w:rPr>
              <w:t xml:space="preserve">N/A </w:t>
            </w:r>
          </w:p>
        </w:tc>
        <w:tc>
          <w:tcPr>
            <w:tcW w:w="1418" w:type="dxa"/>
            <w:shd w:val="clear" w:color="auto" w:fill="auto"/>
          </w:tcPr>
          <w:p w14:paraId="0CF5D01C" w14:textId="77777777" w:rsidR="004B2A70" w:rsidRPr="00157648" w:rsidRDefault="0051621A" w:rsidP="004B2A70">
            <w:pPr>
              <w:spacing w:after="0"/>
              <w:rPr>
                <w:sz w:val="20"/>
                <w:szCs w:val="20"/>
              </w:rPr>
            </w:pPr>
            <w:r>
              <w:rPr>
                <w:sz w:val="20"/>
                <w:szCs w:val="20"/>
              </w:rPr>
              <w:t>Southborough</w:t>
            </w:r>
            <w:r w:rsidR="004B2A70">
              <w:rPr>
                <w:sz w:val="20"/>
                <w:szCs w:val="20"/>
              </w:rPr>
              <w:t xml:space="preserve"> Hub Board </w:t>
            </w:r>
          </w:p>
        </w:tc>
        <w:tc>
          <w:tcPr>
            <w:tcW w:w="5528" w:type="dxa"/>
            <w:shd w:val="clear" w:color="auto" w:fill="auto"/>
          </w:tcPr>
          <w:p w14:paraId="4D3D7AE4" w14:textId="72168B72" w:rsidR="004B2A70" w:rsidRDefault="0068191E" w:rsidP="004B2A70">
            <w:pPr>
              <w:spacing w:after="0"/>
              <w:jc w:val="left"/>
              <w:rPr>
                <w:sz w:val="20"/>
                <w:szCs w:val="20"/>
              </w:rPr>
            </w:pPr>
            <w:r>
              <w:rPr>
                <w:sz w:val="20"/>
                <w:szCs w:val="20"/>
              </w:rPr>
              <w:t xml:space="preserve">This remains a significant challenge given the current Covid19 pandemic however with the upcoming vaccinations it is hoped that matters will shortly return to normal. STC in the interim are considering mitigating actions including leasing small bespoke spaces in the hub to longer term fee paying local businesses. </w:t>
            </w:r>
          </w:p>
        </w:tc>
        <w:tc>
          <w:tcPr>
            <w:tcW w:w="1417" w:type="dxa"/>
            <w:shd w:val="clear" w:color="auto" w:fill="auto"/>
          </w:tcPr>
          <w:p w14:paraId="4AA069EC" w14:textId="6016C697" w:rsidR="004B2A70" w:rsidRPr="00157648" w:rsidRDefault="0068191E" w:rsidP="0068191E">
            <w:pPr>
              <w:spacing w:after="0"/>
              <w:rPr>
                <w:sz w:val="20"/>
                <w:szCs w:val="20"/>
              </w:rPr>
            </w:pPr>
            <w:r>
              <w:rPr>
                <w:sz w:val="20"/>
                <w:szCs w:val="20"/>
              </w:rPr>
              <w:t>STC strategic operational group</w:t>
            </w:r>
          </w:p>
        </w:tc>
        <w:tc>
          <w:tcPr>
            <w:tcW w:w="1418" w:type="dxa"/>
            <w:shd w:val="clear" w:color="auto" w:fill="auto"/>
          </w:tcPr>
          <w:p w14:paraId="070C6E8F" w14:textId="77777777" w:rsidR="004B2A70" w:rsidRDefault="004B2A70" w:rsidP="004B2A70">
            <w:pPr>
              <w:spacing w:after="0"/>
              <w:rPr>
                <w:sz w:val="20"/>
                <w:szCs w:val="20"/>
              </w:rPr>
            </w:pPr>
            <w:r>
              <w:rPr>
                <w:sz w:val="20"/>
                <w:szCs w:val="20"/>
              </w:rPr>
              <w:t xml:space="preserve">Open </w:t>
            </w:r>
          </w:p>
        </w:tc>
      </w:tr>
      <w:tr w:rsidR="007902DF" w14:paraId="272E5A7E" w14:textId="77777777" w:rsidTr="00676287">
        <w:trPr>
          <w:trHeight w:val="2124"/>
        </w:trPr>
        <w:tc>
          <w:tcPr>
            <w:tcW w:w="56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92090D" w14:textId="77777777" w:rsidR="007902DF" w:rsidRPr="00157648" w:rsidRDefault="007902DF" w:rsidP="00A37FE7">
            <w:pPr>
              <w:spacing w:after="0"/>
              <w:rPr>
                <w:sz w:val="20"/>
                <w:szCs w:val="20"/>
              </w:rPr>
            </w:pPr>
            <w:r>
              <w:rPr>
                <w:sz w:val="20"/>
                <w:szCs w:val="20"/>
              </w:rPr>
              <w:t>C9</w:t>
            </w:r>
          </w:p>
        </w:tc>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A721323" w14:textId="77777777" w:rsidR="007902DF" w:rsidRDefault="007902DF" w:rsidP="00A37FE7">
            <w:pPr>
              <w:spacing w:after="0"/>
              <w:jc w:val="left"/>
              <w:rPr>
                <w:sz w:val="20"/>
                <w:szCs w:val="20"/>
              </w:rPr>
            </w:pPr>
            <w:r>
              <w:rPr>
                <w:sz w:val="20"/>
                <w:szCs w:val="20"/>
              </w:rPr>
              <w:t>Planning applications</w:t>
            </w:r>
          </w:p>
          <w:p w14:paraId="35550746" w14:textId="77777777" w:rsidR="007902DF" w:rsidRDefault="007902DF" w:rsidP="00A37FE7">
            <w:pPr>
              <w:spacing w:after="0"/>
              <w:jc w:val="left"/>
              <w:rPr>
                <w:sz w:val="20"/>
                <w:szCs w:val="20"/>
              </w:rPr>
            </w:pPr>
          </w:p>
          <w:p w14:paraId="1A04CEF1" w14:textId="77777777" w:rsidR="007902DF" w:rsidRDefault="007902DF" w:rsidP="00A37FE7">
            <w:pPr>
              <w:spacing w:after="0"/>
              <w:jc w:val="left"/>
              <w:rPr>
                <w:sz w:val="20"/>
                <w:szCs w:val="20"/>
              </w:rPr>
            </w:pPr>
            <w:r>
              <w:rPr>
                <w:sz w:val="20"/>
                <w:szCs w:val="20"/>
              </w:rPr>
              <w:t>Applies during the Preparation and Development Stages</w:t>
            </w:r>
          </w:p>
        </w:tc>
        <w:tc>
          <w:tcPr>
            <w:tcW w:w="396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583A41B" w14:textId="77777777" w:rsidR="007902DF" w:rsidRDefault="007902DF" w:rsidP="00A37FE7">
            <w:pPr>
              <w:spacing w:after="0"/>
              <w:jc w:val="left"/>
              <w:rPr>
                <w:sz w:val="20"/>
                <w:szCs w:val="20"/>
              </w:rPr>
            </w:pPr>
            <w:r>
              <w:rPr>
                <w:sz w:val="20"/>
                <w:szCs w:val="20"/>
              </w:rPr>
              <w:t>The development is subject to a number of planning applications which could be refused including:</w:t>
            </w:r>
          </w:p>
          <w:p w14:paraId="663B6E42" w14:textId="77777777" w:rsidR="007902DF" w:rsidRDefault="007902DF" w:rsidP="00EA4A4F">
            <w:pPr>
              <w:spacing w:after="0"/>
              <w:jc w:val="left"/>
              <w:rPr>
                <w:sz w:val="20"/>
                <w:szCs w:val="20"/>
              </w:rPr>
            </w:pPr>
            <w:r>
              <w:rPr>
                <w:sz w:val="20"/>
                <w:szCs w:val="20"/>
              </w:rPr>
              <w:t>Southborough Hub application</w:t>
            </w:r>
          </w:p>
          <w:p w14:paraId="1101BAA3" w14:textId="77777777" w:rsidR="00EA4A4F" w:rsidRDefault="00EA4A4F" w:rsidP="00EA4A4F">
            <w:pPr>
              <w:spacing w:after="0"/>
              <w:jc w:val="left"/>
              <w:rPr>
                <w:sz w:val="20"/>
                <w:szCs w:val="20"/>
              </w:rPr>
            </w:pPr>
            <w:r>
              <w:rPr>
                <w:sz w:val="20"/>
                <w:szCs w:val="20"/>
              </w:rPr>
              <w:t>Temporary parking</w:t>
            </w:r>
          </w:p>
        </w:tc>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A61BED5" w14:textId="77777777" w:rsidR="007902DF" w:rsidRPr="00EC50AE" w:rsidRDefault="007902DF" w:rsidP="00A37FE7">
            <w:pPr>
              <w:spacing w:after="0"/>
              <w:rPr>
                <w:sz w:val="20"/>
                <w:szCs w:val="20"/>
              </w:rPr>
            </w:pPr>
            <w:r>
              <w:rPr>
                <w:sz w:val="20"/>
                <w:szCs w:val="20"/>
              </w:rPr>
              <w:t>Risk</w:t>
            </w: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2E2AD05" w14:textId="77777777" w:rsidR="007902DF" w:rsidRPr="00EC50AE" w:rsidRDefault="007902DF" w:rsidP="00A37FE7">
            <w:pPr>
              <w:spacing w:after="0"/>
              <w:rPr>
                <w:sz w:val="20"/>
                <w:szCs w:val="20"/>
              </w:rPr>
            </w:pPr>
            <w:r>
              <w:rPr>
                <w:sz w:val="20"/>
                <w:szCs w:val="20"/>
              </w:rPr>
              <w:t>C. Significant</w:t>
            </w:r>
          </w:p>
        </w:tc>
        <w:tc>
          <w:tcPr>
            <w:tcW w:w="127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D148923" w14:textId="77777777" w:rsidR="007902DF" w:rsidRPr="00EC50AE" w:rsidRDefault="007902DF" w:rsidP="00A37FE7">
            <w:pPr>
              <w:spacing w:after="0"/>
              <w:rPr>
                <w:sz w:val="20"/>
                <w:szCs w:val="20"/>
              </w:rPr>
            </w:pPr>
            <w:r>
              <w:rPr>
                <w:sz w:val="20"/>
                <w:szCs w:val="20"/>
              </w:rPr>
              <w:t>C. Critical</w:t>
            </w:r>
          </w:p>
        </w:tc>
        <w:tc>
          <w:tcPr>
            <w:tcW w:w="8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7DDC1E9" w14:textId="77777777" w:rsidR="007902DF" w:rsidRPr="00E11E99" w:rsidRDefault="007902DF" w:rsidP="00A37FE7">
            <w:pPr>
              <w:spacing w:after="0"/>
              <w:rPr>
                <w:sz w:val="20"/>
                <w:szCs w:val="20"/>
              </w:rPr>
            </w:pPr>
            <w:r>
              <w:rPr>
                <w:sz w:val="20"/>
                <w:szCs w:val="20"/>
              </w:rPr>
              <w:t>C2</w:t>
            </w: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164B1FA" w14:textId="77777777" w:rsidR="007902DF" w:rsidRPr="00157648" w:rsidRDefault="007902DF" w:rsidP="00A37FE7">
            <w:pPr>
              <w:spacing w:after="0"/>
              <w:rPr>
                <w:sz w:val="20"/>
                <w:szCs w:val="20"/>
              </w:rPr>
            </w:pPr>
            <w:r>
              <w:rPr>
                <w:sz w:val="20"/>
                <w:szCs w:val="20"/>
              </w:rPr>
              <w:t>Jonathan White</w:t>
            </w:r>
          </w:p>
        </w:tc>
        <w:tc>
          <w:tcPr>
            <w:tcW w:w="552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F0CB5B5" w14:textId="77777777" w:rsidR="007902DF" w:rsidRDefault="007902DF" w:rsidP="00A37FE7">
            <w:pPr>
              <w:spacing w:after="0"/>
              <w:jc w:val="left"/>
              <w:rPr>
                <w:sz w:val="20"/>
                <w:szCs w:val="20"/>
              </w:rPr>
            </w:pPr>
            <w:r>
              <w:rPr>
                <w:sz w:val="20"/>
                <w:szCs w:val="20"/>
              </w:rPr>
              <w:t>The Southborough Hub application has been passed</w:t>
            </w:r>
          </w:p>
          <w:p w14:paraId="55A3E48D" w14:textId="77777777" w:rsidR="007902DF" w:rsidRDefault="007902DF" w:rsidP="00A37FE7">
            <w:pPr>
              <w:spacing w:after="0"/>
              <w:jc w:val="left"/>
              <w:rPr>
                <w:sz w:val="20"/>
                <w:szCs w:val="20"/>
              </w:rPr>
            </w:pPr>
            <w:r>
              <w:rPr>
                <w:sz w:val="20"/>
                <w:szCs w:val="20"/>
              </w:rPr>
              <w:t>The football engineering works have been passed</w:t>
            </w:r>
          </w:p>
          <w:p w14:paraId="0B83E28C" w14:textId="77777777" w:rsidR="007902DF" w:rsidRDefault="007902DF" w:rsidP="00A37FE7">
            <w:pPr>
              <w:spacing w:after="0"/>
              <w:jc w:val="left"/>
              <w:rPr>
                <w:sz w:val="20"/>
                <w:szCs w:val="20"/>
              </w:rPr>
            </w:pPr>
            <w:r>
              <w:rPr>
                <w:sz w:val="20"/>
                <w:szCs w:val="20"/>
              </w:rPr>
              <w:t xml:space="preserve">The temporary accommodation </w:t>
            </w:r>
            <w:r w:rsidR="00EA4A4F">
              <w:rPr>
                <w:sz w:val="20"/>
                <w:szCs w:val="20"/>
              </w:rPr>
              <w:t>has been passed</w:t>
            </w:r>
          </w:p>
          <w:p w14:paraId="5D96C8DC" w14:textId="77777777" w:rsidR="007902DF" w:rsidRDefault="007902DF" w:rsidP="00A37FE7">
            <w:pPr>
              <w:spacing w:after="0"/>
              <w:jc w:val="left"/>
              <w:rPr>
                <w:sz w:val="20"/>
                <w:szCs w:val="20"/>
              </w:rPr>
            </w:pPr>
            <w:r>
              <w:rPr>
                <w:sz w:val="20"/>
                <w:szCs w:val="20"/>
              </w:rPr>
              <w:t>Further applications are subject to value engineering requirements.</w:t>
            </w:r>
          </w:p>
          <w:p w14:paraId="7CA47C01" w14:textId="77777777" w:rsidR="00EA4A4F" w:rsidRDefault="00EA4A4F" w:rsidP="00A37FE7">
            <w:pPr>
              <w:spacing w:after="0"/>
              <w:jc w:val="left"/>
              <w:rPr>
                <w:sz w:val="20"/>
                <w:szCs w:val="20"/>
              </w:rPr>
            </w:pPr>
            <w:r>
              <w:rPr>
                <w:sz w:val="20"/>
                <w:szCs w:val="20"/>
              </w:rPr>
              <w:t xml:space="preserve">The temporary parking is considered low risk                  </w:t>
            </w:r>
          </w:p>
        </w:tc>
        <w:tc>
          <w:tcPr>
            <w:tcW w:w="1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D363BA2" w14:textId="77777777" w:rsidR="007902DF" w:rsidRPr="00157648" w:rsidRDefault="007902DF" w:rsidP="00A37FE7">
            <w:pPr>
              <w:spacing w:after="0"/>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49A86B3" w14:textId="77777777" w:rsidR="007902DF" w:rsidRDefault="00676287" w:rsidP="00A37FE7">
            <w:pPr>
              <w:spacing w:after="0"/>
              <w:rPr>
                <w:sz w:val="20"/>
                <w:szCs w:val="20"/>
              </w:rPr>
            </w:pPr>
            <w:r>
              <w:rPr>
                <w:sz w:val="20"/>
                <w:szCs w:val="20"/>
              </w:rPr>
              <w:t>closed</w:t>
            </w:r>
          </w:p>
        </w:tc>
      </w:tr>
    </w:tbl>
    <w:p w14:paraId="385268F8" w14:textId="593CDEFC" w:rsidR="00CA6BE7" w:rsidRDefault="00CA6BE7"/>
    <w:p w14:paraId="0F434F27" w14:textId="24404A56" w:rsidR="00AC061D" w:rsidRDefault="00AC061D"/>
    <w:p w14:paraId="51707D70" w14:textId="6389145E" w:rsidR="00AC061D" w:rsidRDefault="00AC061D"/>
    <w:p w14:paraId="1CDF3C75" w14:textId="3B1F13F8" w:rsidR="00AC061D" w:rsidRDefault="00AC061D"/>
    <w:p w14:paraId="324DE52A" w14:textId="77777777" w:rsidR="00AC061D" w:rsidRDefault="00AC061D"/>
    <w:tbl>
      <w:tblPr>
        <w:tblW w:w="21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3969"/>
        <w:gridCol w:w="1559"/>
        <w:gridCol w:w="1418"/>
        <w:gridCol w:w="1276"/>
        <w:gridCol w:w="850"/>
        <w:gridCol w:w="1418"/>
        <w:gridCol w:w="5528"/>
        <w:gridCol w:w="1417"/>
        <w:gridCol w:w="1418"/>
      </w:tblGrid>
      <w:tr w:rsidR="00E513B4" w:rsidRPr="00157648" w14:paraId="0D0EB4C3" w14:textId="77777777" w:rsidTr="00E513B4">
        <w:tc>
          <w:tcPr>
            <w:tcW w:w="567" w:type="dxa"/>
            <w:shd w:val="clear" w:color="auto" w:fill="B8CCE4"/>
          </w:tcPr>
          <w:p w14:paraId="4C91B9BA" w14:textId="77777777" w:rsidR="00E513B4" w:rsidRPr="00157648" w:rsidRDefault="00E513B4" w:rsidP="00E513B4">
            <w:pPr>
              <w:spacing w:after="0"/>
              <w:rPr>
                <w:b/>
                <w:sz w:val="18"/>
                <w:szCs w:val="18"/>
              </w:rPr>
            </w:pPr>
            <w:r w:rsidRPr="00157648">
              <w:rPr>
                <w:b/>
                <w:sz w:val="18"/>
                <w:szCs w:val="18"/>
              </w:rPr>
              <w:t>Ref No.</w:t>
            </w:r>
          </w:p>
        </w:tc>
        <w:tc>
          <w:tcPr>
            <w:tcW w:w="2410" w:type="dxa"/>
            <w:shd w:val="clear" w:color="auto" w:fill="B8CCE4"/>
          </w:tcPr>
          <w:p w14:paraId="0D8EE0ED" w14:textId="77777777" w:rsidR="00E513B4" w:rsidRPr="00157648" w:rsidRDefault="00E513B4" w:rsidP="00E513B4">
            <w:pPr>
              <w:spacing w:after="0"/>
              <w:rPr>
                <w:b/>
                <w:sz w:val="18"/>
                <w:szCs w:val="18"/>
              </w:rPr>
            </w:pPr>
            <w:r w:rsidRPr="00157648">
              <w:rPr>
                <w:b/>
                <w:sz w:val="18"/>
                <w:szCs w:val="18"/>
              </w:rPr>
              <w:t>Title</w:t>
            </w:r>
            <w:r>
              <w:rPr>
                <w:b/>
                <w:sz w:val="18"/>
                <w:szCs w:val="18"/>
              </w:rPr>
              <w:t xml:space="preserve"> and stage of the project to which this risk applies </w:t>
            </w:r>
          </w:p>
        </w:tc>
        <w:tc>
          <w:tcPr>
            <w:tcW w:w="3969" w:type="dxa"/>
            <w:shd w:val="clear" w:color="auto" w:fill="B8CCE4"/>
          </w:tcPr>
          <w:p w14:paraId="3D579B18" w14:textId="77777777" w:rsidR="00E513B4" w:rsidRPr="00157648" w:rsidRDefault="00E513B4" w:rsidP="00E513B4">
            <w:pPr>
              <w:spacing w:after="0"/>
              <w:rPr>
                <w:b/>
                <w:sz w:val="18"/>
                <w:szCs w:val="18"/>
              </w:rPr>
            </w:pPr>
            <w:r w:rsidRPr="00157648">
              <w:rPr>
                <w:b/>
                <w:sz w:val="18"/>
                <w:szCs w:val="18"/>
              </w:rPr>
              <w:t xml:space="preserve">Risk / </w:t>
            </w:r>
            <w:smartTag w:uri="urn:schemas-microsoft-com:office:smarttags" w:element="place">
              <w:r w:rsidRPr="00157648">
                <w:rPr>
                  <w:b/>
                  <w:sz w:val="18"/>
                  <w:szCs w:val="18"/>
                </w:rPr>
                <w:t>Opportunity</w:t>
              </w:r>
            </w:smartTag>
            <w:r w:rsidRPr="00157648">
              <w:rPr>
                <w:b/>
                <w:sz w:val="18"/>
                <w:szCs w:val="18"/>
              </w:rPr>
              <w:t xml:space="preserve"> Description</w:t>
            </w:r>
          </w:p>
        </w:tc>
        <w:tc>
          <w:tcPr>
            <w:tcW w:w="1559" w:type="dxa"/>
            <w:shd w:val="clear" w:color="auto" w:fill="B8CCE4"/>
          </w:tcPr>
          <w:p w14:paraId="64E5CDFE" w14:textId="77777777" w:rsidR="00E513B4" w:rsidRPr="00157648" w:rsidRDefault="00E513B4" w:rsidP="00E513B4">
            <w:pPr>
              <w:spacing w:after="0"/>
              <w:rPr>
                <w:b/>
                <w:sz w:val="18"/>
                <w:szCs w:val="18"/>
              </w:rPr>
            </w:pPr>
            <w:r>
              <w:rPr>
                <w:b/>
                <w:sz w:val="18"/>
                <w:szCs w:val="18"/>
              </w:rPr>
              <w:t>Risk o</w:t>
            </w:r>
            <w:r w:rsidRPr="00157648">
              <w:rPr>
                <w:b/>
                <w:sz w:val="18"/>
                <w:szCs w:val="18"/>
              </w:rPr>
              <w:t xml:space="preserve">r Opportunity </w:t>
            </w:r>
          </w:p>
          <w:p w14:paraId="5F1C8727" w14:textId="77777777" w:rsidR="00E513B4" w:rsidRPr="00157648" w:rsidRDefault="00E513B4" w:rsidP="00E513B4">
            <w:pPr>
              <w:spacing w:after="0"/>
              <w:rPr>
                <w:b/>
                <w:sz w:val="18"/>
                <w:szCs w:val="18"/>
              </w:rPr>
            </w:pPr>
            <w:r w:rsidRPr="00157648">
              <w:rPr>
                <w:b/>
                <w:sz w:val="18"/>
                <w:szCs w:val="18"/>
              </w:rPr>
              <w:t xml:space="preserve">and Category </w:t>
            </w:r>
          </w:p>
        </w:tc>
        <w:tc>
          <w:tcPr>
            <w:tcW w:w="1418" w:type="dxa"/>
            <w:shd w:val="clear" w:color="auto" w:fill="B8CCE4"/>
          </w:tcPr>
          <w:p w14:paraId="6479C300" w14:textId="77777777" w:rsidR="00E513B4" w:rsidRPr="00157648" w:rsidRDefault="00E513B4" w:rsidP="00E513B4">
            <w:pPr>
              <w:spacing w:after="0"/>
              <w:rPr>
                <w:b/>
                <w:sz w:val="18"/>
                <w:szCs w:val="18"/>
              </w:rPr>
            </w:pPr>
            <w:r w:rsidRPr="00157648">
              <w:rPr>
                <w:b/>
                <w:sz w:val="18"/>
                <w:szCs w:val="18"/>
              </w:rPr>
              <w:t>Likelihood</w:t>
            </w:r>
          </w:p>
        </w:tc>
        <w:tc>
          <w:tcPr>
            <w:tcW w:w="1276" w:type="dxa"/>
            <w:shd w:val="clear" w:color="auto" w:fill="B8CCE4"/>
          </w:tcPr>
          <w:p w14:paraId="2E3ABD0E" w14:textId="77777777" w:rsidR="00E513B4" w:rsidRPr="00157648" w:rsidRDefault="00E513B4" w:rsidP="00E513B4">
            <w:pPr>
              <w:spacing w:after="0"/>
              <w:rPr>
                <w:b/>
                <w:sz w:val="18"/>
                <w:szCs w:val="18"/>
              </w:rPr>
            </w:pPr>
            <w:r w:rsidRPr="00157648">
              <w:rPr>
                <w:b/>
                <w:sz w:val="18"/>
                <w:szCs w:val="18"/>
              </w:rPr>
              <w:t>Impact</w:t>
            </w:r>
          </w:p>
        </w:tc>
        <w:tc>
          <w:tcPr>
            <w:tcW w:w="850" w:type="dxa"/>
            <w:shd w:val="clear" w:color="auto" w:fill="B8CCE4"/>
          </w:tcPr>
          <w:p w14:paraId="1E7384B3" w14:textId="77777777" w:rsidR="00E513B4" w:rsidRDefault="00E513B4" w:rsidP="00E513B4">
            <w:pPr>
              <w:spacing w:after="0"/>
              <w:rPr>
                <w:b/>
                <w:sz w:val="18"/>
                <w:szCs w:val="18"/>
              </w:rPr>
            </w:pPr>
            <w:r w:rsidRPr="00157648">
              <w:rPr>
                <w:b/>
                <w:sz w:val="18"/>
                <w:szCs w:val="18"/>
              </w:rPr>
              <w:t>Score</w:t>
            </w:r>
          </w:p>
          <w:p w14:paraId="50B68CDC" w14:textId="77777777" w:rsidR="00E513B4" w:rsidRPr="00D46882" w:rsidRDefault="00E513B4" w:rsidP="00E513B4">
            <w:pPr>
              <w:spacing w:after="0"/>
              <w:rPr>
                <w:sz w:val="14"/>
                <w:szCs w:val="14"/>
              </w:rPr>
            </w:pPr>
            <w:r w:rsidRPr="00D46882">
              <w:rPr>
                <w:sz w:val="14"/>
                <w:szCs w:val="14"/>
              </w:rPr>
              <w:t>(</w:t>
            </w:r>
            <w:r>
              <w:rPr>
                <w:sz w:val="14"/>
                <w:szCs w:val="14"/>
              </w:rPr>
              <w:t>Note 3</w:t>
            </w:r>
            <w:r w:rsidRPr="00D46882">
              <w:rPr>
                <w:sz w:val="14"/>
                <w:szCs w:val="14"/>
              </w:rPr>
              <w:t xml:space="preserve">) </w:t>
            </w:r>
          </w:p>
        </w:tc>
        <w:tc>
          <w:tcPr>
            <w:tcW w:w="1418" w:type="dxa"/>
            <w:shd w:val="clear" w:color="auto" w:fill="B8CCE4"/>
          </w:tcPr>
          <w:p w14:paraId="0646B8DB" w14:textId="77777777" w:rsidR="00E513B4" w:rsidRPr="00157648" w:rsidRDefault="00E513B4" w:rsidP="00E513B4">
            <w:pPr>
              <w:spacing w:after="0"/>
              <w:rPr>
                <w:b/>
                <w:sz w:val="18"/>
                <w:szCs w:val="18"/>
              </w:rPr>
            </w:pPr>
            <w:r w:rsidRPr="00157648">
              <w:rPr>
                <w:b/>
                <w:sz w:val="18"/>
                <w:szCs w:val="18"/>
              </w:rPr>
              <w:t xml:space="preserve">Risk / </w:t>
            </w:r>
            <w:smartTag w:uri="urn:schemas-microsoft-com:office:smarttags" w:element="place">
              <w:r w:rsidRPr="00157648">
                <w:rPr>
                  <w:b/>
                  <w:sz w:val="18"/>
                  <w:szCs w:val="18"/>
                </w:rPr>
                <w:t>Opportunity</w:t>
              </w:r>
            </w:smartTag>
            <w:r w:rsidRPr="00157648">
              <w:rPr>
                <w:b/>
                <w:sz w:val="18"/>
                <w:szCs w:val="18"/>
              </w:rPr>
              <w:t xml:space="preserve"> Owner</w:t>
            </w:r>
          </w:p>
        </w:tc>
        <w:tc>
          <w:tcPr>
            <w:tcW w:w="5528" w:type="dxa"/>
            <w:shd w:val="clear" w:color="auto" w:fill="B8CCE4"/>
          </w:tcPr>
          <w:p w14:paraId="622E505F" w14:textId="77777777" w:rsidR="00E513B4" w:rsidRPr="00157648" w:rsidRDefault="00E513B4" w:rsidP="00E513B4">
            <w:pPr>
              <w:spacing w:after="0"/>
              <w:rPr>
                <w:b/>
                <w:sz w:val="18"/>
                <w:szCs w:val="18"/>
              </w:rPr>
            </w:pPr>
            <w:r>
              <w:rPr>
                <w:b/>
                <w:sz w:val="18"/>
                <w:szCs w:val="18"/>
              </w:rPr>
              <w:t xml:space="preserve">Risk </w:t>
            </w:r>
            <w:r w:rsidRPr="00157648">
              <w:rPr>
                <w:b/>
                <w:sz w:val="18"/>
                <w:szCs w:val="18"/>
              </w:rPr>
              <w:t xml:space="preserve">Mitigating </w:t>
            </w:r>
            <w:r>
              <w:rPr>
                <w:b/>
                <w:sz w:val="18"/>
                <w:szCs w:val="18"/>
              </w:rPr>
              <w:t xml:space="preserve">/ Opportunity Development Actions  and </w:t>
            </w:r>
            <w:r w:rsidRPr="00157648">
              <w:rPr>
                <w:b/>
                <w:sz w:val="18"/>
                <w:szCs w:val="18"/>
              </w:rPr>
              <w:t>Progress</w:t>
            </w:r>
          </w:p>
        </w:tc>
        <w:tc>
          <w:tcPr>
            <w:tcW w:w="1417" w:type="dxa"/>
            <w:shd w:val="clear" w:color="auto" w:fill="B8CCE4"/>
          </w:tcPr>
          <w:p w14:paraId="25CE29CD" w14:textId="77777777" w:rsidR="00E513B4" w:rsidRPr="00157648" w:rsidRDefault="00E513B4" w:rsidP="00E513B4">
            <w:pPr>
              <w:spacing w:after="0"/>
              <w:rPr>
                <w:b/>
                <w:sz w:val="18"/>
                <w:szCs w:val="18"/>
              </w:rPr>
            </w:pPr>
            <w:r w:rsidRPr="00157648">
              <w:rPr>
                <w:b/>
                <w:sz w:val="18"/>
                <w:szCs w:val="18"/>
              </w:rPr>
              <w:t>Mitigating Action Owner</w:t>
            </w:r>
          </w:p>
        </w:tc>
        <w:tc>
          <w:tcPr>
            <w:tcW w:w="1418" w:type="dxa"/>
            <w:shd w:val="clear" w:color="auto" w:fill="B8CCE4"/>
          </w:tcPr>
          <w:p w14:paraId="7126566A" w14:textId="77777777" w:rsidR="00E513B4" w:rsidRPr="00157648" w:rsidRDefault="00E513B4" w:rsidP="00E513B4">
            <w:pPr>
              <w:spacing w:after="0"/>
              <w:rPr>
                <w:b/>
                <w:sz w:val="18"/>
                <w:szCs w:val="18"/>
              </w:rPr>
            </w:pPr>
            <w:r w:rsidRPr="00157648">
              <w:rPr>
                <w:b/>
                <w:sz w:val="18"/>
                <w:szCs w:val="18"/>
              </w:rPr>
              <w:t>Status</w:t>
            </w:r>
          </w:p>
          <w:p w14:paraId="66CE2282" w14:textId="77777777" w:rsidR="00E513B4" w:rsidRPr="00157648" w:rsidRDefault="00E513B4" w:rsidP="00E513B4">
            <w:pPr>
              <w:spacing w:after="0"/>
              <w:rPr>
                <w:b/>
                <w:sz w:val="18"/>
                <w:szCs w:val="18"/>
              </w:rPr>
            </w:pPr>
            <w:r w:rsidRPr="00157648">
              <w:rPr>
                <w:b/>
                <w:sz w:val="18"/>
                <w:szCs w:val="18"/>
              </w:rPr>
              <w:t>(Open or Closed)</w:t>
            </w:r>
          </w:p>
        </w:tc>
      </w:tr>
      <w:tr w:rsidR="00DC6A58" w:rsidRPr="00DC6A58" w14:paraId="1D31FDEA" w14:textId="77777777" w:rsidTr="00DC6A58">
        <w:trPr>
          <w:trHeight w:val="454"/>
        </w:trPr>
        <w:tc>
          <w:tcPr>
            <w:tcW w:w="21830" w:type="dxa"/>
            <w:gridSpan w:val="11"/>
            <w:shd w:val="clear" w:color="auto" w:fill="C2D69B" w:themeFill="accent3" w:themeFillTint="99"/>
          </w:tcPr>
          <w:p w14:paraId="08396706" w14:textId="77777777" w:rsidR="00DC6A58" w:rsidRPr="00DC6A58" w:rsidRDefault="00DC6A58" w:rsidP="00DC6A58">
            <w:pPr>
              <w:spacing w:after="0"/>
              <w:jc w:val="left"/>
              <w:rPr>
                <w:b/>
                <w:sz w:val="24"/>
                <w:szCs w:val="24"/>
              </w:rPr>
            </w:pPr>
            <w:r w:rsidRPr="00DC6A58">
              <w:rPr>
                <w:b/>
                <w:sz w:val="24"/>
                <w:szCs w:val="24"/>
              </w:rPr>
              <w:t>Preparation, Development and Delivery stages</w:t>
            </w:r>
          </w:p>
        </w:tc>
      </w:tr>
      <w:tr w:rsidR="00BD1A41" w:rsidRPr="00157648" w14:paraId="012C2B19" w14:textId="77777777" w:rsidTr="00DA603E">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E6BE58" w14:textId="77777777" w:rsidR="00BD1A41" w:rsidRDefault="005E7EF5" w:rsidP="00EB587F">
            <w:pPr>
              <w:spacing w:after="0"/>
              <w:rPr>
                <w:sz w:val="20"/>
                <w:szCs w:val="20"/>
              </w:rPr>
            </w:pPr>
            <w:r>
              <w:rPr>
                <w:sz w:val="20"/>
                <w:szCs w:val="20"/>
              </w:rPr>
              <w:t>D1</w:t>
            </w:r>
          </w:p>
        </w:tc>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21029F" w14:textId="77777777" w:rsidR="00BD1A41" w:rsidRDefault="00BD1A41" w:rsidP="00EB587F">
            <w:pPr>
              <w:spacing w:after="0"/>
              <w:jc w:val="left"/>
              <w:rPr>
                <w:sz w:val="20"/>
                <w:szCs w:val="20"/>
              </w:rPr>
            </w:pPr>
            <w:r>
              <w:rPr>
                <w:sz w:val="20"/>
                <w:szCs w:val="20"/>
              </w:rPr>
              <w:t xml:space="preserve">VAT – not fully understood or budgeted for </w:t>
            </w:r>
          </w:p>
          <w:p w14:paraId="096E60A3" w14:textId="77777777" w:rsidR="00BD1A41" w:rsidRDefault="00BD1A41" w:rsidP="00EB587F">
            <w:pPr>
              <w:spacing w:after="0"/>
              <w:jc w:val="left"/>
              <w:rPr>
                <w:sz w:val="20"/>
                <w:szCs w:val="20"/>
              </w:rPr>
            </w:pPr>
          </w:p>
          <w:p w14:paraId="6A7DFCA4" w14:textId="77777777" w:rsidR="00BD1A41" w:rsidRPr="001F0553" w:rsidRDefault="00E513B4" w:rsidP="00EB587F">
            <w:pPr>
              <w:spacing w:after="0"/>
              <w:jc w:val="left"/>
              <w:rPr>
                <w:i/>
                <w:sz w:val="20"/>
                <w:szCs w:val="20"/>
              </w:rPr>
            </w:pPr>
            <w:r>
              <w:rPr>
                <w:i/>
                <w:sz w:val="20"/>
                <w:szCs w:val="20"/>
              </w:rPr>
              <w:t>Applies during</w:t>
            </w:r>
            <w:r w:rsidR="00BD1A41" w:rsidRPr="001F0553">
              <w:rPr>
                <w:i/>
                <w:sz w:val="20"/>
                <w:szCs w:val="20"/>
              </w:rPr>
              <w:t xml:space="preserve"> the Preparation, Development and Delivery stages.</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521EF4" w14:textId="7AF9064E" w:rsidR="00BD1A41" w:rsidRDefault="00BD1A41" w:rsidP="00EB587F">
            <w:pPr>
              <w:spacing w:after="0"/>
              <w:jc w:val="left"/>
              <w:rPr>
                <w:sz w:val="20"/>
                <w:szCs w:val="20"/>
              </w:rPr>
            </w:pPr>
            <w:r>
              <w:rPr>
                <w:sz w:val="20"/>
                <w:szCs w:val="20"/>
              </w:rPr>
              <w:t xml:space="preserve">There is a risk that the regulations around VAT exemption will not be fully understood or factored into the business case for the project.  </w:t>
            </w:r>
          </w:p>
          <w:p w14:paraId="2F7A6EC1" w14:textId="77777777" w:rsidR="00BD1A41" w:rsidRDefault="00BD1A41" w:rsidP="00EB587F">
            <w:pPr>
              <w:spacing w:after="0"/>
              <w:jc w:val="left"/>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F79C30" w14:textId="77777777" w:rsidR="00BD1A41" w:rsidRDefault="00BD1A41" w:rsidP="00EB587F">
            <w:pPr>
              <w:spacing w:after="0"/>
              <w:rPr>
                <w:sz w:val="20"/>
                <w:szCs w:val="20"/>
              </w:rPr>
            </w:pPr>
            <w:r>
              <w:rPr>
                <w:sz w:val="20"/>
                <w:szCs w:val="20"/>
              </w:rPr>
              <w:t xml:space="preserve">Risk </w:t>
            </w:r>
          </w:p>
          <w:p w14:paraId="642F8825" w14:textId="77777777" w:rsidR="00BD1A41" w:rsidRDefault="00BD1A41" w:rsidP="00EB587F">
            <w:pPr>
              <w:spacing w:after="0"/>
              <w:rPr>
                <w:sz w:val="20"/>
                <w:szCs w:val="20"/>
              </w:rPr>
            </w:pPr>
          </w:p>
          <w:p w14:paraId="0E86E1D0" w14:textId="77777777" w:rsidR="00BD1A41" w:rsidRDefault="00BD1A41" w:rsidP="00EB587F">
            <w:pPr>
              <w:spacing w:after="0"/>
              <w:rPr>
                <w:sz w:val="20"/>
                <w:szCs w:val="20"/>
              </w:rPr>
            </w:pPr>
            <w:r>
              <w:rPr>
                <w:sz w:val="20"/>
                <w:szCs w:val="20"/>
              </w:rPr>
              <w:t>Category:</w:t>
            </w:r>
          </w:p>
          <w:p w14:paraId="6791B164" w14:textId="77777777" w:rsidR="00BD1A41" w:rsidRDefault="00BD1A41" w:rsidP="00EB587F">
            <w:pPr>
              <w:spacing w:after="0"/>
              <w:rPr>
                <w:sz w:val="20"/>
                <w:szCs w:val="20"/>
              </w:rPr>
            </w:pPr>
            <w:r>
              <w:rPr>
                <w:sz w:val="20"/>
                <w:szCs w:val="20"/>
              </w:rPr>
              <w:t>Financial</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4F3872" w14:textId="77777777" w:rsidR="00BD1A41" w:rsidRDefault="00BD1A41" w:rsidP="00EB587F">
            <w:pPr>
              <w:spacing w:after="0"/>
              <w:rPr>
                <w:sz w:val="20"/>
                <w:szCs w:val="20"/>
              </w:rPr>
            </w:pPr>
            <w:r>
              <w:rPr>
                <w:sz w:val="20"/>
                <w:szCs w:val="20"/>
              </w:rPr>
              <w:t xml:space="preserve">D. </w:t>
            </w:r>
            <w:r w:rsidRPr="00E11E99">
              <w:rPr>
                <w:sz w:val="20"/>
                <w:szCs w:val="20"/>
              </w:rPr>
              <w:t>Low</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355591" w14:textId="77777777" w:rsidR="00BD1A41" w:rsidRDefault="00BD1A41" w:rsidP="00EB587F">
            <w:pPr>
              <w:spacing w:after="0"/>
              <w:rPr>
                <w:sz w:val="20"/>
                <w:szCs w:val="20"/>
              </w:rPr>
            </w:pPr>
            <w:r>
              <w:rPr>
                <w:sz w:val="20"/>
                <w:szCs w:val="20"/>
              </w:rPr>
              <w:t xml:space="preserve">3. Marginal </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206195" w14:textId="77777777" w:rsidR="00BD1A41" w:rsidRPr="00E11E99" w:rsidRDefault="00BD1A41" w:rsidP="00EB587F">
            <w:pPr>
              <w:spacing w:after="0"/>
              <w:rPr>
                <w:sz w:val="20"/>
                <w:szCs w:val="20"/>
              </w:rPr>
            </w:pPr>
            <w:r>
              <w:rPr>
                <w:sz w:val="20"/>
                <w:szCs w:val="20"/>
              </w:rPr>
              <w:t>D3</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CECA8D" w14:textId="77777777" w:rsidR="00BD1A41" w:rsidRDefault="009B5EF7" w:rsidP="009B5EF7">
            <w:pPr>
              <w:spacing w:after="0"/>
              <w:rPr>
                <w:sz w:val="20"/>
                <w:szCs w:val="20"/>
              </w:rPr>
            </w:pPr>
            <w:r>
              <w:rPr>
                <w:sz w:val="20"/>
                <w:szCs w:val="20"/>
              </w:rPr>
              <w:t>Jonathan White</w:t>
            </w:r>
          </w:p>
          <w:p w14:paraId="0EA41D75" w14:textId="77777777" w:rsidR="007428E7" w:rsidRDefault="007428E7" w:rsidP="009B5EF7">
            <w:pPr>
              <w:spacing w:after="0"/>
              <w:rPr>
                <w:sz w:val="20"/>
                <w:szCs w:val="20"/>
              </w:rPr>
            </w:pPr>
          </w:p>
          <w:p w14:paraId="1B4C7D07" w14:textId="77B14FAB" w:rsidR="007428E7" w:rsidRDefault="007428E7" w:rsidP="009B5EF7">
            <w:pPr>
              <w:spacing w:after="0"/>
              <w:rPr>
                <w:sz w:val="20"/>
                <w:szCs w:val="20"/>
              </w:rPr>
            </w:pPr>
            <w:r>
              <w:rPr>
                <w:sz w:val="20"/>
                <w:szCs w:val="20"/>
              </w:rPr>
              <w:t>Town Clerk</w:t>
            </w:r>
          </w:p>
        </w:tc>
        <w:tc>
          <w:tcPr>
            <w:tcW w:w="55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653E99" w14:textId="06916CE3" w:rsidR="00BD1A41" w:rsidRDefault="00DA603E" w:rsidP="00EB587F">
            <w:pPr>
              <w:spacing w:after="0"/>
              <w:jc w:val="left"/>
              <w:rPr>
                <w:sz w:val="20"/>
                <w:szCs w:val="20"/>
              </w:rPr>
            </w:pPr>
            <w:r>
              <w:rPr>
                <w:sz w:val="20"/>
                <w:szCs w:val="20"/>
              </w:rPr>
              <w:t xml:space="preserve">Risk mitigated by STC opting to tax. </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A568C6" w14:textId="77777777" w:rsidR="00BD1A41" w:rsidRDefault="00BD1A41" w:rsidP="00EB587F">
            <w:pPr>
              <w:spacing w:after="0"/>
              <w:rPr>
                <w:sz w:val="20"/>
                <w:szCs w:val="20"/>
              </w:rPr>
            </w:pPr>
            <w:r>
              <w:rPr>
                <w:sz w:val="20"/>
                <w:szCs w:val="20"/>
              </w:rPr>
              <w:t xml:space="preserve">Jon White </w:t>
            </w:r>
          </w:p>
          <w:p w14:paraId="53815223" w14:textId="77777777" w:rsidR="007428E7" w:rsidRDefault="007428E7" w:rsidP="00EB587F">
            <w:pPr>
              <w:spacing w:after="0"/>
              <w:rPr>
                <w:sz w:val="20"/>
                <w:szCs w:val="20"/>
              </w:rPr>
            </w:pPr>
          </w:p>
          <w:p w14:paraId="271F513F" w14:textId="7BF1E104" w:rsidR="007428E7" w:rsidRDefault="007428E7" w:rsidP="00EB587F">
            <w:pPr>
              <w:spacing w:after="0"/>
              <w:rPr>
                <w:sz w:val="20"/>
                <w:szCs w:val="20"/>
              </w:rPr>
            </w:pPr>
            <w:r>
              <w:rPr>
                <w:sz w:val="20"/>
                <w:szCs w:val="20"/>
              </w:rPr>
              <w:t>Town Clerk</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7C934F" w14:textId="4063135C" w:rsidR="00BD1A41" w:rsidRPr="0021699A" w:rsidRDefault="00DA603E" w:rsidP="00EB587F">
            <w:pPr>
              <w:spacing w:after="0"/>
              <w:rPr>
                <w:sz w:val="20"/>
                <w:szCs w:val="20"/>
              </w:rPr>
            </w:pPr>
            <w:r>
              <w:rPr>
                <w:sz w:val="20"/>
                <w:szCs w:val="20"/>
              </w:rPr>
              <w:t>Closed</w:t>
            </w:r>
          </w:p>
        </w:tc>
      </w:tr>
      <w:tr w:rsidR="00E513B4" w:rsidRPr="00157648" w14:paraId="79B304AD" w14:textId="77777777" w:rsidTr="007428E7">
        <w:trPr>
          <w:trHeight w:val="2124"/>
        </w:trPr>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7E190E" w14:textId="77777777" w:rsidR="00E513B4" w:rsidRDefault="005E7EF5" w:rsidP="00E513B4">
            <w:pPr>
              <w:spacing w:after="0"/>
              <w:rPr>
                <w:sz w:val="20"/>
                <w:szCs w:val="20"/>
              </w:rPr>
            </w:pPr>
            <w:r>
              <w:rPr>
                <w:sz w:val="20"/>
                <w:szCs w:val="20"/>
              </w:rPr>
              <w:t>D2</w:t>
            </w:r>
            <w:r w:rsidR="00E513B4">
              <w:rPr>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93DFB0" w14:textId="77777777" w:rsidR="00E513B4" w:rsidRDefault="00E513B4" w:rsidP="00E513B4">
            <w:pPr>
              <w:spacing w:after="0"/>
              <w:jc w:val="left"/>
              <w:rPr>
                <w:sz w:val="20"/>
                <w:szCs w:val="20"/>
              </w:rPr>
            </w:pPr>
            <w:r>
              <w:rPr>
                <w:sz w:val="20"/>
                <w:szCs w:val="20"/>
              </w:rPr>
              <w:t xml:space="preserve">Cost increases due to inflation / specific material costs </w:t>
            </w:r>
          </w:p>
          <w:p w14:paraId="09F951B9" w14:textId="77777777" w:rsidR="00E513B4" w:rsidRDefault="00E513B4" w:rsidP="00E513B4">
            <w:pPr>
              <w:spacing w:after="0"/>
              <w:jc w:val="left"/>
              <w:rPr>
                <w:sz w:val="20"/>
                <w:szCs w:val="20"/>
              </w:rPr>
            </w:pPr>
          </w:p>
          <w:p w14:paraId="3CC0DBEE" w14:textId="77777777" w:rsidR="00E513B4" w:rsidRDefault="00E513B4" w:rsidP="00E513B4">
            <w:pPr>
              <w:spacing w:after="0"/>
              <w:jc w:val="left"/>
              <w:rPr>
                <w:sz w:val="20"/>
                <w:szCs w:val="20"/>
              </w:rPr>
            </w:pPr>
            <w:r>
              <w:rPr>
                <w:i/>
                <w:sz w:val="20"/>
                <w:szCs w:val="20"/>
              </w:rPr>
              <w:t>Applies during</w:t>
            </w:r>
            <w:r w:rsidRPr="00960EB7">
              <w:rPr>
                <w:i/>
                <w:sz w:val="20"/>
                <w:szCs w:val="20"/>
              </w:rPr>
              <w:t xml:space="preserve"> the </w:t>
            </w:r>
            <w:r>
              <w:rPr>
                <w:i/>
                <w:sz w:val="20"/>
                <w:szCs w:val="20"/>
              </w:rPr>
              <w:t xml:space="preserve">Preparation, </w:t>
            </w:r>
            <w:r w:rsidRPr="00960EB7">
              <w:rPr>
                <w:i/>
                <w:sz w:val="20"/>
                <w:szCs w:val="20"/>
              </w:rPr>
              <w:t>Development and Delivery stages</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C21C5E" w14:textId="77777777" w:rsidR="00E513B4" w:rsidRDefault="00E513B4" w:rsidP="00BC0BC3">
            <w:pPr>
              <w:pStyle w:val="ListParagraph"/>
              <w:ind w:left="34"/>
              <w:jc w:val="left"/>
              <w:rPr>
                <w:sz w:val="20"/>
                <w:szCs w:val="20"/>
              </w:rPr>
            </w:pPr>
            <w:r>
              <w:rPr>
                <w:sz w:val="20"/>
                <w:szCs w:val="20"/>
              </w:rPr>
              <w:t xml:space="preserve">There is a risk that the cost of the project will increase due to inflation (or the increase in cost of specific materials). This could result in the project being over budget or having to be scaled back. If the project is scaled back the project may not deliver all the benefits expected. </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C712FF" w14:textId="77777777" w:rsidR="00E513B4" w:rsidRDefault="00E513B4" w:rsidP="00E513B4">
            <w:pPr>
              <w:spacing w:after="0"/>
              <w:rPr>
                <w:sz w:val="20"/>
                <w:szCs w:val="20"/>
              </w:rPr>
            </w:pPr>
            <w:r>
              <w:rPr>
                <w:sz w:val="20"/>
                <w:szCs w:val="20"/>
              </w:rPr>
              <w:t>Risk</w:t>
            </w:r>
          </w:p>
          <w:p w14:paraId="32309A1A" w14:textId="77777777" w:rsidR="00E513B4" w:rsidRDefault="00E513B4" w:rsidP="00E513B4">
            <w:pPr>
              <w:spacing w:after="0"/>
              <w:rPr>
                <w:sz w:val="20"/>
                <w:szCs w:val="20"/>
              </w:rPr>
            </w:pPr>
          </w:p>
          <w:p w14:paraId="0D94ACA4" w14:textId="77777777" w:rsidR="00E513B4" w:rsidRDefault="00E513B4" w:rsidP="00E513B4">
            <w:pPr>
              <w:spacing w:after="0"/>
              <w:rPr>
                <w:sz w:val="20"/>
                <w:szCs w:val="20"/>
              </w:rPr>
            </w:pPr>
            <w:r>
              <w:rPr>
                <w:sz w:val="20"/>
                <w:szCs w:val="20"/>
              </w:rPr>
              <w:t>Category:</w:t>
            </w:r>
          </w:p>
          <w:p w14:paraId="1BAFD736" w14:textId="77777777" w:rsidR="00E513B4" w:rsidRDefault="00E513B4" w:rsidP="00E513B4">
            <w:pPr>
              <w:spacing w:after="0"/>
              <w:rPr>
                <w:sz w:val="20"/>
                <w:szCs w:val="20"/>
              </w:rPr>
            </w:pPr>
            <w:r>
              <w:rPr>
                <w:sz w:val="20"/>
                <w:szCs w:val="20"/>
              </w:rPr>
              <w:t xml:space="preserve">Financial </w:t>
            </w:r>
          </w:p>
          <w:p w14:paraId="43DFFEF8" w14:textId="77777777" w:rsidR="00E513B4" w:rsidRDefault="00E513B4" w:rsidP="00E513B4">
            <w:pPr>
              <w:spacing w:after="0"/>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454D75" w14:textId="77777777" w:rsidR="00E513B4" w:rsidRDefault="00E513B4" w:rsidP="00E513B4">
            <w:pPr>
              <w:spacing w:after="0"/>
              <w:rPr>
                <w:sz w:val="20"/>
                <w:szCs w:val="20"/>
              </w:rPr>
            </w:pPr>
            <w:r>
              <w:rPr>
                <w:sz w:val="20"/>
                <w:szCs w:val="20"/>
              </w:rPr>
              <w:t xml:space="preserve">C. Significant </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B9416C" w14:textId="77777777" w:rsidR="00E513B4" w:rsidRDefault="00E513B4" w:rsidP="00E513B4">
            <w:pPr>
              <w:spacing w:after="0"/>
              <w:rPr>
                <w:sz w:val="20"/>
                <w:szCs w:val="20"/>
              </w:rPr>
            </w:pPr>
            <w:r>
              <w:rPr>
                <w:sz w:val="20"/>
                <w:szCs w:val="20"/>
              </w:rPr>
              <w:t xml:space="preserve">2. Critical </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0F7D64" w14:textId="77777777" w:rsidR="00E513B4" w:rsidRDefault="00E513B4" w:rsidP="00E513B4">
            <w:pPr>
              <w:spacing w:after="0"/>
              <w:rPr>
                <w:sz w:val="20"/>
                <w:szCs w:val="20"/>
              </w:rPr>
            </w:pPr>
            <w:r>
              <w:rPr>
                <w:sz w:val="20"/>
                <w:szCs w:val="20"/>
              </w:rPr>
              <w:t>C2</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4A35CD" w14:textId="7A4803F6" w:rsidR="00E513B4" w:rsidRDefault="009B5EF7" w:rsidP="009B5EF7">
            <w:pPr>
              <w:spacing w:after="0"/>
              <w:rPr>
                <w:sz w:val="20"/>
                <w:szCs w:val="20"/>
              </w:rPr>
            </w:pPr>
            <w:r>
              <w:rPr>
                <w:sz w:val="20"/>
                <w:szCs w:val="20"/>
              </w:rPr>
              <w:t>Jonathan White</w:t>
            </w:r>
            <w:r w:rsidR="00E513B4">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FED676" w14:textId="77777777" w:rsidR="00E513B4" w:rsidRDefault="00E513B4" w:rsidP="009B5EF7">
            <w:pPr>
              <w:spacing w:after="0"/>
              <w:jc w:val="left"/>
              <w:rPr>
                <w:sz w:val="20"/>
                <w:szCs w:val="20"/>
              </w:rPr>
            </w:pPr>
            <w:r>
              <w:rPr>
                <w:sz w:val="20"/>
                <w:szCs w:val="20"/>
              </w:rPr>
              <w:t xml:space="preserve">Inflation has been taken into account in the preparation of the early stage </w:t>
            </w:r>
            <w:r w:rsidR="009B5EF7">
              <w:rPr>
                <w:sz w:val="20"/>
                <w:szCs w:val="20"/>
              </w:rPr>
              <w:t>feasibility</w:t>
            </w:r>
            <w:r>
              <w:rPr>
                <w:sz w:val="20"/>
                <w:szCs w:val="20"/>
              </w:rPr>
              <w:t xml:space="preserve">. The budget will be closely monitored and refined throughout the project. </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76304E" w14:textId="77777777" w:rsidR="00E513B4" w:rsidRDefault="00E513B4" w:rsidP="00E513B4">
            <w:pPr>
              <w:spacing w:after="0"/>
              <w:rPr>
                <w:sz w:val="20"/>
                <w:szCs w:val="20"/>
              </w:rPr>
            </w:pPr>
            <w:r>
              <w:rPr>
                <w:sz w:val="20"/>
                <w:szCs w:val="20"/>
              </w:rPr>
              <w:t xml:space="preserve">Jon White and Build Manager </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27E618" w14:textId="2F018D31" w:rsidR="00E513B4" w:rsidRDefault="00DA603E" w:rsidP="00E513B4">
            <w:pPr>
              <w:rPr>
                <w:sz w:val="20"/>
                <w:szCs w:val="20"/>
              </w:rPr>
            </w:pPr>
            <w:r>
              <w:rPr>
                <w:sz w:val="20"/>
                <w:szCs w:val="20"/>
              </w:rPr>
              <w:t>Closed</w:t>
            </w:r>
            <w:r w:rsidR="00E513B4">
              <w:rPr>
                <w:sz w:val="20"/>
                <w:szCs w:val="20"/>
              </w:rPr>
              <w:t xml:space="preserve"> </w:t>
            </w:r>
          </w:p>
        </w:tc>
      </w:tr>
      <w:tr w:rsidR="00E513B4" w:rsidRPr="00157648" w14:paraId="52606441" w14:textId="77777777" w:rsidTr="00E513B4">
        <w:trPr>
          <w:trHeight w:val="212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3C75882" w14:textId="77777777" w:rsidR="00E513B4" w:rsidRDefault="005E7EF5" w:rsidP="005E7EF5">
            <w:pPr>
              <w:spacing w:after="0"/>
              <w:rPr>
                <w:sz w:val="20"/>
                <w:szCs w:val="20"/>
              </w:rPr>
            </w:pPr>
            <w:r>
              <w:rPr>
                <w:sz w:val="20"/>
                <w:szCs w:val="20"/>
              </w:rPr>
              <w:t>D3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9B5036" w14:textId="77777777" w:rsidR="00E513B4" w:rsidRDefault="00E513B4" w:rsidP="00E513B4">
            <w:pPr>
              <w:spacing w:after="0"/>
              <w:jc w:val="left"/>
              <w:rPr>
                <w:sz w:val="20"/>
                <w:szCs w:val="20"/>
              </w:rPr>
            </w:pPr>
            <w:r>
              <w:rPr>
                <w:sz w:val="20"/>
                <w:szCs w:val="20"/>
              </w:rPr>
              <w:t>Cost</w:t>
            </w:r>
            <w:r w:rsidR="001F2C3C">
              <w:rPr>
                <w:sz w:val="20"/>
                <w:szCs w:val="20"/>
              </w:rPr>
              <w:t>s</w:t>
            </w:r>
            <w:r>
              <w:rPr>
                <w:sz w:val="20"/>
                <w:szCs w:val="20"/>
              </w:rPr>
              <w:t xml:space="preserve"> of the </w:t>
            </w:r>
            <w:r w:rsidR="009B5EF7">
              <w:rPr>
                <w:sz w:val="20"/>
                <w:szCs w:val="20"/>
              </w:rPr>
              <w:t xml:space="preserve">operational delivery </w:t>
            </w:r>
            <w:r>
              <w:rPr>
                <w:sz w:val="20"/>
                <w:szCs w:val="20"/>
              </w:rPr>
              <w:t xml:space="preserve">plan </w:t>
            </w:r>
            <w:r w:rsidR="001F2C3C">
              <w:rPr>
                <w:sz w:val="20"/>
                <w:szCs w:val="20"/>
              </w:rPr>
              <w:t>do</w:t>
            </w:r>
            <w:r w:rsidR="00BC0BC3">
              <w:rPr>
                <w:sz w:val="20"/>
                <w:szCs w:val="20"/>
              </w:rPr>
              <w:t>es</w:t>
            </w:r>
            <w:r w:rsidR="001F2C3C">
              <w:rPr>
                <w:sz w:val="20"/>
                <w:szCs w:val="20"/>
              </w:rPr>
              <w:t xml:space="preserve"> not meet budget expectations</w:t>
            </w:r>
          </w:p>
          <w:p w14:paraId="6E61116A" w14:textId="77777777" w:rsidR="001F2C3C" w:rsidRDefault="001F2C3C" w:rsidP="00E513B4">
            <w:pPr>
              <w:spacing w:after="0"/>
              <w:jc w:val="left"/>
              <w:rPr>
                <w:sz w:val="20"/>
                <w:szCs w:val="20"/>
              </w:rPr>
            </w:pPr>
          </w:p>
          <w:p w14:paraId="1CE5FBA2" w14:textId="77777777" w:rsidR="00E513B4" w:rsidRDefault="00E513B4" w:rsidP="00E513B4">
            <w:pPr>
              <w:spacing w:after="0"/>
              <w:jc w:val="left"/>
              <w:rPr>
                <w:sz w:val="20"/>
                <w:szCs w:val="20"/>
              </w:rPr>
            </w:pPr>
            <w:r>
              <w:rPr>
                <w:i/>
                <w:sz w:val="20"/>
                <w:szCs w:val="20"/>
              </w:rPr>
              <w:t>Applies during</w:t>
            </w:r>
            <w:r w:rsidRPr="00960EB7">
              <w:rPr>
                <w:i/>
                <w:sz w:val="20"/>
                <w:szCs w:val="20"/>
              </w:rPr>
              <w:t xml:space="preserve"> the </w:t>
            </w:r>
            <w:r>
              <w:rPr>
                <w:i/>
                <w:sz w:val="20"/>
                <w:szCs w:val="20"/>
              </w:rPr>
              <w:t xml:space="preserve">Preparation, </w:t>
            </w:r>
            <w:r w:rsidRPr="00960EB7">
              <w:rPr>
                <w:i/>
                <w:sz w:val="20"/>
                <w:szCs w:val="20"/>
              </w:rPr>
              <w:t>Development and Delivery stages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DF32D86" w14:textId="77777777" w:rsidR="001F2C3C" w:rsidRDefault="00E513B4" w:rsidP="00E513B4">
            <w:pPr>
              <w:pStyle w:val="ListParagraph"/>
              <w:ind w:left="34"/>
              <w:jc w:val="left"/>
              <w:rPr>
                <w:sz w:val="20"/>
                <w:szCs w:val="20"/>
              </w:rPr>
            </w:pPr>
            <w:r>
              <w:rPr>
                <w:sz w:val="20"/>
                <w:szCs w:val="20"/>
              </w:rPr>
              <w:t xml:space="preserve">There is a risk that the cost of the </w:t>
            </w:r>
            <w:r w:rsidR="009B5EF7">
              <w:rPr>
                <w:sz w:val="20"/>
                <w:szCs w:val="20"/>
              </w:rPr>
              <w:t>operational model could</w:t>
            </w:r>
            <w:r>
              <w:rPr>
                <w:sz w:val="20"/>
                <w:szCs w:val="20"/>
              </w:rPr>
              <w:t xml:space="preserve"> exceed the budget</w:t>
            </w:r>
            <w:r w:rsidR="001F2C3C">
              <w:rPr>
                <w:sz w:val="20"/>
                <w:szCs w:val="20"/>
              </w:rPr>
              <w:t xml:space="preserve"> expectations</w:t>
            </w:r>
            <w:r>
              <w:rPr>
                <w:sz w:val="20"/>
                <w:szCs w:val="20"/>
              </w:rPr>
              <w:t xml:space="preserve">. This could lead to the </w:t>
            </w:r>
            <w:r w:rsidR="001F2C3C">
              <w:rPr>
                <w:sz w:val="20"/>
                <w:szCs w:val="20"/>
              </w:rPr>
              <w:t xml:space="preserve">operational element being unaffordable to STC. </w:t>
            </w:r>
          </w:p>
          <w:p w14:paraId="352645F2" w14:textId="77777777" w:rsidR="00E513B4" w:rsidRDefault="001F2C3C" w:rsidP="001F2C3C">
            <w:pPr>
              <w:pStyle w:val="ListParagraph"/>
              <w:ind w:left="34"/>
              <w:jc w:val="left"/>
              <w:rPr>
                <w:sz w:val="20"/>
                <w:szCs w:val="20"/>
              </w:rPr>
            </w:pPr>
            <w:r>
              <w:rPr>
                <w:sz w:val="20"/>
                <w:szCs w:val="20"/>
              </w:rPr>
              <w:t>I</w:t>
            </w:r>
            <w:r w:rsidR="00E513B4">
              <w:rPr>
                <w:sz w:val="20"/>
                <w:szCs w:val="20"/>
              </w:rPr>
              <w:t xml:space="preserve">f the </w:t>
            </w:r>
            <w:r>
              <w:rPr>
                <w:sz w:val="20"/>
                <w:szCs w:val="20"/>
              </w:rPr>
              <w:t xml:space="preserve">operational model </w:t>
            </w:r>
            <w:r w:rsidR="00E513B4">
              <w:rPr>
                <w:sz w:val="20"/>
                <w:szCs w:val="20"/>
              </w:rPr>
              <w:t xml:space="preserve">is </w:t>
            </w:r>
            <w:r>
              <w:rPr>
                <w:sz w:val="20"/>
                <w:szCs w:val="20"/>
              </w:rPr>
              <w:t>not sustainable the</w:t>
            </w:r>
            <w:r w:rsidR="00E513B4">
              <w:rPr>
                <w:sz w:val="20"/>
                <w:szCs w:val="20"/>
              </w:rPr>
              <w:t xml:space="preserve"> project may not deliver the benefits for local people and groups than would otherwise have been the case and this in turn could have </w:t>
            </w:r>
            <w:r>
              <w:rPr>
                <w:sz w:val="20"/>
                <w:szCs w:val="20"/>
              </w:rPr>
              <w:t xml:space="preserve">ramifications for </w:t>
            </w:r>
            <w:r w:rsidR="00E513B4">
              <w:rPr>
                <w:sz w:val="20"/>
                <w:szCs w:val="20"/>
              </w:rPr>
              <w:t>KCC</w:t>
            </w:r>
            <w:r>
              <w:rPr>
                <w:sz w:val="20"/>
                <w:szCs w:val="20"/>
              </w:rPr>
              <w:t>, TWBC and STC</w:t>
            </w:r>
            <w:r w:rsidR="00E513B4">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562DB5" w14:textId="77777777" w:rsidR="00E513B4" w:rsidRDefault="00E513B4" w:rsidP="00E513B4">
            <w:pPr>
              <w:spacing w:after="0"/>
              <w:rPr>
                <w:sz w:val="20"/>
                <w:szCs w:val="20"/>
              </w:rPr>
            </w:pPr>
            <w:r>
              <w:rPr>
                <w:sz w:val="20"/>
                <w:szCs w:val="20"/>
              </w:rPr>
              <w:t xml:space="preserve">Risk </w:t>
            </w:r>
          </w:p>
          <w:p w14:paraId="3D243599" w14:textId="77777777" w:rsidR="00E513B4" w:rsidRDefault="00E513B4" w:rsidP="00E513B4">
            <w:pPr>
              <w:spacing w:after="0"/>
              <w:rPr>
                <w:sz w:val="20"/>
                <w:szCs w:val="20"/>
              </w:rPr>
            </w:pPr>
          </w:p>
          <w:p w14:paraId="3128F4F1" w14:textId="77777777" w:rsidR="00E513B4" w:rsidRDefault="00E513B4" w:rsidP="00E513B4">
            <w:pPr>
              <w:spacing w:after="0"/>
              <w:rPr>
                <w:sz w:val="20"/>
                <w:szCs w:val="20"/>
              </w:rPr>
            </w:pPr>
            <w:r>
              <w:rPr>
                <w:sz w:val="20"/>
                <w:szCs w:val="20"/>
              </w:rPr>
              <w:t>Category:</w:t>
            </w:r>
          </w:p>
          <w:p w14:paraId="0B498A89" w14:textId="77777777" w:rsidR="00E513B4" w:rsidRDefault="00E513B4" w:rsidP="00E513B4">
            <w:pPr>
              <w:spacing w:after="0"/>
              <w:rPr>
                <w:sz w:val="20"/>
                <w:szCs w:val="20"/>
              </w:rPr>
            </w:pPr>
            <w:r>
              <w:rPr>
                <w:sz w:val="20"/>
                <w:szCs w:val="20"/>
              </w:rPr>
              <w:t xml:space="preserve">Financial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545A1A" w14:textId="77777777" w:rsidR="00E513B4" w:rsidRDefault="00E513B4" w:rsidP="00E513B4">
            <w:pPr>
              <w:spacing w:after="0"/>
              <w:rPr>
                <w:sz w:val="20"/>
                <w:szCs w:val="20"/>
              </w:rPr>
            </w:pPr>
            <w:r>
              <w:rPr>
                <w:sz w:val="20"/>
                <w:szCs w:val="20"/>
              </w:rPr>
              <w:t xml:space="preserve">D. Low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1150FF" w14:textId="77777777" w:rsidR="00E513B4" w:rsidRDefault="00E513B4" w:rsidP="00E513B4">
            <w:pPr>
              <w:spacing w:after="0"/>
              <w:rPr>
                <w:sz w:val="20"/>
                <w:szCs w:val="20"/>
              </w:rPr>
            </w:pPr>
            <w:r>
              <w:rPr>
                <w:sz w:val="20"/>
                <w:szCs w:val="20"/>
              </w:rPr>
              <w:t xml:space="preserve">2. Critical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5CE6EE" w14:textId="77777777" w:rsidR="00E513B4" w:rsidRDefault="00E513B4" w:rsidP="00E513B4">
            <w:pPr>
              <w:spacing w:after="0"/>
              <w:rPr>
                <w:sz w:val="20"/>
                <w:szCs w:val="20"/>
              </w:rPr>
            </w:pPr>
            <w:r>
              <w:rPr>
                <w:sz w:val="20"/>
                <w:szCs w:val="20"/>
              </w:rPr>
              <w:t>D2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141D52" w14:textId="2C023130" w:rsidR="00E513B4" w:rsidRDefault="00EE68BA" w:rsidP="001F2C3C">
            <w:pPr>
              <w:spacing w:after="0"/>
              <w:rPr>
                <w:sz w:val="20"/>
                <w:szCs w:val="20"/>
              </w:rPr>
            </w:pPr>
            <w:r>
              <w:rPr>
                <w:sz w:val="20"/>
                <w:szCs w:val="20"/>
              </w:rPr>
              <w:t>Southborough Hub Board</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EB589B6" w14:textId="01A6E27A" w:rsidR="00E513B4" w:rsidRDefault="00BC0BC3" w:rsidP="001F2C3C">
            <w:pPr>
              <w:spacing w:after="0"/>
              <w:jc w:val="left"/>
              <w:rPr>
                <w:sz w:val="20"/>
                <w:szCs w:val="20"/>
              </w:rPr>
            </w:pPr>
            <w:r>
              <w:rPr>
                <w:sz w:val="20"/>
                <w:szCs w:val="20"/>
              </w:rPr>
              <w:t xml:space="preserve">TWBC </w:t>
            </w:r>
            <w:r w:rsidR="00EE68BA">
              <w:rPr>
                <w:sz w:val="20"/>
                <w:szCs w:val="20"/>
              </w:rPr>
              <w:t xml:space="preserve">have offered to assist STC in helping with the operational delivery plan and STC are currently pulling this together.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70EA6D" w14:textId="2EC676D1" w:rsidR="008968AF" w:rsidRDefault="00EE68BA" w:rsidP="001F2C3C">
            <w:pPr>
              <w:spacing w:after="0"/>
              <w:rPr>
                <w:sz w:val="20"/>
                <w:szCs w:val="20"/>
              </w:rPr>
            </w:pPr>
            <w:r>
              <w:rPr>
                <w:sz w:val="20"/>
                <w:szCs w:val="20"/>
              </w:rPr>
              <w:t>STC strategic operational group</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DE333C" w14:textId="77777777" w:rsidR="00E513B4" w:rsidRDefault="00E513B4" w:rsidP="00E513B4">
            <w:pPr>
              <w:rPr>
                <w:sz w:val="20"/>
                <w:szCs w:val="20"/>
              </w:rPr>
            </w:pPr>
            <w:r>
              <w:rPr>
                <w:sz w:val="20"/>
                <w:szCs w:val="20"/>
              </w:rPr>
              <w:t xml:space="preserve">Open </w:t>
            </w:r>
          </w:p>
        </w:tc>
      </w:tr>
      <w:tr w:rsidR="00BD28FC" w:rsidRPr="00157648" w14:paraId="4F74D0FD" w14:textId="77777777" w:rsidTr="00BD28FC">
        <w:trPr>
          <w:trHeight w:val="2124"/>
        </w:trPr>
        <w:tc>
          <w:tcPr>
            <w:tcW w:w="567" w:type="dxa"/>
            <w:shd w:val="clear" w:color="auto" w:fill="auto"/>
          </w:tcPr>
          <w:p w14:paraId="56F2FB30" w14:textId="77777777" w:rsidR="00BD28FC" w:rsidRPr="00157648" w:rsidRDefault="005E7EF5" w:rsidP="00BD28FC">
            <w:pPr>
              <w:spacing w:after="0"/>
              <w:rPr>
                <w:sz w:val="20"/>
                <w:szCs w:val="20"/>
              </w:rPr>
            </w:pPr>
            <w:r>
              <w:rPr>
                <w:sz w:val="20"/>
                <w:szCs w:val="20"/>
              </w:rPr>
              <w:t>D5</w:t>
            </w:r>
          </w:p>
        </w:tc>
        <w:tc>
          <w:tcPr>
            <w:tcW w:w="2410" w:type="dxa"/>
            <w:shd w:val="clear" w:color="auto" w:fill="auto"/>
          </w:tcPr>
          <w:p w14:paraId="429B37A7" w14:textId="77777777" w:rsidR="00BD28FC" w:rsidRDefault="00BD28FC" w:rsidP="00BD28FC">
            <w:pPr>
              <w:spacing w:after="0"/>
              <w:jc w:val="left"/>
              <w:rPr>
                <w:sz w:val="20"/>
                <w:szCs w:val="20"/>
              </w:rPr>
            </w:pPr>
            <w:r>
              <w:rPr>
                <w:sz w:val="20"/>
                <w:szCs w:val="20"/>
              </w:rPr>
              <w:t xml:space="preserve">Procurement protocols and legislation -  not followed correctly  or the process could  be delayed </w:t>
            </w:r>
          </w:p>
          <w:p w14:paraId="57B2EBFD" w14:textId="77777777" w:rsidR="00BD28FC" w:rsidRDefault="00BD28FC" w:rsidP="00BD28FC">
            <w:pPr>
              <w:spacing w:after="0"/>
              <w:jc w:val="left"/>
              <w:rPr>
                <w:sz w:val="20"/>
                <w:szCs w:val="20"/>
              </w:rPr>
            </w:pPr>
          </w:p>
          <w:p w14:paraId="06143F73" w14:textId="77777777" w:rsidR="00BD28FC" w:rsidRPr="008B586A" w:rsidRDefault="00E513B4" w:rsidP="00BD28FC">
            <w:pPr>
              <w:spacing w:after="0"/>
              <w:jc w:val="left"/>
              <w:rPr>
                <w:i/>
                <w:sz w:val="20"/>
                <w:szCs w:val="20"/>
              </w:rPr>
            </w:pPr>
            <w:r>
              <w:rPr>
                <w:i/>
                <w:sz w:val="20"/>
                <w:szCs w:val="20"/>
              </w:rPr>
              <w:t>Applies during</w:t>
            </w:r>
            <w:r w:rsidR="00BD28FC" w:rsidRPr="008B586A">
              <w:rPr>
                <w:i/>
                <w:sz w:val="20"/>
                <w:szCs w:val="20"/>
              </w:rPr>
              <w:t xml:space="preserve"> the Preparat</w:t>
            </w:r>
            <w:r w:rsidR="00BD28FC">
              <w:rPr>
                <w:i/>
                <w:sz w:val="20"/>
                <w:szCs w:val="20"/>
              </w:rPr>
              <w:t>ion, D</w:t>
            </w:r>
            <w:r w:rsidR="00BD28FC" w:rsidRPr="008B586A">
              <w:rPr>
                <w:i/>
                <w:sz w:val="20"/>
                <w:szCs w:val="20"/>
              </w:rPr>
              <w:t xml:space="preserve">evelopment and Delivery stages. </w:t>
            </w:r>
          </w:p>
        </w:tc>
        <w:tc>
          <w:tcPr>
            <w:tcW w:w="3969" w:type="dxa"/>
            <w:shd w:val="clear" w:color="auto" w:fill="auto"/>
          </w:tcPr>
          <w:p w14:paraId="51D2DFE4" w14:textId="77777777" w:rsidR="00BD28FC" w:rsidRDefault="00BD28FC" w:rsidP="00BD28FC">
            <w:pPr>
              <w:spacing w:after="0"/>
              <w:jc w:val="left"/>
              <w:rPr>
                <w:sz w:val="20"/>
                <w:szCs w:val="20"/>
              </w:rPr>
            </w:pPr>
            <w:r w:rsidRPr="00157648">
              <w:rPr>
                <w:sz w:val="20"/>
                <w:szCs w:val="20"/>
              </w:rPr>
              <w:t xml:space="preserve">There is a risk that the exercise to </w:t>
            </w:r>
            <w:r>
              <w:rPr>
                <w:sz w:val="20"/>
                <w:szCs w:val="20"/>
              </w:rPr>
              <w:t xml:space="preserve">appoint </w:t>
            </w:r>
            <w:r w:rsidRPr="00157648">
              <w:rPr>
                <w:sz w:val="20"/>
                <w:szCs w:val="20"/>
              </w:rPr>
              <w:t>consultant</w:t>
            </w:r>
            <w:r w:rsidR="001F2C3C">
              <w:rPr>
                <w:sz w:val="20"/>
                <w:szCs w:val="20"/>
              </w:rPr>
              <w:t xml:space="preserve">s or contractors </w:t>
            </w:r>
            <w:r w:rsidRPr="00157648">
              <w:rPr>
                <w:sz w:val="20"/>
                <w:szCs w:val="20"/>
              </w:rPr>
              <w:t>is not undertaken correctly. This could result in a challenge by a consultant which could then delay the</w:t>
            </w:r>
            <w:r w:rsidR="001F2C3C">
              <w:rPr>
                <w:sz w:val="20"/>
                <w:szCs w:val="20"/>
              </w:rPr>
              <w:t xml:space="preserve"> project. </w:t>
            </w:r>
            <w:r w:rsidRPr="00157648">
              <w:rPr>
                <w:sz w:val="20"/>
                <w:szCs w:val="20"/>
              </w:rPr>
              <w:t>Any challenge (whether successful or unsuccessful) is likely to result in significant staff time being spen</w:t>
            </w:r>
            <w:r>
              <w:rPr>
                <w:sz w:val="20"/>
                <w:szCs w:val="20"/>
              </w:rPr>
              <w:t>t to manage the response.</w:t>
            </w:r>
          </w:p>
          <w:p w14:paraId="21E401C0" w14:textId="77777777" w:rsidR="00BD28FC" w:rsidRPr="00157648" w:rsidRDefault="00BD28FC" w:rsidP="00BD28FC">
            <w:pPr>
              <w:spacing w:after="0"/>
              <w:jc w:val="left"/>
              <w:rPr>
                <w:sz w:val="20"/>
                <w:szCs w:val="20"/>
              </w:rPr>
            </w:pPr>
          </w:p>
        </w:tc>
        <w:tc>
          <w:tcPr>
            <w:tcW w:w="1559" w:type="dxa"/>
            <w:shd w:val="clear" w:color="auto" w:fill="auto"/>
          </w:tcPr>
          <w:p w14:paraId="4323E703" w14:textId="77777777" w:rsidR="00BD28FC" w:rsidRDefault="00BD28FC" w:rsidP="00BD28FC">
            <w:pPr>
              <w:spacing w:after="0"/>
              <w:rPr>
                <w:sz w:val="20"/>
                <w:szCs w:val="20"/>
              </w:rPr>
            </w:pPr>
            <w:r>
              <w:rPr>
                <w:sz w:val="20"/>
                <w:szCs w:val="20"/>
              </w:rPr>
              <w:t xml:space="preserve">Risk  </w:t>
            </w:r>
          </w:p>
          <w:p w14:paraId="536223C6" w14:textId="77777777" w:rsidR="00BD28FC" w:rsidRDefault="00BD28FC" w:rsidP="00BD28FC">
            <w:pPr>
              <w:spacing w:after="0"/>
              <w:rPr>
                <w:sz w:val="20"/>
                <w:szCs w:val="20"/>
              </w:rPr>
            </w:pPr>
          </w:p>
          <w:p w14:paraId="770339EB" w14:textId="77777777" w:rsidR="00BD28FC" w:rsidRDefault="00BD28FC" w:rsidP="00BD28FC">
            <w:pPr>
              <w:spacing w:after="0"/>
              <w:rPr>
                <w:sz w:val="20"/>
                <w:szCs w:val="20"/>
              </w:rPr>
            </w:pPr>
          </w:p>
          <w:p w14:paraId="51D1E827" w14:textId="77777777" w:rsidR="00BD28FC" w:rsidRDefault="00BD28FC" w:rsidP="00BD28FC">
            <w:pPr>
              <w:spacing w:after="0"/>
              <w:rPr>
                <w:sz w:val="20"/>
                <w:szCs w:val="20"/>
              </w:rPr>
            </w:pPr>
            <w:r>
              <w:rPr>
                <w:sz w:val="20"/>
                <w:szCs w:val="20"/>
              </w:rPr>
              <w:t>Category:</w:t>
            </w:r>
          </w:p>
          <w:p w14:paraId="7CC3FCB3" w14:textId="77777777" w:rsidR="00BD28FC" w:rsidRPr="00157648" w:rsidRDefault="00BD28FC" w:rsidP="00BD28FC">
            <w:pPr>
              <w:spacing w:after="0"/>
              <w:rPr>
                <w:sz w:val="20"/>
                <w:szCs w:val="20"/>
              </w:rPr>
            </w:pPr>
            <w:r>
              <w:rPr>
                <w:sz w:val="20"/>
                <w:szCs w:val="20"/>
              </w:rPr>
              <w:t>Legal/ Regulatory</w:t>
            </w:r>
          </w:p>
        </w:tc>
        <w:tc>
          <w:tcPr>
            <w:tcW w:w="1418" w:type="dxa"/>
            <w:shd w:val="clear" w:color="auto" w:fill="auto"/>
          </w:tcPr>
          <w:p w14:paraId="05C26BBF" w14:textId="77777777" w:rsidR="00BD28FC" w:rsidRPr="00157648" w:rsidRDefault="00BD28FC" w:rsidP="00BD28FC">
            <w:pPr>
              <w:spacing w:after="0"/>
              <w:rPr>
                <w:sz w:val="20"/>
                <w:szCs w:val="20"/>
              </w:rPr>
            </w:pPr>
            <w:r>
              <w:rPr>
                <w:sz w:val="20"/>
                <w:szCs w:val="20"/>
              </w:rPr>
              <w:t xml:space="preserve">C. </w:t>
            </w:r>
            <w:r w:rsidRPr="00157648">
              <w:rPr>
                <w:sz w:val="20"/>
                <w:szCs w:val="20"/>
              </w:rPr>
              <w:t xml:space="preserve">Significant </w:t>
            </w:r>
          </w:p>
        </w:tc>
        <w:tc>
          <w:tcPr>
            <w:tcW w:w="1276" w:type="dxa"/>
            <w:shd w:val="clear" w:color="auto" w:fill="auto"/>
          </w:tcPr>
          <w:p w14:paraId="0EAC36A9" w14:textId="77777777" w:rsidR="00BD28FC" w:rsidRPr="00157648" w:rsidRDefault="00BD28FC" w:rsidP="00BD28FC">
            <w:pPr>
              <w:spacing w:after="0"/>
              <w:rPr>
                <w:sz w:val="20"/>
                <w:szCs w:val="20"/>
              </w:rPr>
            </w:pPr>
            <w:r>
              <w:rPr>
                <w:sz w:val="20"/>
                <w:szCs w:val="20"/>
              </w:rPr>
              <w:t xml:space="preserve">2. </w:t>
            </w:r>
            <w:r w:rsidRPr="00157648">
              <w:rPr>
                <w:sz w:val="20"/>
                <w:szCs w:val="20"/>
              </w:rPr>
              <w:t>Critical</w:t>
            </w:r>
          </w:p>
        </w:tc>
        <w:tc>
          <w:tcPr>
            <w:tcW w:w="850" w:type="dxa"/>
            <w:shd w:val="clear" w:color="auto" w:fill="auto"/>
          </w:tcPr>
          <w:p w14:paraId="7FB9B4AD" w14:textId="77777777" w:rsidR="00BD28FC" w:rsidRPr="00157648" w:rsidRDefault="00BD28FC" w:rsidP="00BD28FC">
            <w:pPr>
              <w:spacing w:after="0"/>
              <w:rPr>
                <w:sz w:val="20"/>
                <w:szCs w:val="20"/>
              </w:rPr>
            </w:pPr>
            <w:r w:rsidRPr="00157648">
              <w:rPr>
                <w:sz w:val="20"/>
                <w:szCs w:val="20"/>
              </w:rPr>
              <w:t>C2</w:t>
            </w:r>
          </w:p>
        </w:tc>
        <w:tc>
          <w:tcPr>
            <w:tcW w:w="1418" w:type="dxa"/>
            <w:shd w:val="clear" w:color="auto" w:fill="auto"/>
          </w:tcPr>
          <w:p w14:paraId="12555566" w14:textId="77777777" w:rsidR="00BD28FC" w:rsidRPr="00157648" w:rsidRDefault="00D340DF" w:rsidP="001F2C3C">
            <w:pPr>
              <w:spacing w:after="0"/>
              <w:rPr>
                <w:sz w:val="20"/>
                <w:szCs w:val="20"/>
              </w:rPr>
            </w:pPr>
            <w:r>
              <w:rPr>
                <w:sz w:val="20"/>
                <w:szCs w:val="20"/>
              </w:rPr>
              <w:t>Jacqueline Tolhurst</w:t>
            </w:r>
          </w:p>
        </w:tc>
        <w:tc>
          <w:tcPr>
            <w:tcW w:w="5528" w:type="dxa"/>
            <w:shd w:val="clear" w:color="auto" w:fill="auto"/>
          </w:tcPr>
          <w:p w14:paraId="6EB9E9F7" w14:textId="77777777" w:rsidR="00BD28FC" w:rsidRPr="00157648" w:rsidRDefault="00BD28FC" w:rsidP="00CA6BE7">
            <w:pPr>
              <w:spacing w:after="0"/>
              <w:jc w:val="left"/>
              <w:rPr>
                <w:sz w:val="20"/>
                <w:szCs w:val="20"/>
              </w:rPr>
            </w:pPr>
            <w:r>
              <w:rPr>
                <w:sz w:val="20"/>
                <w:szCs w:val="20"/>
              </w:rPr>
              <w:t>Every effort is being made to ensure that the correct process is being follow</w:t>
            </w:r>
            <w:r w:rsidR="00CA6BE7">
              <w:rPr>
                <w:sz w:val="20"/>
                <w:szCs w:val="20"/>
              </w:rPr>
              <w:t>ed</w:t>
            </w:r>
            <w:r>
              <w:rPr>
                <w:sz w:val="20"/>
                <w:szCs w:val="20"/>
              </w:rPr>
              <w:t xml:space="preserve"> and advice is being sought from various colleagues</w:t>
            </w:r>
            <w:r w:rsidR="00BC0BC3">
              <w:rPr>
                <w:sz w:val="20"/>
                <w:szCs w:val="20"/>
              </w:rPr>
              <w:t>/consultants to ensure this is the case</w:t>
            </w:r>
            <w:r>
              <w:rPr>
                <w:sz w:val="20"/>
                <w:szCs w:val="20"/>
              </w:rPr>
              <w:t>.</w:t>
            </w:r>
            <w:r w:rsidR="001F2C3C" w:rsidRPr="00157648">
              <w:rPr>
                <w:sz w:val="20"/>
                <w:szCs w:val="20"/>
              </w:rPr>
              <w:t xml:space="preserve"> </w:t>
            </w:r>
          </w:p>
        </w:tc>
        <w:tc>
          <w:tcPr>
            <w:tcW w:w="1417" w:type="dxa"/>
            <w:shd w:val="clear" w:color="auto" w:fill="auto"/>
          </w:tcPr>
          <w:p w14:paraId="6D51A69C" w14:textId="77777777" w:rsidR="00BD28FC" w:rsidRPr="00157648" w:rsidRDefault="00BD28FC" w:rsidP="00BD28FC">
            <w:pPr>
              <w:spacing w:after="0"/>
              <w:rPr>
                <w:sz w:val="20"/>
                <w:szCs w:val="20"/>
              </w:rPr>
            </w:pPr>
            <w:r>
              <w:rPr>
                <w:sz w:val="20"/>
                <w:szCs w:val="20"/>
              </w:rPr>
              <w:t xml:space="preserve">Jon White </w:t>
            </w:r>
          </w:p>
        </w:tc>
        <w:tc>
          <w:tcPr>
            <w:tcW w:w="1418" w:type="dxa"/>
            <w:shd w:val="clear" w:color="auto" w:fill="auto"/>
          </w:tcPr>
          <w:p w14:paraId="70718E81" w14:textId="77777777" w:rsidR="00EA4A4F" w:rsidRPr="00157648" w:rsidRDefault="00BD28FC" w:rsidP="00EA4A4F">
            <w:pPr>
              <w:spacing w:after="0"/>
              <w:rPr>
                <w:sz w:val="20"/>
                <w:szCs w:val="20"/>
              </w:rPr>
            </w:pPr>
            <w:r>
              <w:rPr>
                <w:sz w:val="20"/>
                <w:szCs w:val="20"/>
              </w:rPr>
              <w:t xml:space="preserve">Open </w:t>
            </w:r>
          </w:p>
        </w:tc>
      </w:tr>
      <w:tr w:rsidR="001009F4" w:rsidRPr="00157648" w14:paraId="2B266212" w14:textId="77777777" w:rsidTr="0040578F">
        <w:tc>
          <w:tcPr>
            <w:tcW w:w="567" w:type="dxa"/>
            <w:shd w:val="clear" w:color="auto" w:fill="auto"/>
          </w:tcPr>
          <w:p w14:paraId="4F8269ED" w14:textId="77777777" w:rsidR="001009F4" w:rsidRPr="00157648" w:rsidRDefault="005E7EF5" w:rsidP="002B41B5">
            <w:pPr>
              <w:spacing w:after="0"/>
              <w:rPr>
                <w:sz w:val="20"/>
                <w:szCs w:val="20"/>
              </w:rPr>
            </w:pPr>
            <w:r>
              <w:rPr>
                <w:sz w:val="20"/>
                <w:szCs w:val="20"/>
              </w:rPr>
              <w:t>D6</w:t>
            </w:r>
          </w:p>
        </w:tc>
        <w:tc>
          <w:tcPr>
            <w:tcW w:w="2410" w:type="dxa"/>
            <w:shd w:val="clear" w:color="auto" w:fill="auto"/>
          </w:tcPr>
          <w:p w14:paraId="59269824" w14:textId="77777777" w:rsidR="001009F4" w:rsidRPr="00157648" w:rsidRDefault="001009F4" w:rsidP="002B41B5">
            <w:pPr>
              <w:spacing w:after="0"/>
              <w:jc w:val="left"/>
              <w:rPr>
                <w:sz w:val="20"/>
                <w:szCs w:val="20"/>
              </w:rPr>
            </w:pPr>
            <w:r w:rsidRPr="00157648">
              <w:rPr>
                <w:sz w:val="20"/>
                <w:szCs w:val="20"/>
              </w:rPr>
              <w:t>Lack of clarity of the various services regarding their future needs.</w:t>
            </w:r>
          </w:p>
          <w:p w14:paraId="38A77E43" w14:textId="77777777" w:rsidR="001009F4" w:rsidRPr="00157648" w:rsidRDefault="001009F4" w:rsidP="002B41B5">
            <w:pPr>
              <w:spacing w:after="0"/>
              <w:jc w:val="left"/>
              <w:rPr>
                <w:sz w:val="20"/>
                <w:szCs w:val="20"/>
              </w:rPr>
            </w:pPr>
          </w:p>
          <w:p w14:paraId="0CA39A5F" w14:textId="77777777" w:rsidR="001009F4" w:rsidRPr="006B0E52" w:rsidRDefault="00E513B4" w:rsidP="00E55933">
            <w:pPr>
              <w:spacing w:after="0"/>
              <w:jc w:val="left"/>
              <w:rPr>
                <w:i/>
                <w:sz w:val="20"/>
                <w:szCs w:val="20"/>
              </w:rPr>
            </w:pPr>
            <w:r>
              <w:rPr>
                <w:i/>
                <w:sz w:val="20"/>
                <w:szCs w:val="20"/>
              </w:rPr>
              <w:t>Applies during</w:t>
            </w:r>
            <w:r w:rsidR="00A42E7F" w:rsidRPr="006B0E52">
              <w:rPr>
                <w:i/>
                <w:sz w:val="20"/>
                <w:szCs w:val="20"/>
              </w:rPr>
              <w:t xml:space="preserve"> the </w:t>
            </w:r>
            <w:r w:rsidR="00ED66C6" w:rsidRPr="006B0E52">
              <w:rPr>
                <w:i/>
                <w:sz w:val="20"/>
                <w:szCs w:val="20"/>
              </w:rPr>
              <w:t xml:space="preserve">Preparation, </w:t>
            </w:r>
            <w:r w:rsidR="00E55933" w:rsidRPr="006B0E52">
              <w:rPr>
                <w:i/>
                <w:sz w:val="20"/>
                <w:szCs w:val="20"/>
              </w:rPr>
              <w:t xml:space="preserve">Development and Delivery stages </w:t>
            </w:r>
          </w:p>
        </w:tc>
        <w:tc>
          <w:tcPr>
            <w:tcW w:w="3969" w:type="dxa"/>
            <w:shd w:val="clear" w:color="auto" w:fill="auto"/>
          </w:tcPr>
          <w:p w14:paraId="7B65F3AB" w14:textId="77777777" w:rsidR="001009F4" w:rsidRDefault="001009F4" w:rsidP="002B41B5">
            <w:pPr>
              <w:spacing w:after="0"/>
              <w:jc w:val="left"/>
              <w:rPr>
                <w:sz w:val="20"/>
                <w:szCs w:val="20"/>
              </w:rPr>
            </w:pPr>
            <w:r w:rsidRPr="00157648">
              <w:rPr>
                <w:sz w:val="20"/>
                <w:szCs w:val="20"/>
              </w:rPr>
              <w:t xml:space="preserve">There is a risk that insufficient clarity exists within some services as to their likely future needs. </w:t>
            </w:r>
            <w:r w:rsidR="001F2C3C">
              <w:rPr>
                <w:sz w:val="20"/>
                <w:szCs w:val="20"/>
              </w:rPr>
              <w:t>S</w:t>
            </w:r>
            <w:r>
              <w:rPr>
                <w:sz w:val="20"/>
                <w:szCs w:val="20"/>
              </w:rPr>
              <w:t xml:space="preserve">ome services </w:t>
            </w:r>
            <w:r w:rsidR="001F2C3C">
              <w:rPr>
                <w:sz w:val="20"/>
                <w:szCs w:val="20"/>
              </w:rPr>
              <w:t>could</w:t>
            </w:r>
            <w:r>
              <w:rPr>
                <w:sz w:val="20"/>
                <w:szCs w:val="20"/>
              </w:rPr>
              <w:t xml:space="preserve"> undergo transformation programmes that could see services delivered via alternative models. </w:t>
            </w:r>
          </w:p>
          <w:p w14:paraId="1141DA10" w14:textId="77777777" w:rsidR="001009F4" w:rsidRPr="00157648" w:rsidRDefault="001009F4" w:rsidP="001F2C3C">
            <w:pPr>
              <w:spacing w:after="0"/>
              <w:jc w:val="left"/>
              <w:rPr>
                <w:sz w:val="20"/>
                <w:szCs w:val="20"/>
              </w:rPr>
            </w:pPr>
            <w:r w:rsidRPr="00E46B5B">
              <w:rPr>
                <w:sz w:val="20"/>
                <w:szCs w:val="20"/>
              </w:rPr>
              <w:t>This could result in the business case</w:t>
            </w:r>
            <w:r>
              <w:rPr>
                <w:sz w:val="20"/>
                <w:szCs w:val="20"/>
              </w:rPr>
              <w:t xml:space="preserve"> and specification for the hub not being sufficiently robust which could </w:t>
            </w:r>
            <w:r w:rsidR="001F2C3C">
              <w:rPr>
                <w:sz w:val="20"/>
                <w:szCs w:val="20"/>
              </w:rPr>
              <w:t>impact the capital and revenue plans.</w:t>
            </w:r>
          </w:p>
        </w:tc>
        <w:tc>
          <w:tcPr>
            <w:tcW w:w="1559" w:type="dxa"/>
            <w:shd w:val="clear" w:color="auto" w:fill="auto"/>
          </w:tcPr>
          <w:p w14:paraId="265763DE" w14:textId="77777777" w:rsidR="001009F4" w:rsidRDefault="001009F4" w:rsidP="002259D5">
            <w:pPr>
              <w:spacing w:after="0"/>
              <w:rPr>
                <w:sz w:val="20"/>
                <w:szCs w:val="20"/>
              </w:rPr>
            </w:pPr>
            <w:r>
              <w:rPr>
                <w:sz w:val="20"/>
                <w:szCs w:val="20"/>
              </w:rPr>
              <w:t>Risk</w:t>
            </w:r>
          </w:p>
          <w:p w14:paraId="019EFD24" w14:textId="77777777" w:rsidR="001009F4" w:rsidRDefault="001009F4" w:rsidP="002259D5">
            <w:pPr>
              <w:spacing w:after="0"/>
              <w:rPr>
                <w:sz w:val="20"/>
                <w:szCs w:val="20"/>
              </w:rPr>
            </w:pPr>
          </w:p>
          <w:p w14:paraId="4B61F81D" w14:textId="77777777" w:rsidR="001009F4" w:rsidRDefault="001009F4" w:rsidP="002259D5">
            <w:pPr>
              <w:spacing w:after="0"/>
              <w:rPr>
                <w:sz w:val="20"/>
                <w:szCs w:val="20"/>
              </w:rPr>
            </w:pPr>
            <w:r>
              <w:rPr>
                <w:sz w:val="20"/>
                <w:szCs w:val="20"/>
              </w:rPr>
              <w:t xml:space="preserve"> Category:</w:t>
            </w:r>
          </w:p>
          <w:p w14:paraId="0878468F" w14:textId="77777777" w:rsidR="00110DAD" w:rsidRDefault="00110DAD" w:rsidP="002259D5">
            <w:pPr>
              <w:spacing w:after="0"/>
              <w:rPr>
                <w:sz w:val="20"/>
                <w:szCs w:val="20"/>
              </w:rPr>
            </w:pPr>
            <w:r>
              <w:rPr>
                <w:sz w:val="20"/>
                <w:szCs w:val="20"/>
              </w:rPr>
              <w:t>Organisational/</w:t>
            </w:r>
          </w:p>
          <w:p w14:paraId="0937889C" w14:textId="77777777" w:rsidR="001009F4" w:rsidRDefault="00E55933" w:rsidP="002259D5">
            <w:pPr>
              <w:spacing w:after="0"/>
              <w:rPr>
                <w:sz w:val="20"/>
                <w:szCs w:val="20"/>
              </w:rPr>
            </w:pPr>
            <w:r>
              <w:rPr>
                <w:sz w:val="20"/>
                <w:szCs w:val="20"/>
              </w:rPr>
              <w:t xml:space="preserve">Management </w:t>
            </w:r>
          </w:p>
          <w:p w14:paraId="3280860A" w14:textId="77777777" w:rsidR="001009F4" w:rsidRPr="00157648" w:rsidRDefault="001009F4" w:rsidP="002B41B5">
            <w:pPr>
              <w:spacing w:after="0"/>
              <w:rPr>
                <w:sz w:val="20"/>
                <w:szCs w:val="20"/>
              </w:rPr>
            </w:pPr>
          </w:p>
        </w:tc>
        <w:tc>
          <w:tcPr>
            <w:tcW w:w="1418" w:type="dxa"/>
            <w:shd w:val="clear" w:color="auto" w:fill="auto"/>
          </w:tcPr>
          <w:p w14:paraId="07A2FE69" w14:textId="77777777" w:rsidR="001009F4" w:rsidRPr="003D73ED" w:rsidRDefault="001009F4" w:rsidP="002B41B5">
            <w:pPr>
              <w:spacing w:after="0"/>
              <w:rPr>
                <w:sz w:val="20"/>
                <w:szCs w:val="20"/>
              </w:rPr>
            </w:pPr>
            <w:r w:rsidRPr="003D73ED">
              <w:rPr>
                <w:sz w:val="20"/>
                <w:szCs w:val="20"/>
              </w:rPr>
              <w:t xml:space="preserve">C. Significant   </w:t>
            </w:r>
          </w:p>
        </w:tc>
        <w:tc>
          <w:tcPr>
            <w:tcW w:w="1276" w:type="dxa"/>
            <w:shd w:val="clear" w:color="auto" w:fill="auto"/>
          </w:tcPr>
          <w:p w14:paraId="1306AE48" w14:textId="77777777" w:rsidR="001009F4" w:rsidRPr="003D73ED" w:rsidRDefault="001009F4" w:rsidP="002B41B5">
            <w:pPr>
              <w:spacing w:after="0"/>
              <w:rPr>
                <w:sz w:val="20"/>
                <w:szCs w:val="20"/>
              </w:rPr>
            </w:pPr>
            <w:r w:rsidRPr="003D73ED">
              <w:rPr>
                <w:sz w:val="20"/>
                <w:szCs w:val="20"/>
              </w:rPr>
              <w:t>2. Critical</w:t>
            </w:r>
          </w:p>
        </w:tc>
        <w:tc>
          <w:tcPr>
            <w:tcW w:w="850" w:type="dxa"/>
            <w:shd w:val="clear" w:color="auto" w:fill="auto"/>
          </w:tcPr>
          <w:p w14:paraId="0258B31D" w14:textId="77777777" w:rsidR="001009F4" w:rsidRPr="003D73ED" w:rsidRDefault="001009F4" w:rsidP="002B41B5">
            <w:pPr>
              <w:spacing w:after="0"/>
              <w:rPr>
                <w:sz w:val="20"/>
                <w:szCs w:val="20"/>
              </w:rPr>
            </w:pPr>
            <w:r w:rsidRPr="003D73ED">
              <w:rPr>
                <w:sz w:val="20"/>
                <w:szCs w:val="20"/>
              </w:rPr>
              <w:t>C2</w:t>
            </w:r>
          </w:p>
        </w:tc>
        <w:tc>
          <w:tcPr>
            <w:tcW w:w="1418" w:type="dxa"/>
            <w:shd w:val="clear" w:color="auto" w:fill="auto"/>
          </w:tcPr>
          <w:p w14:paraId="1FDC006E" w14:textId="00FF0B66" w:rsidR="001009F4" w:rsidRPr="00157648" w:rsidRDefault="00EE68BA" w:rsidP="002B41B5">
            <w:pPr>
              <w:spacing w:after="0"/>
              <w:rPr>
                <w:sz w:val="20"/>
                <w:szCs w:val="20"/>
              </w:rPr>
            </w:pPr>
            <w:r>
              <w:rPr>
                <w:sz w:val="20"/>
                <w:szCs w:val="20"/>
              </w:rPr>
              <w:t xml:space="preserve">Southborough Hub </w:t>
            </w:r>
            <w:r w:rsidR="001009F4" w:rsidRPr="00157648">
              <w:rPr>
                <w:sz w:val="20"/>
                <w:szCs w:val="20"/>
              </w:rPr>
              <w:t>Board</w:t>
            </w:r>
          </w:p>
        </w:tc>
        <w:tc>
          <w:tcPr>
            <w:tcW w:w="5528" w:type="dxa"/>
            <w:shd w:val="clear" w:color="auto" w:fill="auto"/>
          </w:tcPr>
          <w:p w14:paraId="56094BD6" w14:textId="77777777" w:rsidR="001009F4" w:rsidRPr="00157648" w:rsidRDefault="001009F4" w:rsidP="001F2C3C">
            <w:pPr>
              <w:spacing w:after="0"/>
              <w:jc w:val="left"/>
              <w:rPr>
                <w:sz w:val="20"/>
                <w:szCs w:val="20"/>
              </w:rPr>
            </w:pPr>
            <w:r w:rsidRPr="00157648">
              <w:rPr>
                <w:sz w:val="20"/>
                <w:szCs w:val="20"/>
              </w:rPr>
              <w:t xml:space="preserve">The need for flexibility of design to ‘future proof’ any future hub has already been identified and will </w:t>
            </w:r>
            <w:r>
              <w:rPr>
                <w:sz w:val="20"/>
                <w:szCs w:val="20"/>
              </w:rPr>
              <w:t xml:space="preserve">continue to </w:t>
            </w:r>
            <w:r w:rsidRPr="00157648">
              <w:rPr>
                <w:sz w:val="20"/>
                <w:szCs w:val="20"/>
              </w:rPr>
              <w:t xml:space="preserve">be a theme throughout the project should it progress beyond the </w:t>
            </w:r>
            <w:r>
              <w:rPr>
                <w:sz w:val="20"/>
                <w:szCs w:val="20"/>
              </w:rPr>
              <w:t xml:space="preserve">current stage. </w:t>
            </w:r>
            <w:r w:rsidR="001F2C3C">
              <w:rPr>
                <w:sz w:val="20"/>
                <w:szCs w:val="20"/>
              </w:rPr>
              <w:t xml:space="preserve"> </w:t>
            </w:r>
          </w:p>
        </w:tc>
        <w:tc>
          <w:tcPr>
            <w:tcW w:w="1417" w:type="dxa"/>
            <w:shd w:val="clear" w:color="auto" w:fill="auto"/>
          </w:tcPr>
          <w:p w14:paraId="3DAF3359" w14:textId="22B9747B" w:rsidR="001009F4" w:rsidRPr="00157648" w:rsidRDefault="001009F4" w:rsidP="001F2C3C">
            <w:pPr>
              <w:spacing w:after="0"/>
              <w:rPr>
                <w:sz w:val="20"/>
                <w:szCs w:val="20"/>
              </w:rPr>
            </w:pPr>
            <w:r w:rsidRPr="00157648">
              <w:rPr>
                <w:sz w:val="20"/>
                <w:szCs w:val="20"/>
              </w:rPr>
              <w:t xml:space="preserve"> </w:t>
            </w:r>
            <w:r w:rsidR="00EE68BA">
              <w:rPr>
                <w:sz w:val="20"/>
                <w:szCs w:val="20"/>
              </w:rPr>
              <w:t>Service leads</w:t>
            </w:r>
          </w:p>
        </w:tc>
        <w:tc>
          <w:tcPr>
            <w:tcW w:w="1418" w:type="dxa"/>
            <w:shd w:val="clear" w:color="auto" w:fill="auto"/>
          </w:tcPr>
          <w:p w14:paraId="0551B8AC" w14:textId="77777777" w:rsidR="001009F4" w:rsidRPr="006C3D98" w:rsidRDefault="001009F4" w:rsidP="002B41B5">
            <w:pPr>
              <w:spacing w:after="0"/>
              <w:rPr>
                <w:sz w:val="20"/>
                <w:szCs w:val="20"/>
              </w:rPr>
            </w:pPr>
            <w:r w:rsidRPr="006C3D98">
              <w:rPr>
                <w:sz w:val="20"/>
                <w:szCs w:val="20"/>
              </w:rPr>
              <w:t xml:space="preserve">Open  </w:t>
            </w:r>
          </w:p>
        </w:tc>
      </w:tr>
    </w:tbl>
    <w:p w14:paraId="7A8D203B" w14:textId="77777777" w:rsidR="006B0E52" w:rsidRDefault="006B0E52"/>
    <w:p w14:paraId="131A7385" w14:textId="77777777" w:rsidR="00C166C5" w:rsidRDefault="00C166C5">
      <w:pPr>
        <w:spacing w:after="0"/>
        <w:jc w:val="left"/>
      </w:pPr>
      <w:r>
        <w:br w:type="page"/>
      </w:r>
    </w:p>
    <w:tbl>
      <w:tblPr>
        <w:tblW w:w="21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3969"/>
        <w:gridCol w:w="1559"/>
        <w:gridCol w:w="1418"/>
        <w:gridCol w:w="1276"/>
        <w:gridCol w:w="850"/>
        <w:gridCol w:w="1418"/>
        <w:gridCol w:w="5528"/>
        <w:gridCol w:w="1417"/>
        <w:gridCol w:w="1418"/>
      </w:tblGrid>
      <w:tr w:rsidR="00C166C5" w:rsidRPr="00157648" w14:paraId="0396E71C" w14:textId="77777777" w:rsidTr="00A37FE7">
        <w:tc>
          <w:tcPr>
            <w:tcW w:w="567" w:type="dxa"/>
            <w:shd w:val="clear" w:color="auto" w:fill="B8CCE4"/>
          </w:tcPr>
          <w:p w14:paraId="78CE60FF" w14:textId="77777777" w:rsidR="00C166C5" w:rsidRPr="00157648" w:rsidRDefault="00C166C5" w:rsidP="00A37FE7">
            <w:pPr>
              <w:spacing w:after="0"/>
              <w:rPr>
                <w:b/>
                <w:sz w:val="18"/>
                <w:szCs w:val="18"/>
              </w:rPr>
            </w:pPr>
            <w:r w:rsidRPr="00157648">
              <w:rPr>
                <w:b/>
                <w:sz w:val="18"/>
                <w:szCs w:val="18"/>
              </w:rPr>
              <w:lastRenderedPageBreak/>
              <w:t>Ref No.</w:t>
            </w:r>
          </w:p>
        </w:tc>
        <w:tc>
          <w:tcPr>
            <w:tcW w:w="2410" w:type="dxa"/>
            <w:shd w:val="clear" w:color="auto" w:fill="B8CCE4"/>
          </w:tcPr>
          <w:p w14:paraId="206C12DF" w14:textId="77777777" w:rsidR="00C166C5" w:rsidRPr="00157648" w:rsidRDefault="00C166C5" w:rsidP="00A37FE7">
            <w:pPr>
              <w:spacing w:after="0"/>
              <w:rPr>
                <w:b/>
                <w:sz w:val="18"/>
                <w:szCs w:val="18"/>
              </w:rPr>
            </w:pPr>
            <w:r w:rsidRPr="00157648">
              <w:rPr>
                <w:b/>
                <w:sz w:val="18"/>
                <w:szCs w:val="18"/>
              </w:rPr>
              <w:t>Title</w:t>
            </w:r>
            <w:r>
              <w:rPr>
                <w:b/>
                <w:sz w:val="18"/>
                <w:szCs w:val="18"/>
              </w:rPr>
              <w:t xml:space="preserve"> and stage of the project to which this risk applies </w:t>
            </w:r>
          </w:p>
        </w:tc>
        <w:tc>
          <w:tcPr>
            <w:tcW w:w="3969" w:type="dxa"/>
            <w:shd w:val="clear" w:color="auto" w:fill="B8CCE4"/>
          </w:tcPr>
          <w:p w14:paraId="6D1CAEC7" w14:textId="77777777" w:rsidR="00C166C5" w:rsidRPr="00157648" w:rsidRDefault="00C166C5" w:rsidP="00A37FE7">
            <w:pPr>
              <w:spacing w:after="0"/>
              <w:rPr>
                <w:b/>
                <w:sz w:val="18"/>
                <w:szCs w:val="18"/>
              </w:rPr>
            </w:pPr>
            <w:r w:rsidRPr="00157648">
              <w:rPr>
                <w:b/>
                <w:sz w:val="18"/>
                <w:szCs w:val="18"/>
              </w:rPr>
              <w:t xml:space="preserve">Risk / </w:t>
            </w:r>
            <w:smartTag w:uri="urn:schemas-microsoft-com:office:smarttags" w:element="place">
              <w:r w:rsidRPr="00157648">
                <w:rPr>
                  <w:b/>
                  <w:sz w:val="18"/>
                  <w:szCs w:val="18"/>
                </w:rPr>
                <w:t>Opportunity</w:t>
              </w:r>
            </w:smartTag>
            <w:r w:rsidRPr="00157648">
              <w:rPr>
                <w:b/>
                <w:sz w:val="18"/>
                <w:szCs w:val="18"/>
              </w:rPr>
              <w:t xml:space="preserve"> Description</w:t>
            </w:r>
          </w:p>
        </w:tc>
        <w:tc>
          <w:tcPr>
            <w:tcW w:w="1559" w:type="dxa"/>
            <w:shd w:val="clear" w:color="auto" w:fill="B8CCE4"/>
          </w:tcPr>
          <w:p w14:paraId="006A0A39" w14:textId="77777777" w:rsidR="00C166C5" w:rsidRPr="00157648" w:rsidRDefault="00C166C5" w:rsidP="00A37FE7">
            <w:pPr>
              <w:spacing w:after="0"/>
              <w:rPr>
                <w:b/>
                <w:sz w:val="18"/>
                <w:szCs w:val="18"/>
              </w:rPr>
            </w:pPr>
            <w:r>
              <w:rPr>
                <w:b/>
                <w:sz w:val="18"/>
                <w:szCs w:val="18"/>
              </w:rPr>
              <w:t>Risk o</w:t>
            </w:r>
            <w:r w:rsidRPr="00157648">
              <w:rPr>
                <w:b/>
                <w:sz w:val="18"/>
                <w:szCs w:val="18"/>
              </w:rPr>
              <w:t xml:space="preserve">r Opportunity </w:t>
            </w:r>
          </w:p>
          <w:p w14:paraId="7F16DEFB" w14:textId="77777777" w:rsidR="00C166C5" w:rsidRPr="00157648" w:rsidRDefault="00C166C5" w:rsidP="00A37FE7">
            <w:pPr>
              <w:spacing w:after="0"/>
              <w:rPr>
                <w:b/>
                <w:sz w:val="18"/>
                <w:szCs w:val="18"/>
              </w:rPr>
            </w:pPr>
            <w:r w:rsidRPr="00157648">
              <w:rPr>
                <w:b/>
                <w:sz w:val="18"/>
                <w:szCs w:val="18"/>
              </w:rPr>
              <w:t>and Category</w:t>
            </w:r>
          </w:p>
        </w:tc>
        <w:tc>
          <w:tcPr>
            <w:tcW w:w="1418" w:type="dxa"/>
            <w:shd w:val="clear" w:color="auto" w:fill="B8CCE4"/>
          </w:tcPr>
          <w:p w14:paraId="2B753ED1" w14:textId="77777777" w:rsidR="00C166C5" w:rsidRPr="00157648" w:rsidRDefault="00C166C5" w:rsidP="00A37FE7">
            <w:pPr>
              <w:spacing w:after="0"/>
              <w:rPr>
                <w:b/>
                <w:sz w:val="18"/>
                <w:szCs w:val="18"/>
              </w:rPr>
            </w:pPr>
            <w:r w:rsidRPr="00157648">
              <w:rPr>
                <w:b/>
                <w:sz w:val="18"/>
                <w:szCs w:val="18"/>
              </w:rPr>
              <w:t>Likelihood</w:t>
            </w:r>
          </w:p>
        </w:tc>
        <w:tc>
          <w:tcPr>
            <w:tcW w:w="1276" w:type="dxa"/>
            <w:shd w:val="clear" w:color="auto" w:fill="B8CCE4"/>
          </w:tcPr>
          <w:p w14:paraId="4BF7B4E9" w14:textId="77777777" w:rsidR="00C166C5" w:rsidRPr="00157648" w:rsidRDefault="00C166C5" w:rsidP="00A37FE7">
            <w:pPr>
              <w:spacing w:after="0"/>
              <w:rPr>
                <w:b/>
                <w:sz w:val="18"/>
                <w:szCs w:val="18"/>
              </w:rPr>
            </w:pPr>
            <w:r w:rsidRPr="00157648">
              <w:rPr>
                <w:b/>
                <w:sz w:val="18"/>
                <w:szCs w:val="18"/>
              </w:rPr>
              <w:t>Impact</w:t>
            </w:r>
          </w:p>
        </w:tc>
        <w:tc>
          <w:tcPr>
            <w:tcW w:w="850" w:type="dxa"/>
            <w:shd w:val="clear" w:color="auto" w:fill="B8CCE4"/>
          </w:tcPr>
          <w:p w14:paraId="78E43871" w14:textId="77777777" w:rsidR="00C166C5" w:rsidRDefault="00C166C5" w:rsidP="00A37FE7">
            <w:pPr>
              <w:spacing w:after="0"/>
              <w:rPr>
                <w:b/>
                <w:sz w:val="18"/>
                <w:szCs w:val="18"/>
              </w:rPr>
            </w:pPr>
            <w:r w:rsidRPr="00157648">
              <w:rPr>
                <w:b/>
                <w:sz w:val="18"/>
                <w:szCs w:val="18"/>
              </w:rPr>
              <w:t>Score</w:t>
            </w:r>
          </w:p>
          <w:p w14:paraId="6656332C" w14:textId="77777777" w:rsidR="00C166C5" w:rsidRPr="00D46882" w:rsidRDefault="00C166C5" w:rsidP="00A37FE7">
            <w:pPr>
              <w:spacing w:after="0"/>
              <w:rPr>
                <w:sz w:val="14"/>
                <w:szCs w:val="14"/>
              </w:rPr>
            </w:pPr>
            <w:r w:rsidRPr="00D46882">
              <w:rPr>
                <w:sz w:val="14"/>
                <w:szCs w:val="14"/>
              </w:rPr>
              <w:t>(</w:t>
            </w:r>
            <w:r>
              <w:rPr>
                <w:sz w:val="14"/>
                <w:szCs w:val="14"/>
              </w:rPr>
              <w:t>Note 3</w:t>
            </w:r>
            <w:r w:rsidRPr="00D46882">
              <w:rPr>
                <w:sz w:val="14"/>
                <w:szCs w:val="14"/>
              </w:rPr>
              <w:t xml:space="preserve">) </w:t>
            </w:r>
          </w:p>
        </w:tc>
        <w:tc>
          <w:tcPr>
            <w:tcW w:w="1418" w:type="dxa"/>
            <w:shd w:val="clear" w:color="auto" w:fill="B8CCE4"/>
          </w:tcPr>
          <w:p w14:paraId="13F5FD06" w14:textId="77777777" w:rsidR="00C166C5" w:rsidRPr="00157648" w:rsidRDefault="00C166C5" w:rsidP="00A37FE7">
            <w:pPr>
              <w:spacing w:after="0"/>
              <w:rPr>
                <w:b/>
                <w:sz w:val="18"/>
                <w:szCs w:val="18"/>
              </w:rPr>
            </w:pPr>
            <w:r w:rsidRPr="00157648">
              <w:rPr>
                <w:b/>
                <w:sz w:val="18"/>
                <w:szCs w:val="18"/>
              </w:rPr>
              <w:t xml:space="preserve">Risk / </w:t>
            </w:r>
            <w:smartTag w:uri="urn:schemas-microsoft-com:office:smarttags" w:element="place">
              <w:r w:rsidRPr="00157648">
                <w:rPr>
                  <w:b/>
                  <w:sz w:val="18"/>
                  <w:szCs w:val="18"/>
                </w:rPr>
                <w:t>Opportunity</w:t>
              </w:r>
            </w:smartTag>
            <w:r w:rsidRPr="00157648">
              <w:rPr>
                <w:b/>
                <w:sz w:val="18"/>
                <w:szCs w:val="18"/>
              </w:rPr>
              <w:t xml:space="preserve"> Owner</w:t>
            </w:r>
          </w:p>
        </w:tc>
        <w:tc>
          <w:tcPr>
            <w:tcW w:w="5528" w:type="dxa"/>
            <w:shd w:val="clear" w:color="auto" w:fill="B8CCE4"/>
          </w:tcPr>
          <w:p w14:paraId="5EF88115" w14:textId="77777777" w:rsidR="00C166C5" w:rsidRPr="00157648" w:rsidRDefault="00C166C5" w:rsidP="00A37FE7">
            <w:pPr>
              <w:spacing w:after="0"/>
              <w:rPr>
                <w:b/>
                <w:sz w:val="18"/>
                <w:szCs w:val="18"/>
              </w:rPr>
            </w:pPr>
            <w:r>
              <w:rPr>
                <w:b/>
                <w:sz w:val="18"/>
                <w:szCs w:val="18"/>
              </w:rPr>
              <w:t xml:space="preserve">Risk </w:t>
            </w:r>
            <w:r w:rsidRPr="00157648">
              <w:rPr>
                <w:b/>
                <w:sz w:val="18"/>
                <w:szCs w:val="18"/>
              </w:rPr>
              <w:t xml:space="preserve">Mitigating </w:t>
            </w:r>
            <w:r>
              <w:rPr>
                <w:b/>
                <w:sz w:val="18"/>
                <w:szCs w:val="18"/>
              </w:rPr>
              <w:t xml:space="preserve">/ Opportunity Development Actions  and </w:t>
            </w:r>
            <w:r w:rsidRPr="00157648">
              <w:rPr>
                <w:b/>
                <w:sz w:val="18"/>
                <w:szCs w:val="18"/>
              </w:rPr>
              <w:t>Progress</w:t>
            </w:r>
          </w:p>
        </w:tc>
        <w:tc>
          <w:tcPr>
            <w:tcW w:w="1417" w:type="dxa"/>
            <w:shd w:val="clear" w:color="auto" w:fill="B8CCE4"/>
          </w:tcPr>
          <w:p w14:paraId="7E7CDB6A" w14:textId="77777777" w:rsidR="00C166C5" w:rsidRPr="00157648" w:rsidRDefault="00C166C5" w:rsidP="00A37FE7">
            <w:pPr>
              <w:spacing w:after="0"/>
              <w:rPr>
                <w:b/>
                <w:sz w:val="18"/>
                <w:szCs w:val="18"/>
              </w:rPr>
            </w:pPr>
            <w:r w:rsidRPr="00157648">
              <w:rPr>
                <w:b/>
                <w:sz w:val="18"/>
                <w:szCs w:val="18"/>
              </w:rPr>
              <w:t>Mitigating Action Owner</w:t>
            </w:r>
          </w:p>
        </w:tc>
        <w:tc>
          <w:tcPr>
            <w:tcW w:w="1418" w:type="dxa"/>
            <w:shd w:val="clear" w:color="auto" w:fill="B8CCE4"/>
          </w:tcPr>
          <w:p w14:paraId="16FA7B14" w14:textId="77777777" w:rsidR="00C166C5" w:rsidRPr="00157648" w:rsidRDefault="00C166C5" w:rsidP="00A37FE7">
            <w:pPr>
              <w:spacing w:after="0"/>
              <w:rPr>
                <w:b/>
                <w:sz w:val="18"/>
                <w:szCs w:val="18"/>
              </w:rPr>
            </w:pPr>
            <w:r w:rsidRPr="00157648">
              <w:rPr>
                <w:b/>
                <w:sz w:val="18"/>
                <w:szCs w:val="18"/>
              </w:rPr>
              <w:t>Status</w:t>
            </w:r>
          </w:p>
          <w:p w14:paraId="225074A0" w14:textId="77777777" w:rsidR="00C166C5" w:rsidRPr="00157648" w:rsidRDefault="00C166C5" w:rsidP="00A37FE7">
            <w:pPr>
              <w:spacing w:after="0"/>
              <w:rPr>
                <w:b/>
                <w:sz w:val="18"/>
                <w:szCs w:val="18"/>
              </w:rPr>
            </w:pPr>
            <w:r w:rsidRPr="00157648">
              <w:rPr>
                <w:b/>
                <w:sz w:val="18"/>
                <w:szCs w:val="18"/>
              </w:rPr>
              <w:t>(Open or Closed)</w:t>
            </w:r>
          </w:p>
        </w:tc>
      </w:tr>
      <w:tr w:rsidR="00C166C5" w:rsidRPr="006B0E52" w14:paraId="04D4876A" w14:textId="77777777" w:rsidTr="00A37FE7">
        <w:trPr>
          <w:trHeight w:val="454"/>
        </w:trPr>
        <w:tc>
          <w:tcPr>
            <w:tcW w:w="21830" w:type="dxa"/>
            <w:gridSpan w:val="11"/>
            <w:shd w:val="clear" w:color="auto" w:fill="B2A1C7" w:themeFill="accent4" w:themeFillTint="99"/>
          </w:tcPr>
          <w:p w14:paraId="4F2CCD80" w14:textId="77777777" w:rsidR="00C166C5" w:rsidRPr="006B0E52" w:rsidRDefault="00C166C5" w:rsidP="00A37FE7">
            <w:pPr>
              <w:jc w:val="left"/>
              <w:rPr>
                <w:b/>
                <w:sz w:val="24"/>
                <w:szCs w:val="24"/>
              </w:rPr>
            </w:pPr>
            <w:r>
              <w:rPr>
                <w:b/>
                <w:sz w:val="24"/>
                <w:szCs w:val="24"/>
              </w:rPr>
              <w:t xml:space="preserve">Development stage </w:t>
            </w:r>
          </w:p>
        </w:tc>
      </w:tr>
      <w:tr w:rsidR="00C166C5" w14:paraId="78F9F9FF" w14:textId="77777777" w:rsidTr="00A37FE7">
        <w:trPr>
          <w:trHeight w:val="212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85B8DCD" w14:textId="77777777" w:rsidR="00C166C5" w:rsidRDefault="00C166C5" w:rsidP="00A37FE7">
            <w:pPr>
              <w:spacing w:after="0"/>
              <w:rPr>
                <w:sz w:val="20"/>
                <w:szCs w:val="20"/>
              </w:rPr>
            </w:pPr>
            <w:r>
              <w:rPr>
                <w:sz w:val="20"/>
                <w:szCs w:val="20"/>
              </w:rPr>
              <w:t>E1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5BD654" w14:textId="77777777" w:rsidR="00C166C5" w:rsidRDefault="00D91EFE" w:rsidP="00A37FE7">
            <w:pPr>
              <w:spacing w:after="0"/>
              <w:jc w:val="left"/>
              <w:rPr>
                <w:sz w:val="20"/>
                <w:szCs w:val="20"/>
              </w:rPr>
            </w:pPr>
            <w:r>
              <w:rPr>
                <w:sz w:val="20"/>
                <w:szCs w:val="20"/>
              </w:rPr>
              <w:t>The project has numerous income and cost streams and there is a risk that these remain unknown for some time and therefore make the project hard to budget.</w:t>
            </w:r>
          </w:p>
          <w:p w14:paraId="2D3A1ABA" w14:textId="77777777" w:rsidR="00C166C5" w:rsidRDefault="00C166C5" w:rsidP="00A37FE7">
            <w:pPr>
              <w:spacing w:after="0"/>
              <w:jc w:val="left"/>
              <w:rPr>
                <w:sz w:val="20"/>
                <w:szCs w:val="20"/>
              </w:rPr>
            </w:pPr>
          </w:p>
          <w:p w14:paraId="29200C9E" w14:textId="77777777" w:rsidR="00C166C5" w:rsidRPr="00E43CFB" w:rsidRDefault="00C166C5" w:rsidP="00A37FE7">
            <w:pPr>
              <w:spacing w:after="0"/>
              <w:jc w:val="left"/>
              <w:rPr>
                <w:i/>
                <w:sz w:val="20"/>
                <w:szCs w:val="20"/>
              </w:rPr>
            </w:pPr>
            <w:r>
              <w:rPr>
                <w:i/>
                <w:sz w:val="20"/>
                <w:szCs w:val="20"/>
              </w:rPr>
              <w:t>Applies during</w:t>
            </w:r>
            <w:r w:rsidRPr="00E43CFB">
              <w:rPr>
                <w:i/>
                <w:sz w:val="20"/>
                <w:szCs w:val="20"/>
              </w:rPr>
              <w:t xml:space="preserve"> the Development stage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90C1F8" w14:textId="77777777" w:rsidR="00C166C5" w:rsidRDefault="00D91EFE" w:rsidP="00A37FE7">
            <w:pPr>
              <w:pStyle w:val="ListParagraph"/>
              <w:ind w:left="34"/>
              <w:jc w:val="left"/>
              <w:rPr>
                <w:sz w:val="20"/>
                <w:szCs w:val="20"/>
              </w:rPr>
            </w:pPr>
            <w:r>
              <w:rPr>
                <w:sz w:val="20"/>
                <w:szCs w:val="20"/>
              </w:rPr>
              <w:t>The project is looking to get income from the sale of the residential units, leases, grants and partner contributions including sale of access rights. All these are subject to negotiations which could be difficult to predict timewise.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6E2641" w14:textId="77777777" w:rsidR="00C166C5" w:rsidRDefault="00C166C5" w:rsidP="00A37FE7">
            <w:pPr>
              <w:spacing w:after="0"/>
              <w:rPr>
                <w:sz w:val="20"/>
                <w:szCs w:val="20"/>
              </w:rPr>
            </w:pPr>
            <w:r>
              <w:rPr>
                <w:sz w:val="20"/>
                <w:szCs w:val="20"/>
              </w:rPr>
              <w:t>Risk</w:t>
            </w:r>
          </w:p>
          <w:p w14:paraId="2DBE5951" w14:textId="77777777" w:rsidR="00C166C5" w:rsidRDefault="00C166C5" w:rsidP="00A37FE7">
            <w:pPr>
              <w:spacing w:after="0"/>
              <w:rPr>
                <w:sz w:val="20"/>
                <w:szCs w:val="20"/>
              </w:rPr>
            </w:pPr>
          </w:p>
          <w:p w14:paraId="7A7539C3" w14:textId="77777777" w:rsidR="00C166C5" w:rsidRDefault="00C166C5" w:rsidP="00A37FE7">
            <w:pPr>
              <w:spacing w:after="0"/>
              <w:rPr>
                <w:sz w:val="20"/>
                <w:szCs w:val="20"/>
              </w:rPr>
            </w:pPr>
            <w:r>
              <w:rPr>
                <w:sz w:val="20"/>
                <w:szCs w:val="20"/>
              </w:rPr>
              <w:t>Category:</w:t>
            </w:r>
          </w:p>
          <w:p w14:paraId="7E35D6A9" w14:textId="77777777" w:rsidR="00C166C5" w:rsidRDefault="00D91EFE" w:rsidP="00A37FE7">
            <w:pPr>
              <w:spacing w:after="0"/>
              <w:rPr>
                <w:sz w:val="20"/>
                <w:szCs w:val="20"/>
              </w:rPr>
            </w:pPr>
            <w:r>
              <w:rPr>
                <w:sz w:val="20"/>
                <w:szCs w:val="20"/>
              </w:rPr>
              <w:t>Financial</w:t>
            </w:r>
            <w:r w:rsidR="00C166C5">
              <w:rPr>
                <w:sz w:val="20"/>
                <w:szCs w:val="20"/>
              </w:rPr>
              <w:t xml:space="preserve"> </w:t>
            </w:r>
          </w:p>
          <w:p w14:paraId="72791617" w14:textId="77777777" w:rsidR="00C166C5" w:rsidRDefault="00C166C5" w:rsidP="00A37FE7">
            <w:pPr>
              <w:spacing w:after="0"/>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516492" w14:textId="77777777" w:rsidR="00C166C5" w:rsidRDefault="00D91EFE" w:rsidP="00A37FE7">
            <w:pPr>
              <w:spacing w:after="0"/>
              <w:rPr>
                <w:sz w:val="20"/>
                <w:szCs w:val="20"/>
              </w:rPr>
            </w:pPr>
            <w:r>
              <w:rPr>
                <w:sz w:val="20"/>
                <w:szCs w:val="20"/>
              </w:rPr>
              <w:t>D</w:t>
            </w:r>
            <w:r w:rsidR="00C166C5">
              <w:rPr>
                <w:sz w:val="20"/>
                <w:szCs w:val="20"/>
              </w:rPr>
              <w:t xml:space="preserve">. Low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8C0464" w14:textId="77777777" w:rsidR="00C166C5" w:rsidRDefault="00C166C5" w:rsidP="00A37FE7">
            <w:pPr>
              <w:spacing w:after="0"/>
              <w:rPr>
                <w:sz w:val="20"/>
                <w:szCs w:val="20"/>
              </w:rPr>
            </w:pPr>
            <w:r>
              <w:rPr>
                <w:sz w:val="20"/>
                <w:szCs w:val="20"/>
              </w:rPr>
              <w:t xml:space="preserve">2. Critical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913185" w14:textId="77777777" w:rsidR="00C166C5" w:rsidRDefault="00D91EFE" w:rsidP="00A37FE7">
            <w:pPr>
              <w:spacing w:after="0"/>
              <w:rPr>
                <w:sz w:val="20"/>
                <w:szCs w:val="20"/>
              </w:rPr>
            </w:pPr>
            <w:r>
              <w:rPr>
                <w:sz w:val="20"/>
                <w:szCs w:val="20"/>
              </w:rPr>
              <w:t>D</w:t>
            </w:r>
            <w:r w:rsidR="00C166C5">
              <w:rPr>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256FD8" w14:textId="77777777" w:rsidR="00C166C5" w:rsidRDefault="00D91EFE" w:rsidP="00A37FE7">
            <w:pPr>
              <w:spacing w:after="0"/>
              <w:rPr>
                <w:sz w:val="20"/>
                <w:szCs w:val="20"/>
              </w:rPr>
            </w:pPr>
            <w:r>
              <w:rPr>
                <w:sz w:val="20"/>
                <w:szCs w:val="20"/>
              </w:rPr>
              <w:t>Jonathan White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140719C" w14:textId="77777777" w:rsidR="00C166C5" w:rsidRDefault="00D91EFE" w:rsidP="00A37FE7">
            <w:pPr>
              <w:spacing w:after="0"/>
              <w:jc w:val="left"/>
              <w:rPr>
                <w:sz w:val="20"/>
                <w:szCs w:val="20"/>
              </w:rPr>
            </w:pPr>
            <w:r>
              <w:rPr>
                <w:sz w:val="20"/>
                <w:szCs w:val="20"/>
              </w:rPr>
              <w:t xml:space="preserve">The risks are being extinguished as the project develops however the budget monitoring has been complicated by this fact and valuations have been obtained where necessary to try and bring some income/cost certainty. </w:t>
            </w:r>
          </w:p>
          <w:p w14:paraId="705333BA" w14:textId="77777777" w:rsidR="00C20281" w:rsidRDefault="00C20281" w:rsidP="00A37FE7">
            <w:pPr>
              <w:spacing w:after="0"/>
              <w:jc w:val="left"/>
              <w:rPr>
                <w:sz w:val="20"/>
                <w:szCs w:val="20"/>
              </w:rPr>
            </w:pPr>
            <w:r>
              <w:rPr>
                <w:sz w:val="20"/>
                <w:szCs w:val="20"/>
              </w:rPr>
              <w:t>Resi scheme sold</w:t>
            </w:r>
          </w:p>
          <w:p w14:paraId="42F46067" w14:textId="77777777" w:rsidR="00C20281" w:rsidRDefault="00C20281" w:rsidP="00A37FE7">
            <w:pPr>
              <w:spacing w:after="0"/>
              <w:jc w:val="left"/>
              <w:rPr>
                <w:sz w:val="20"/>
                <w:szCs w:val="20"/>
              </w:rPr>
            </w:pPr>
            <w:r>
              <w:rPr>
                <w:sz w:val="20"/>
                <w:szCs w:val="20"/>
              </w:rPr>
              <w:t>Access rights sold</w:t>
            </w:r>
          </w:p>
          <w:p w14:paraId="342336BF" w14:textId="77777777" w:rsidR="00C20281" w:rsidRDefault="00C20281" w:rsidP="00A37FE7">
            <w:pPr>
              <w:spacing w:after="0"/>
              <w:jc w:val="left"/>
              <w:rPr>
                <w:sz w:val="20"/>
                <w:szCs w:val="20"/>
              </w:rPr>
            </w:pPr>
            <w:r>
              <w:rPr>
                <w:sz w:val="20"/>
                <w:szCs w:val="20"/>
              </w:rPr>
              <w:t>Grants updated positions known</w:t>
            </w:r>
          </w:p>
          <w:p w14:paraId="266847A6" w14:textId="77777777" w:rsidR="00C20281" w:rsidRDefault="00C20281" w:rsidP="00A37FE7">
            <w:pPr>
              <w:spacing w:after="0"/>
              <w:jc w:val="left"/>
              <w:rPr>
                <w:sz w:val="20"/>
                <w:szCs w:val="20"/>
              </w:rPr>
            </w:pPr>
            <w:r>
              <w:rPr>
                <w:sz w:val="20"/>
                <w:szCs w:val="20"/>
              </w:rPr>
              <w:t>Partner contributions updated</w:t>
            </w:r>
          </w:p>
          <w:p w14:paraId="4728B8DA" w14:textId="77777777" w:rsidR="00EE68BA" w:rsidRDefault="00EE68BA" w:rsidP="00A37FE7">
            <w:pPr>
              <w:spacing w:after="0"/>
              <w:jc w:val="left"/>
              <w:rPr>
                <w:sz w:val="20"/>
                <w:szCs w:val="20"/>
              </w:rPr>
            </w:pPr>
            <w:r>
              <w:rPr>
                <w:sz w:val="20"/>
                <w:szCs w:val="20"/>
              </w:rPr>
              <w:t>Rental from retail know</w:t>
            </w:r>
          </w:p>
          <w:p w14:paraId="61262572" w14:textId="77777777" w:rsidR="00EE68BA" w:rsidRDefault="00EE68BA" w:rsidP="00A37FE7">
            <w:pPr>
              <w:spacing w:after="0"/>
              <w:jc w:val="left"/>
              <w:rPr>
                <w:sz w:val="20"/>
                <w:szCs w:val="20"/>
              </w:rPr>
            </w:pPr>
            <w:r>
              <w:rPr>
                <w:sz w:val="20"/>
                <w:szCs w:val="20"/>
              </w:rPr>
              <w:t>Rental from NHS known</w:t>
            </w:r>
          </w:p>
          <w:p w14:paraId="45F8035F" w14:textId="47A0688B" w:rsidR="00EE68BA" w:rsidRDefault="00EE68BA" w:rsidP="00A37FE7">
            <w:pPr>
              <w:spacing w:after="0"/>
              <w:jc w:val="left"/>
              <w:rPr>
                <w:sz w:val="20"/>
                <w:szCs w:val="20"/>
              </w:rPr>
            </w:pPr>
            <w:r>
              <w:rPr>
                <w:sz w:val="20"/>
                <w:szCs w:val="20"/>
              </w:rPr>
              <w:t>Rental from TWYFC known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A62003" w14:textId="77777777" w:rsidR="00C166C5" w:rsidRDefault="00D91EFE" w:rsidP="00A37FE7">
            <w:pPr>
              <w:spacing w:after="0"/>
              <w:rPr>
                <w:sz w:val="20"/>
                <w:szCs w:val="20"/>
              </w:rPr>
            </w:pPr>
            <w:r>
              <w:rPr>
                <w:sz w:val="20"/>
                <w:szCs w:val="20"/>
              </w:rPr>
              <w:t>Jon White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26FE63" w14:textId="77777777" w:rsidR="00C166C5" w:rsidRDefault="00C166C5" w:rsidP="00A37FE7">
            <w:pPr>
              <w:rPr>
                <w:sz w:val="20"/>
                <w:szCs w:val="20"/>
              </w:rPr>
            </w:pPr>
            <w:r>
              <w:rPr>
                <w:sz w:val="20"/>
                <w:szCs w:val="20"/>
              </w:rPr>
              <w:t xml:space="preserve">Open </w:t>
            </w:r>
          </w:p>
        </w:tc>
      </w:tr>
      <w:tr w:rsidR="00C166C5" w14:paraId="404784CC" w14:textId="77777777" w:rsidTr="00EE68BA">
        <w:trPr>
          <w:trHeight w:val="1870"/>
        </w:trPr>
        <w:tc>
          <w:tcPr>
            <w:tcW w:w="567" w:type="dxa"/>
            <w:shd w:val="clear" w:color="auto" w:fill="A6A6A6" w:themeFill="background1" w:themeFillShade="A6"/>
          </w:tcPr>
          <w:p w14:paraId="28F8AA44" w14:textId="77777777" w:rsidR="00C166C5" w:rsidRDefault="00C166C5" w:rsidP="00A37FE7">
            <w:pPr>
              <w:spacing w:after="0"/>
              <w:rPr>
                <w:sz w:val="20"/>
                <w:szCs w:val="20"/>
              </w:rPr>
            </w:pPr>
            <w:r>
              <w:rPr>
                <w:sz w:val="20"/>
                <w:szCs w:val="20"/>
              </w:rPr>
              <w:t>E2</w:t>
            </w:r>
          </w:p>
        </w:tc>
        <w:tc>
          <w:tcPr>
            <w:tcW w:w="2410" w:type="dxa"/>
            <w:shd w:val="clear" w:color="auto" w:fill="A6A6A6" w:themeFill="background1" w:themeFillShade="A6"/>
          </w:tcPr>
          <w:p w14:paraId="66A8CBA4" w14:textId="77777777" w:rsidR="00C166C5" w:rsidRDefault="00C166C5" w:rsidP="00A37FE7">
            <w:pPr>
              <w:spacing w:after="0"/>
              <w:jc w:val="left"/>
              <w:rPr>
                <w:sz w:val="20"/>
                <w:szCs w:val="20"/>
              </w:rPr>
            </w:pPr>
            <w:r>
              <w:rPr>
                <w:sz w:val="20"/>
                <w:szCs w:val="20"/>
              </w:rPr>
              <w:t xml:space="preserve">The budget for the </w:t>
            </w:r>
            <w:r w:rsidR="00D91EFE">
              <w:rPr>
                <w:sz w:val="20"/>
                <w:szCs w:val="20"/>
              </w:rPr>
              <w:t>RIBA stage 4</w:t>
            </w:r>
            <w:r>
              <w:rPr>
                <w:sz w:val="20"/>
                <w:szCs w:val="20"/>
              </w:rPr>
              <w:t xml:space="preserve"> (development phase of the project)  is exceeded  </w:t>
            </w:r>
          </w:p>
          <w:p w14:paraId="749943B8" w14:textId="77777777" w:rsidR="00C166C5" w:rsidRDefault="00C166C5" w:rsidP="00A37FE7">
            <w:pPr>
              <w:spacing w:after="0"/>
              <w:jc w:val="left"/>
              <w:rPr>
                <w:sz w:val="20"/>
                <w:szCs w:val="20"/>
              </w:rPr>
            </w:pPr>
          </w:p>
          <w:p w14:paraId="36C7CE53" w14:textId="77777777" w:rsidR="00C166C5" w:rsidRPr="000047AF" w:rsidRDefault="00C166C5" w:rsidP="00A37FE7">
            <w:pPr>
              <w:spacing w:after="0"/>
              <w:jc w:val="left"/>
              <w:rPr>
                <w:i/>
                <w:sz w:val="20"/>
                <w:szCs w:val="20"/>
              </w:rPr>
            </w:pPr>
            <w:r w:rsidRPr="000047AF">
              <w:rPr>
                <w:i/>
                <w:sz w:val="20"/>
                <w:szCs w:val="20"/>
              </w:rPr>
              <w:t>Appli</w:t>
            </w:r>
            <w:r>
              <w:rPr>
                <w:i/>
                <w:sz w:val="20"/>
                <w:szCs w:val="20"/>
              </w:rPr>
              <w:t xml:space="preserve">es during the Development stage </w:t>
            </w:r>
          </w:p>
        </w:tc>
        <w:tc>
          <w:tcPr>
            <w:tcW w:w="3969" w:type="dxa"/>
            <w:shd w:val="clear" w:color="auto" w:fill="A6A6A6" w:themeFill="background1" w:themeFillShade="A6"/>
          </w:tcPr>
          <w:p w14:paraId="2A430FF5" w14:textId="77777777" w:rsidR="00C166C5" w:rsidRDefault="00C166C5" w:rsidP="00A37FE7">
            <w:pPr>
              <w:spacing w:after="0"/>
              <w:jc w:val="left"/>
              <w:rPr>
                <w:sz w:val="20"/>
                <w:szCs w:val="20"/>
              </w:rPr>
            </w:pPr>
            <w:r>
              <w:rPr>
                <w:sz w:val="20"/>
                <w:szCs w:val="20"/>
              </w:rPr>
              <w:t xml:space="preserve">There is a risk that this budget will not be sufficient to meet all the costs of this phase of the project. </w:t>
            </w:r>
          </w:p>
          <w:p w14:paraId="69C8009E" w14:textId="77777777" w:rsidR="00C166C5" w:rsidRDefault="00C166C5" w:rsidP="00A37FE7">
            <w:pPr>
              <w:spacing w:after="0"/>
              <w:jc w:val="left"/>
              <w:rPr>
                <w:sz w:val="20"/>
                <w:szCs w:val="20"/>
              </w:rPr>
            </w:pPr>
            <w:r>
              <w:rPr>
                <w:sz w:val="20"/>
                <w:szCs w:val="20"/>
              </w:rPr>
              <w:t xml:space="preserve">This could result in the need for </w:t>
            </w:r>
            <w:r w:rsidR="00D91EFE">
              <w:rPr>
                <w:sz w:val="20"/>
                <w:szCs w:val="20"/>
              </w:rPr>
              <w:t>partners</w:t>
            </w:r>
            <w:r>
              <w:rPr>
                <w:sz w:val="20"/>
                <w:szCs w:val="20"/>
              </w:rPr>
              <w:t xml:space="preserve"> to provide additional funding. </w:t>
            </w:r>
          </w:p>
          <w:p w14:paraId="38CCACB4" w14:textId="77777777" w:rsidR="00C166C5" w:rsidRDefault="00C166C5" w:rsidP="00A37FE7">
            <w:pPr>
              <w:spacing w:after="0"/>
              <w:jc w:val="left"/>
              <w:rPr>
                <w:sz w:val="20"/>
                <w:szCs w:val="20"/>
              </w:rPr>
            </w:pPr>
          </w:p>
        </w:tc>
        <w:tc>
          <w:tcPr>
            <w:tcW w:w="1559" w:type="dxa"/>
            <w:shd w:val="clear" w:color="auto" w:fill="A6A6A6" w:themeFill="background1" w:themeFillShade="A6"/>
          </w:tcPr>
          <w:p w14:paraId="1F0A402C" w14:textId="77777777" w:rsidR="00C166C5" w:rsidRDefault="00C166C5" w:rsidP="00A37FE7">
            <w:pPr>
              <w:spacing w:after="0"/>
              <w:rPr>
                <w:sz w:val="20"/>
                <w:szCs w:val="20"/>
              </w:rPr>
            </w:pPr>
            <w:r>
              <w:rPr>
                <w:sz w:val="20"/>
                <w:szCs w:val="20"/>
              </w:rPr>
              <w:t xml:space="preserve">Risk </w:t>
            </w:r>
          </w:p>
          <w:p w14:paraId="674C9619" w14:textId="77777777" w:rsidR="00C166C5" w:rsidRDefault="00C166C5" w:rsidP="00A37FE7">
            <w:pPr>
              <w:spacing w:after="0"/>
              <w:rPr>
                <w:sz w:val="20"/>
                <w:szCs w:val="20"/>
              </w:rPr>
            </w:pPr>
          </w:p>
          <w:p w14:paraId="00272D2E" w14:textId="77777777" w:rsidR="00C166C5" w:rsidRDefault="00C166C5" w:rsidP="00A37FE7">
            <w:pPr>
              <w:spacing w:after="0"/>
              <w:rPr>
                <w:sz w:val="20"/>
                <w:szCs w:val="20"/>
              </w:rPr>
            </w:pPr>
            <w:r>
              <w:rPr>
                <w:sz w:val="20"/>
                <w:szCs w:val="20"/>
              </w:rPr>
              <w:t>Category:</w:t>
            </w:r>
          </w:p>
          <w:p w14:paraId="79FCE6FE" w14:textId="77777777" w:rsidR="00C166C5" w:rsidRPr="00132A7F" w:rsidRDefault="00C166C5" w:rsidP="00A37FE7">
            <w:pPr>
              <w:spacing w:after="0"/>
              <w:rPr>
                <w:sz w:val="20"/>
                <w:szCs w:val="20"/>
              </w:rPr>
            </w:pPr>
            <w:r>
              <w:rPr>
                <w:sz w:val="20"/>
                <w:szCs w:val="20"/>
              </w:rPr>
              <w:t>Financial</w:t>
            </w:r>
          </w:p>
        </w:tc>
        <w:tc>
          <w:tcPr>
            <w:tcW w:w="1418" w:type="dxa"/>
            <w:shd w:val="clear" w:color="auto" w:fill="A6A6A6" w:themeFill="background1" w:themeFillShade="A6"/>
          </w:tcPr>
          <w:p w14:paraId="7636A1B2" w14:textId="77777777" w:rsidR="00C166C5" w:rsidRPr="00855F67" w:rsidRDefault="00C166C5" w:rsidP="00A37FE7">
            <w:pPr>
              <w:spacing w:after="0"/>
              <w:rPr>
                <w:sz w:val="20"/>
                <w:szCs w:val="20"/>
              </w:rPr>
            </w:pPr>
            <w:r>
              <w:rPr>
                <w:sz w:val="20"/>
                <w:szCs w:val="20"/>
              </w:rPr>
              <w:t xml:space="preserve">C. Significant </w:t>
            </w:r>
            <w:r w:rsidRPr="00855F67">
              <w:rPr>
                <w:sz w:val="20"/>
                <w:szCs w:val="20"/>
              </w:rPr>
              <w:t xml:space="preserve"> </w:t>
            </w:r>
          </w:p>
        </w:tc>
        <w:tc>
          <w:tcPr>
            <w:tcW w:w="1276" w:type="dxa"/>
            <w:shd w:val="clear" w:color="auto" w:fill="A6A6A6" w:themeFill="background1" w:themeFillShade="A6"/>
          </w:tcPr>
          <w:p w14:paraId="28E628D2" w14:textId="77777777" w:rsidR="00C166C5" w:rsidRPr="002304A9" w:rsidRDefault="00C166C5" w:rsidP="00A37FE7">
            <w:pPr>
              <w:spacing w:after="0"/>
              <w:rPr>
                <w:sz w:val="20"/>
                <w:szCs w:val="20"/>
              </w:rPr>
            </w:pPr>
            <w:r>
              <w:rPr>
                <w:sz w:val="20"/>
                <w:szCs w:val="20"/>
              </w:rPr>
              <w:t xml:space="preserve">3. Marginal </w:t>
            </w:r>
          </w:p>
        </w:tc>
        <w:tc>
          <w:tcPr>
            <w:tcW w:w="850" w:type="dxa"/>
            <w:shd w:val="clear" w:color="auto" w:fill="A6A6A6" w:themeFill="background1" w:themeFillShade="A6"/>
          </w:tcPr>
          <w:p w14:paraId="20B8BD35" w14:textId="77777777" w:rsidR="00C166C5" w:rsidRPr="00855F67" w:rsidRDefault="00C166C5" w:rsidP="00A37FE7">
            <w:pPr>
              <w:spacing w:after="0"/>
              <w:rPr>
                <w:sz w:val="20"/>
                <w:szCs w:val="20"/>
              </w:rPr>
            </w:pPr>
            <w:r>
              <w:rPr>
                <w:sz w:val="20"/>
                <w:szCs w:val="20"/>
              </w:rPr>
              <w:t>C</w:t>
            </w:r>
            <w:r w:rsidRPr="00855F67">
              <w:rPr>
                <w:sz w:val="20"/>
                <w:szCs w:val="20"/>
              </w:rPr>
              <w:t xml:space="preserve">3 </w:t>
            </w:r>
          </w:p>
        </w:tc>
        <w:tc>
          <w:tcPr>
            <w:tcW w:w="1418" w:type="dxa"/>
            <w:shd w:val="clear" w:color="auto" w:fill="A6A6A6" w:themeFill="background1" w:themeFillShade="A6"/>
          </w:tcPr>
          <w:p w14:paraId="6A3F6794" w14:textId="77777777" w:rsidR="00C166C5" w:rsidRDefault="00D91EFE" w:rsidP="00A37FE7">
            <w:pPr>
              <w:spacing w:after="0"/>
              <w:rPr>
                <w:sz w:val="20"/>
                <w:szCs w:val="20"/>
              </w:rPr>
            </w:pPr>
            <w:r>
              <w:rPr>
                <w:sz w:val="20"/>
                <w:szCs w:val="20"/>
              </w:rPr>
              <w:t>Jonathan White</w:t>
            </w:r>
          </w:p>
          <w:p w14:paraId="1D7583FE" w14:textId="77777777" w:rsidR="00C166C5" w:rsidRDefault="00C166C5" w:rsidP="00A37FE7">
            <w:pPr>
              <w:spacing w:after="0"/>
              <w:rPr>
                <w:sz w:val="20"/>
                <w:szCs w:val="20"/>
              </w:rPr>
            </w:pPr>
          </w:p>
        </w:tc>
        <w:tc>
          <w:tcPr>
            <w:tcW w:w="5528" w:type="dxa"/>
            <w:shd w:val="clear" w:color="auto" w:fill="A6A6A6" w:themeFill="background1" w:themeFillShade="A6"/>
          </w:tcPr>
          <w:p w14:paraId="405557FA" w14:textId="77777777" w:rsidR="00C166C5" w:rsidRDefault="00D91EFE" w:rsidP="00A37FE7">
            <w:pPr>
              <w:spacing w:after="0"/>
              <w:jc w:val="left"/>
              <w:rPr>
                <w:sz w:val="20"/>
                <w:szCs w:val="20"/>
              </w:rPr>
            </w:pPr>
            <w:r>
              <w:rPr>
                <w:sz w:val="20"/>
                <w:szCs w:val="20"/>
              </w:rPr>
              <w:t>The RIBA stage 4 costs have been funded from KCC, any additional RIBA stage 4 funds will come from the proceeds of the residential land sale.</w:t>
            </w:r>
          </w:p>
          <w:p w14:paraId="251CEE35" w14:textId="77777777" w:rsidR="00C166C5" w:rsidRDefault="00C166C5" w:rsidP="00A37FE7">
            <w:pPr>
              <w:spacing w:after="0"/>
              <w:jc w:val="left"/>
              <w:rPr>
                <w:sz w:val="20"/>
                <w:szCs w:val="20"/>
              </w:rPr>
            </w:pPr>
          </w:p>
        </w:tc>
        <w:tc>
          <w:tcPr>
            <w:tcW w:w="1417" w:type="dxa"/>
            <w:shd w:val="clear" w:color="auto" w:fill="A6A6A6" w:themeFill="background1" w:themeFillShade="A6"/>
          </w:tcPr>
          <w:p w14:paraId="61EB3FAB" w14:textId="77777777" w:rsidR="00C166C5" w:rsidRPr="001009F4" w:rsidRDefault="00C166C5" w:rsidP="00A37FE7">
            <w:pPr>
              <w:spacing w:after="0"/>
              <w:rPr>
                <w:sz w:val="20"/>
                <w:szCs w:val="20"/>
                <w:highlight w:val="yellow"/>
              </w:rPr>
            </w:pPr>
            <w:r w:rsidRPr="00A42E7F">
              <w:rPr>
                <w:sz w:val="20"/>
                <w:szCs w:val="20"/>
              </w:rPr>
              <w:t xml:space="preserve">Jon White </w:t>
            </w:r>
          </w:p>
        </w:tc>
        <w:tc>
          <w:tcPr>
            <w:tcW w:w="1418" w:type="dxa"/>
            <w:shd w:val="clear" w:color="auto" w:fill="A6A6A6" w:themeFill="background1" w:themeFillShade="A6"/>
          </w:tcPr>
          <w:p w14:paraId="18F669DA" w14:textId="40D3435F" w:rsidR="00C166C5" w:rsidRDefault="00EE68BA" w:rsidP="00A37FE7">
            <w:r>
              <w:rPr>
                <w:sz w:val="20"/>
                <w:szCs w:val="20"/>
              </w:rPr>
              <w:t>Closed</w:t>
            </w:r>
            <w:r w:rsidR="00C166C5" w:rsidRPr="0090686E">
              <w:rPr>
                <w:sz w:val="20"/>
                <w:szCs w:val="20"/>
              </w:rPr>
              <w:t xml:space="preserve"> </w:t>
            </w:r>
          </w:p>
        </w:tc>
      </w:tr>
      <w:tr w:rsidR="00C166C5" w14:paraId="36098097" w14:textId="77777777" w:rsidTr="00EE68BA">
        <w:trPr>
          <w:trHeight w:val="2124"/>
        </w:trPr>
        <w:tc>
          <w:tcPr>
            <w:tcW w:w="567" w:type="dxa"/>
            <w:shd w:val="clear" w:color="auto" w:fill="A6A6A6" w:themeFill="background1" w:themeFillShade="A6"/>
          </w:tcPr>
          <w:p w14:paraId="12BE4D38" w14:textId="77777777" w:rsidR="00C166C5" w:rsidRDefault="00C166C5" w:rsidP="00A37FE7">
            <w:pPr>
              <w:spacing w:after="0"/>
              <w:rPr>
                <w:sz w:val="20"/>
                <w:szCs w:val="20"/>
              </w:rPr>
            </w:pPr>
            <w:r>
              <w:rPr>
                <w:sz w:val="20"/>
                <w:szCs w:val="20"/>
              </w:rPr>
              <w:t>E3</w:t>
            </w:r>
          </w:p>
        </w:tc>
        <w:tc>
          <w:tcPr>
            <w:tcW w:w="2410" w:type="dxa"/>
            <w:shd w:val="clear" w:color="auto" w:fill="A6A6A6" w:themeFill="background1" w:themeFillShade="A6"/>
          </w:tcPr>
          <w:p w14:paraId="29A51F48" w14:textId="77777777" w:rsidR="00C166C5" w:rsidRDefault="00C166C5" w:rsidP="00A37FE7">
            <w:pPr>
              <w:spacing w:after="0"/>
              <w:jc w:val="left"/>
              <w:rPr>
                <w:sz w:val="20"/>
                <w:szCs w:val="20"/>
              </w:rPr>
            </w:pPr>
            <w:r>
              <w:rPr>
                <w:sz w:val="20"/>
                <w:szCs w:val="20"/>
              </w:rPr>
              <w:t xml:space="preserve">It is not possible to raise the </w:t>
            </w:r>
            <w:r w:rsidR="00D91EFE">
              <w:rPr>
                <w:sz w:val="20"/>
                <w:szCs w:val="20"/>
              </w:rPr>
              <w:t>full budget to meet the costs of the Hub including allowing for a sufficient contingency.</w:t>
            </w:r>
          </w:p>
          <w:p w14:paraId="3EADE100" w14:textId="77777777" w:rsidR="00C166C5" w:rsidRDefault="00C166C5" w:rsidP="00A37FE7">
            <w:pPr>
              <w:spacing w:after="0"/>
              <w:jc w:val="left"/>
              <w:rPr>
                <w:sz w:val="20"/>
                <w:szCs w:val="20"/>
              </w:rPr>
            </w:pPr>
          </w:p>
          <w:p w14:paraId="2F9DA0A8" w14:textId="77777777" w:rsidR="00C166C5" w:rsidRDefault="00C166C5" w:rsidP="00A37FE7">
            <w:pPr>
              <w:spacing w:after="0"/>
              <w:jc w:val="left"/>
              <w:rPr>
                <w:sz w:val="20"/>
                <w:szCs w:val="20"/>
              </w:rPr>
            </w:pPr>
            <w:r>
              <w:rPr>
                <w:i/>
                <w:sz w:val="20"/>
                <w:szCs w:val="20"/>
              </w:rPr>
              <w:t xml:space="preserve">Applies during the </w:t>
            </w:r>
            <w:r w:rsidRPr="00E55933">
              <w:rPr>
                <w:i/>
                <w:sz w:val="20"/>
                <w:szCs w:val="20"/>
              </w:rPr>
              <w:t xml:space="preserve">Development </w:t>
            </w:r>
            <w:r>
              <w:rPr>
                <w:i/>
                <w:sz w:val="20"/>
                <w:szCs w:val="20"/>
              </w:rPr>
              <w:t>stage</w:t>
            </w:r>
          </w:p>
        </w:tc>
        <w:tc>
          <w:tcPr>
            <w:tcW w:w="3969" w:type="dxa"/>
            <w:shd w:val="clear" w:color="auto" w:fill="A6A6A6" w:themeFill="background1" w:themeFillShade="A6"/>
          </w:tcPr>
          <w:p w14:paraId="4D2916D6" w14:textId="77777777" w:rsidR="00C166C5" w:rsidRDefault="00D91EFE" w:rsidP="00A37FE7">
            <w:pPr>
              <w:spacing w:after="0"/>
              <w:jc w:val="left"/>
              <w:rPr>
                <w:sz w:val="20"/>
                <w:szCs w:val="20"/>
              </w:rPr>
            </w:pPr>
            <w:r>
              <w:rPr>
                <w:sz w:val="20"/>
                <w:szCs w:val="20"/>
              </w:rPr>
              <w:t>The current project costs are based on estimates however this shows that the project is close and would be better if there was a contingency in place to manage any overspends.</w:t>
            </w:r>
          </w:p>
          <w:p w14:paraId="3C5DE65C" w14:textId="77777777" w:rsidR="00C166C5" w:rsidRPr="00157648" w:rsidRDefault="00C166C5" w:rsidP="00A37FE7">
            <w:pPr>
              <w:spacing w:after="0"/>
              <w:jc w:val="left"/>
              <w:rPr>
                <w:sz w:val="20"/>
                <w:szCs w:val="20"/>
              </w:rPr>
            </w:pPr>
          </w:p>
        </w:tc>
        <w:tc>
          <w:tcPr>
            <w:tcW w:w="1559" w:type="dxa"/>
            <w:shd w:val="clear" w:color="auto" w:fill="A6A6A6" w:themeFill="background1" w:themeFillShade="A6"/>
          </w:tcPr>
          <w:p w14:paraId="795B305C" w14:textId="77777777" w:rsidR="00C166C5" w:rsidRDefault="00C166C5" w:rsidP="00A37FE7">
            <w:pPr>
              <w:spacing w:after="0"/>
              <w:rPr>
                <w:sz w:val="20"/>
                <w:szCs w:val="20"/>
              </w:rPr>
            </w:pPr>
            <w:r>
              <w:rPr>
                <w:sz w:val="20"/>
                <w:szCs w:val="20"/>
              </w:rPr>
              <w:t xml:space="preserve">Risk </w:t>
            </w:r>
          </w:p>
          <w:p w14:paraId="3A5B2A90" w14:textId="77777777" w:rsidR="00C166C5" w:rsidRDefault="00C166C5" w:rsidP="00A37FE7">
            <w:pPr>
              <w:spacing w:after="0"/>
              <w:rPr>
                <w:sz w:val="20"/>
                <w:szCs w:val="20"/>
              </w:rPr>
            </w:pPr>
          </w:p>
          <w:p w14:paraId="567CBAF1" w14:textId="77777777" w:rsidR="00C166C5" w:rsidRDefault="00C166C5" w:rsidP="00A37FE7">
            <w:pPr>
              <w:spacing w:after="0"/>
              <w:rPr>
                <w:sz w:val="20"/>
                <w:szCs w:val="20"/>
              </w:rPr>
            </w:pPr>
          </w:p>
          <w:p w14:paraId="0A1C8738" w14:textId="77777777" w:rsidR="00C166C5" w:rsidRDefault="00C166C5" w:rsidP="00A37FE7">
            <w:pPr>
              <w:spacing w:after="0"/>
              <w:rPr>
                <w:sz w:val="20"/>
                <w:szCs w:val="20"/>
              </w:rPr>
            </w:pPr>
            <w:r>
              <w:rPr>
                <w:sz w:val="20"/>
                <w:szCs w:val="20"/>
              </w:rPr>
              <w:t>Category:</w:t>
            </w:r>
          </w:p>
          <w:p w14:paraId="037C36C1" w14:textId="77777777" w:rsidR="00C166C5" w:rsidRDefault="00C166C5" w:rsidP="00A37FE7">
            <w:pPr>
              <w:spacing w:after="0"/>
              <w:rPr>
                <w:sz w:val="20"/>
                <w:szCs w:val="20"/>
              </w:rPr>
            </w:pPr>
            <w:r>
              <w:rPr>
                <w:sz w:val="20"/>
                <w:szCs w:val="20"/>
              </w:rPr>
              <w:t xml:space="preserve">Financial </w:t>
            </w:r>
          </w:p>
        </w:tc>
        <w:tc>
          <w:tcPr>
            <w:tcW w:w="1418" w:type="dxa"/>
            <w:shd w:val="clear" w:color="auto" w:fill="A6A6A6" w:themeFill="background1" w:themeFillShade="A6"/>
          </w:tcPr>
          <w:p w14:paraId="4F4D418F" w14:textId="77777777" w:rsidR="00C166C5" w:rsidRPr="00157648" w:rsidRDefault="00C166C5" w:rsidP="00A37FE7">
            <w:pPr>
              <w:spacing w:after="0"/>
              <w:rPr>
                <w:sz w:val="20"/>
                <w:szCs w:val="20"/>
              </w:rPr>
            </w:pPr>
            <w:r>
              <w:rPr>
                <w:sz w:val="20"/>
                <w:szCs w:val="20"/>
              </w:rPr>
              <w:t xml:space="preserve">C. </w:t>
            </w:r>
            <w:r w:rsidRPr="00157648">
              <w:rPr>
                <w:sz w:val="20"/>
                <w:szCs w:val="20"/>
              </w:rPr>
              <w:t xml:space="preserve">Significant </w:t>
            </w:r>
          </w:p>
        </w:tc>
        <w:tc>
          <w:tcPr>
            <w:tcW w:w="1276" w:type="dxa"/>
            <w:shd w:val="clear" w:color="auto" w:fill="A6A6A6" w:themeFill="background1" w:themeFillShade="A6"/>
          </w:tcPr>
          <w:p w14:paraId="61D8F4AC" w14:textId="77777777" w:rsidR="00C166C5" w:rsidRPr="00157648" w:rsidRDefault="00C166C5" w:rsidP="00A37FE7">
            <w:pPr>
              <w:spacing w:after="0"/>
              <w:rPr>
                <w:sz w:val="20"/>
                <w:szCs w:val="20"/>
              </w:rPr>
            </w:pPr>
            <w:r>
              <w:rPr>
                <w:sz w:val="20"/>
                <w:szCs w:val="20"/>
              </w:rPr>
              <w:t xml:space="preserve">2. </w:t>
            </w:r>
            <w:r w:rsidRPr="00157648">
              <w:rPr>
                <w:sz w:val="20"/>
                <w:szCs w:val="20"/>
              </w:rPr>
              <w:t>Critical</w:t>
            </w:r>
          </w:p>
        </w:tc>
        <w:tc>
          <w:tcPr>
            <w:tcW w:w="850" w:type="dxa"/>
            <w:shd w:val="clear" w:color="auto" w:fill="A6A6A6" w:themeFill="background1" w:themeFillShade="A6"/>
          </w:tcPr>
          <w:p w14:paraId="5B2F4FA3" w14:textId="77777777" w:rsidR="00C166C5" w:rsidRPr="00157648" w:rsidRDefault="00C166C5" w:rsidP="00A37FE7">
            <w:pPr>
              <w:spacing w:after="0"/>
              <w:rPr>
                <w:sz w:val="20"/>
                <w:szCs w:val="20"/>
              </w:rPr>
            </w:pPr>
            <w:r w:rsidRPr="00157648">
              <w:rPr>
                <w:sz w:val="20"/>
                <w:szCs w:val="20"/>
              </w:rPr>
              <w:t>C2</w:t>
            </w:r>
          </w:p>
        </w:tc>
        <w:tc>
          <w:tcPr>
            <w:tcW w:w="1418" w:type="dxa"/>
            <w:shd w:val="clear" w:color="auto" w:fill="A6A6A6" w:themeFill="background1" w:themeFillShade="A6"/>
          </w:tcPr>
          <w:p w14:paraId="410F024C" w14:textId="77777777" w:rsidR="00C166C5" w:rsidRPr="00FC2892" w:rsidRDefault="001E3D54" w:rsidP="00A37FE7">
            <w:pPr>
              <w:spacing w:after="0"/>
              <w:rPr>
                <w:sz w:val="20"/>
                <w:szCs w:val="20"/>
              </w:rPr>
            </w:pPr>
            <w:r>
              <w:rPr>
                <w:sz w:val="20"/>
                <w:szCs w:val="20"/>
              </w:rPr>
              <w:t>SH</w:t>
            </w:r>
            <w:r w:rsidR="00C166C5" w:rsidRPr="00FC2892">
              <w:rPr>
                <w:sz w:val="20"/>
                <w:szCs w:val="20"/>
              </w:rPr>
              <w:t xml:space="preserve"> Hub Board </w:t>
            </w:r>
          </w:p>
        </w:tc>
        <w:tc>
          <w:tcPr>
            <w:tcW w:w="5528" w:type="dxa"/>
            <w:shd w:val="clear" w:color="auto" w:fill="A6A6A6" w:themeFill="background1" w:themeFillShade="A6"/>
          </w:tcPr>
          <w:p w14:paraId="77D7EE87" w14:textId="77777777" w:rsidR="00C166C5" w:rsidRDefault="00D91EFE" w:rsidP="00A37FE7">
            <w:pPr>
              <w:spacing w:after="0"/>
              <w:jc w:val="left"/>
              <w:rPr>
                <w:sz w:val="20"/>
                <w:szCs w:val="20"/>
              </w:rPr>
            </w:pPr>
            <w:r>
              <w:rPr>
                <w:sz w:val="20"/>
                <w:szCs w:val="20"/>
              </w:rPr>
              <w:t xml:space="preserve">STC have voted through a further £500k to allow for additional contingency should it be required. </w:t>
            </w:r>
          </w:p>
        </w:tc>
        <w:tc>
          <w:tcPr>
            <w:tcW w:w="1417" w:type="dxa"/>
            <w:shd w:val="clear" w:color="auto" w:fill="A6A6A6" w:themeFill="background1" w:themeFillShade="A6"/>
          </w:tcPr>
          <w:p w14:paraId="31E6B7D7" w14:textId="77777777" w:rsidR="00C166C5" w:rsidRDefault="001E3D54" w:rsidP="00A37FE7">
            <w:pPr>
              <w:spacing w:after="0"/>
              <w:rPr>
                <w:sz w:val="20"/>
                <w:szCs w:val="20"/>
              </w:rPr>
            </w:pPr>
            <w:r>
              <w:rPr>
                <w:sz w:val="20"/>
                <w:szCs w:val="20"/>
              </w:rPr>
              <w:t>Jon White</w:t>
            </w:r>
            <w:r w:rsidR="00C166C5">
              <w:rPr>
                <w:sz w:val="20"/>
                <w:szCs w:val="20"/>
              </w:rPr>
              <w:t xml:space="preserve"> </w:t>
            </w:r>
          </w:p>
        </w:tc>
        <w:tc>
          <w:tcPr>
            <w:tcW w:w="1418" w:type="dxa"/>
            <w:shd w:val="clear" w:color="auto" w:fill="A6A6A6" w:themeFill="background1" w:themeFillShade="A6"/>
          </w:tcPr>
          <w:p w14:paraId="7B278440" w14:textId="52BED4CC" w:rsidR="00C166C5" w:rsidRDefault="00EE68BA" w:rsidP="00A37FE7">
            <w:pPr>
              <w:spacing w:after="0"/>
              <w:rPr>
                <w:sz w:val="20"/>
                <w:szCs w:val="20"/>
              </w:rPr>
            </w:pPr>
            <w:r>
              <w:rPr>
                <w:sz w:val="20"/>
                <w:szCs w:val="20"/>
              </w:rPr>
              <w:t>Closed</w:t>
            </w:r>
            <w:r w:rsidR="00C166C5">
              <w:rPr>
                <w:sz w:val="20"/>
                <w:szCs w:val="20"/>
              </w:rPr>
              <w:t xml:space="preserve"> </w:t>
            </w:r>
          </w:p>
        </w:tc>
      </w:tr>
      <w:tr w:rsidR="00C166C5" w14:paraId="6A95DF2A" w14:textId="77777777" w:rsidTr="00C20281">
        <w:trPr>
          <w:trHeight w:val="2124"/>
        </w:trPr>
        <w:tc>
          <w:tcPr>
            <w:tcW w:w="567" w:type="dxa"/>
            <w:shd w:val="clear" w:color="auto" w:fill="808080" w:themeFill="background1" w:themeFillShade="80"/>
          </w:tcPr>
          <w:p w14:paraId="2596E5B7" w14:textId="77777777" w:rsidR="00C166C5" w:rsidRDefault="00C166C5" w:rsidP="00A37FE7">
            <w:pPr>
              <w:spacing w:after="0"/>
              <w:rPr>
                <w:sz w:val="20"/>
                <w:szCs w:val="20"/>
              </w:rPr>
            </w:pPr>
            <w:r>
              <w:rPr>
                <w:sz w:val="20"/>
                <w:szCs w:val="20"/>
              </w:rPr>
              <w:t>E4</w:t>
            </w:r>
          </w:p>
        </w:tc>
        <w:tc>
          <w:tcPr>
            <w:tcW w:w="2410" w:type="dxa"/>
            <w:shd w:val="clear" w:color="auto" w:fill="808080" w:themeFill="background1" w:themeFillShade="80"/>
          </w:tcPr>
          <w:p w14:paraId="28F7748D" w14:textId="77777777" w:rsidR="00C166C5" w:rsidRDefault="00A37FE7" w:rsidP="00A37FE7">
            <w:pPr>
              <w:spacing w:after="0"/>
              <w:jc w:val="left"/>
              <w:rPr>
                <w:sz w:val="20"/>
                <w:szCs w:val="20"/>
              </w:rPr>
            </w:pPr>
            <w:r>
              <w:rPr>
                <w:sz w:val="20"/>
                <w:szCs w:val="20"/>
              </w:rPr>
              <w:t>U</w:t>
            </w:r>
            <w:r w:rsidR="00D91EFE">
              <w:rPr>
                <w:sz w:val="20"/>
                <w:szCs w:val="20"/>
              </w:rPr>
              <w:t>nregistered land</w:t>
            </w:r>
          </w:p>
          <w:p w14:paraId="383EFB3F" w14:textId="77777777" w:rsidR="00C166C5" w:rsidRDefault="00C166C5" w:rsidP="00A37FE7">
            <w:pPr>
              <w:spacing w:after="0"/>
              <w:jc w:val="left"/>
              <w:rPr>
                <w:sz w:val="20"/>
                <w:szCs w:val="20"/>
              </w:rPr>
            </w:pPr>
          </w:p>
          <w:p w14:paraId="6339784D" w14:textId="77777777" w:rsidR="00C166C5" w:rsidRDefault="00C166C5" w:rsidP="00A37FE7">
            <w:pPr>
              <w:spacing w:after="0"/>
              <w:jc w:val="left"/>
              <w:rPr>
                <w:i/>
                <w:sz w:val="20"/>
                <w:szCs w:val="20"/>
              </w:rPr>
            </w:pPr>
            <w:r>
              <w:rPr>
                <w:i/>
                <w:sz w:val="20"/>
                <w:szCs w:val="20"/>
              </w:rPr>
              <w:t>Applies during</w:t>
            </w:r>
            <w:r w:rsidRPr="002C0D2D">
              <w:rPr>
                <w:i/>
                <w:sz w:val="20"/>
                <w:szCs w:val="20"/>
              </w:rPr>
              <w:t xml:space="preserve"> the Development</w:t>
            </w:r>
            <w:r>
              <w:rPr>
                <w:i/>
                <w:sz w:val="20"/>
                <w:szCs w:val="20"/>
              </w:rPr>
              <w:t xml:space="preserve"> stage </w:t>
            </w:r>
          </w:p>
          <w:p w14:paraId="2EC908B3" w14:textId="77777777" w:rsidR="00C166C5" w:rsidRDefault="00C166C5" w:rsidP="00A37FE7">
            <w:pPr>
              <w:spacing w:after="0"/>
              <w:jc w:val="left"/>
              <w:rPr>
                <w:i/>
                <w:sz w:val="20"/>
                <w:szCs w:val="20"/>
              </w:rPr>
            </w:pPr>
          </w:p>
          <w:p w14:paraId="715F95FD" w14:textId="77777777" w:rsidR="00C166C5" w:rsidRDefault="00C166C5" w:rsidP="00A37FE7">
            <w:pPr>
              <w:spacing w:after="0"/>
              <w:jc w:val="left"/>
              <w:rPr>
                <w:sz w:val="20"/>
                <w:szCs w:val="20"/>
              </w:rPr>
            </w:pPr>
          </w:p>
        </w:tc>
        <w:tc>
          <w:tcPr>
            <w:tcW w:w="3969" w:type="dxa"/>
            <w:shd w:val="clear" w:color="auto" w:fill="808080" w:themeFill="background1" w:themeFillShade="80"/>
          </w:tcPr>
          <w:p w14:paraId="7B09F861" w14:textId="77777777" w:rsidR="00C166C5" w:rsidRDefault="00A37FE7" w:rsidP="00A37FE7">
            <w:pPr>
              <w:spacing w:after="0"/>
              <w:jc w:val="left"/>
              <w:rPr>
                <w:sz w:val="20"/>
                <w:szCs w:val="20"/>
              </w:rPr>
            </w:pPr>
            <w:r>
              <w:rPr>
                <w:sz w:val="20"/>
                <w:szCs w:val="20"/>
              </w:rPr>
              <w:t>Land is unregistered meaning that the land will first need to be claimed via the land registry otherwise the project cannot proceed.</w:t>
            </w:r>
          </w:p>
          <w:p w14:paraId="488A899D" w14:textId="77777777" w:rsidR="00C166C5" w:rsidRDefault="00C166C5" w:rsidP="00A37FE7">
            <w:pPr>
              <w:spacing w:after="0"/>
              <w:jc w:val="left"/>
              <w:rPr>
                <w:sz w:val="20"/>
                <w:szCs w:val="20"/>
              </w:rPr>
            </w:pPr>
          </w:p>
        </w:tc>
        <w:tc>
          <w:tcPr>
            <w:tcW w:w="1559" w:type="dxa"/>
            <w:shd w:val="clear" w:color="auto" w:fill="808080" w:themeFill="background1" w:themeFillShade="80"/>
          </w:tcPr>
          <w:p w14:paraId="05CE26ED" w14:textId="77777777" w:rsidR="00C166C5" w:rsidRDefault="00C166C5" w:rsidP="00A37FE7">
            <w:pPr>
              <w:spacing w:after="0"/>
              <w:rPr>
                <w:sz w:val="20"/>
                <w:szCs w:val="20"/>
              </w:rPr>
            </w:pPr>
            <w:r>
              <w:rPr>
                <w:sz w:val="20"/>
                <w:szCs w:val="20"/>
              </w:rPr>
              <w:t xml:space="preserve">Risk  </w:t>
            </w:r>
          </w:p>
          <w:p w14:paraId="50B8123C" w14:textId="77777777" w:rsidR="00C166C5" w:rsidRDefault="00C166C5" w:rsidP="00A37FE7">
            <w:pPr>
              <w:spacing w:after="0"/>
              <w:rPr>
                <w:sz w:val="20"/>
                <w:szCs w:val="20"/>
              </w:rPr>
            </w:pPr>
          </w:p>
          <w:p w14:paraId="40A07438" w14:textId="77777777" w:rsidR="00C166C5" w:rsidRDefault="00C166C5" w:rsidP="00A37FE7">
            <w:pPr>
              <w:spacing w:after="0"/>
              <w:rPr>
                <w:sz w:val="20"/>
                <w:szCs w:val="20"/>
              </w:rPr>
            </w:pPr>
            <w:r>
              <w:rPr>
                <w:sz w:val="20"/>
                <w:szCs w:val="20"/>
              </w:rPr>
              <w:t>Category:</w:t>
            </w:r>
          </w:p>
          <w:p w14:paraId="66975BD0" w14:textId="77777777" w:rsidR="00C166C5" w:rsidRDefault="00A37FE7" w:rsidP="00A37FE7">
            <w:pPr>
              <w:spacing w:after="0"/>
              <w:rPr>
                <w:sz w:val="20"/>
                <w:szCs w:val="20"/>
              </w:rPr>
            </w:pPr>
            <w:r>
              <w:rPr>
                <w:sz w:val="20"/>
                <w:szCs w:val="20"/>
              </w:rPr>
              <w:t>Technical</w:t>
            </w:r>
          </w:p>
        </w:tc>
        <w:tc>
          <w:tcPr>
            <w:tcW w:w="1418" w:type="dxa"/>
            <w:shd w:val="clear" w:color="auto" w:fill="808080" w:themeFill="background1" w:themeFillShade="80"/>
          </w:tcPr>
          <w:p w14:paraId="57AA21BD" w14:textId="77777777" w:rsidR="00C166C5" w:rsidRDefault="00C166C5" w:rsidP="00A37FE7">
            <w:r>
              <w:rPr>
                <w:sz w:val="20"/>
                <w:szCs w:val="20"/>
              </w:rPr>
              <w:t xml:space="preserve">D. Low </w:t>
            </w:r>
            <w:r w:rsidRPr="00D51406">
              <w:rPr>
                <w:sz w:val="20"/>
                <w:szCs w:val="20"/>
              </w:rPr>
              <w:t xml:space="preserve"> </w:t>
            </w:r>
          </w:p>
        </w:tc>
        <w:tc>
          <w:tcPr>
            <w:tcW w:w="1276" w:type="dxa"/>
            <w:shd w:val="clear" w:color="auto" w:fill="808080" w:themeFill="background1" w:themeFillShade="80"/>
          </w:tcPr>
          <w:p w14:paraId="34DD2E12" w14:textId="77777777" w:rsidR="00C166C5" w:rsidRDefault="00C166C5" w:rsidP="00A37FE7">
            <w:r>
              <w:rPr>
                <w:sz w:val="20"/>
                <w:szCs w:val="20"/>
              </w:rPr>
              <w:t xml:space="preserve">2. </w:t>
            </w:r>
            <w:r w:rsidRPr="00157648">
              <w:rPr>
                <w:sz w:val="20"/>
                <w:szCs w:val="20"/>
              </w:rPr>
              <w:t>Critical</w:t>
            </w:r>
          </w:p>
        </w:tc>
        <w:tc>
          <w:tcPr>
            <w:tcW w:w="850" w:type="dxa"/>
            <w:shd w:val="clear" w:color="auto" w:fill="808080" w:themeFill="background1" w:themeFillShade="80"/>
          </w:tcPr>
          <w:p w14:paraId="243D3D49" w14:textId="77777777" w:rsidR="00C166C5" w:rsidRDefault="00C166C5" w:rsidP="00A37FE7">
            <w:pPr>
              <w:spacing w:after="0"/>
              <w:rPr>
                <w:sz w:val="20"/>
                <w:szCs w:val="20"/>
              </w:rPr>
            </w:pPr>
            <w:r>
              <w:rPr>
                <w:sz w:val="20"/>
                <w:szCs w:val="20"/>
              </w:rPr>
              <w:t>D2</w:t>
            </w:r>
          </w:p>
        </w:tc>
        <w:tc>
          <w:tcPr>
            <w:tcW w:w="1418" w:type="dxa"/>
            <w:shd w:val="clear" w:color="auto" w:fill="808080" w:themeFill="background1" w:themeFillShade="80"/>
          </w:tcPr>
          <w:p w14:paraId="5C64DDB4" w14:textId="70B919F8" w:rsidR="00C166C5" w:rsidRDefault="00AA39B0" w:rsidP="00A37FE7">
            <w:pPr>
              <w:spacing w:after="0"/>
              <w:rPr>
                <w:sz w:val="20"/>
                <w:szCs w:val="20"/>
              </w:rPr>
            </w:pPr>
            <w:r>
              <w:rPr>
                <w:sz w:val="20"/>
                <w:szCs w:val="20"/>
              </w:rPr>
              <w:t>STC Town Clerk</w:t>
            </w:r>
            <w:r w:rsidR="00A37FE7">
              <w:rPr>
                <w:sz w:val="20"/>
                <w:szCs w:val="20"/>
              </w:rPr>
              <w:t xml:space="preserve"> / Jonathan White</w:t>
            </w:r>
          </w:p>
        </w:tc>
        <w:tc>
          <w:tcPr>
            <w:tcW w:w="5528" w:type="dxa"/>
            <w:shd w:val="clear" w:color="auto" w:fill="808080" w:themeFill="background1" w:themeFillShade="80"/>
          </w:tcPr>
          <w:p w14:paraId="249A2779" w14:textId="77777777" w:rsidR="00C166C5" w:rsidRDefault="00A37FE7" w:rsidP="00A37FE7">
            <w:pPr>
              <w:spacing w:after="0"/>
              <w:jc w:val="left"/>
              <w:rPr>
                <w:sz w:val="20"/>
                <w:szCs w:val="20"/>
              </w:rPr>
            </w:pPr>
            <w:r>
              <w:rPr>
                <w:sz w:val="20"/>
                <w:szCs w:val="20"/>
              </w:rPr>
              <w:t>The unregistered land is being registered.</w:t>
            </w:r>
            <w:r w:rsidR="00D91EFE">
              <w:rPr>
                <w:sz w:val="20"/>
                <w:szCs w:val="20"/>
              </w:rPr>
              <w:t xml:space="preserve"> </w:t>
            </w:r>
          </w:p>
        </w:tc>
        <w:tc>
          <w:tcPr>
            <w:tcW w:w="1417" w:type="dxa"/>
            <w:shd w:val="clear" w:color="auto" w:fill="808080" w:themeFill="background1" w:themeFillShade="80"/>
          </w:tcPr>
          <w:p w14:paraId="48E901B5" w14:textId="77777777" w:rsidR="00C166C5" w:rsidRDefault="00C166C5" w:rsidP="00A37FE7">
            <w:pPr>
              <w:spacing w:after="0"/>
              <w:rPr>
                <w:sz w:val="20"/>
                <w:szCs w:val="20"/>
              </w:rPr>
            </w:pPr>
            <w:r>
              <w:rPr>
                <w:sz w:val="20"/>
                <w:szCs w:val="20"/>
              </w:rPr>
              <w:t xml:space="preserve">Jon White </w:t>
            </w:r>
          </w:p>
        </w:tc>
        <w:tc>
          <w:tcPr>
            <w:tcW w:w="1418" w:type="dxa"/>
            <w:shd w:val="clear" w:color="auto" w:fill="808080" w:themeFill="background1" w:themeFillShade="80"/>
          </w:tcPr>
          <w:p w14:paraId="2DF351CD" w14:textId="77777777" w:rsidR="00C166C5" w:rsidRDefault="00C20281" w:rsidP="00A37FE7">
            <w:pPr>
              <w:spacing w:after="0"/>
              <w:rPr>
                <w:sz w:val="20"/>
                <w:szCs w:val="20"/>
              </w:rPr>
            </w:pPr>
            <w:r>
              <w:rPr>
                <w:sz w:val="20"/>
                <w:szCs w:val="20"/>
              </w:rPr>
              <w:t>Closed</w:t>
            </w:r>
            <w:r w:rsidR="00C166C5">
              <w:rPr>
                <w:sz w:val="20"/>
                <w:szCs w:val="20"/>
              </w:rPr>
              <w:t xml:space="preserve"> </w:t>
            </w:r>
          </w:p>
        </w:tc>
      </w:tr>
    </w:tbl>
    <w:p w14:paraId="129F4938" w14:textId="77777777" w:rsidR="00C166C5" w:rsidRDefault="00C166C5" w:rsidP="00A37FE7">
      <w:pPr>
        <w:jc w:val="both"/>
      </w:pPr>
    </w:p>
    <w:p w14:paraId="03C89F99" w14:textId="77777777" w:rsidR="00A37FE7" w:rsidRDefault="00A37FE7" w:rsidP="00A37FE7">
      <w:pPr>
        <w:jc w:val="both"/>
      </w:pPr>
    </w:p>
    <w:p w14:paraId="429F512D" w14:textId="77777777" w:rsidR="00A37FE7" w:rsidRDefault="00A37FE7">
      <w:pPr>
        <w:spacing w:after="0"/>
        <w:jc w:val="left"/>
      </w:pPr>
      <w:r>
        <w:br w:type="page"/>
      </w:r>
    </w:p>
    <w:tbl>
      <w:tblPr>
        <w:tblW w:w="21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3969"/>
        <w:gridCol w:w="1559"/>
        <w:gridCol w:w="1418"/>
        <w:gridCol w:w="1276"/>
        <w:gridCol w:w="850"/>
        <w:gridCol w:w="1418"/>
        <w:gridCol w:w="5528"/>
        <w:gridCol w:w="1417"/>
        <w:gridCol w:w="1418"/>
      </w:tblGrid>
      <w:tr w:rsidR="00A37FE7" w:rsidRPr="00157648" w14:paraId="01156238" w14:textId="77777777" w:rsidTr="00A37FE7">
        <w:tc>
          <w:tcPr>
            <w:tcW w:w="567" w:type="dxa"/>
            <w:shd w:val="clear" w:color="auto" w:fill="B8CCE4"/>
          </w:tcPr>
          <w:p w14:paraId="74FA05B5" w14:textId="77777777" w:rsidR="00A37FE7" w:rsidRPr="00157648" w:rsidRDefault="00A37FE7" w:rsidP="00A37FE7">
            <w:pPr>
              <w:spacing w:after="0"/>
              <w:rPr>
                <w:b/>
                <w:sz w:val="18"/>
                <w:szCs w:val="18"/>
              </w:rPr>
            </w:pPr>
            <w:r w:rsidRPr="00157648">
              <w:rPr>
                <w:b/>
                <w:sz w:val="18"/>
                <w:szCs w:val="18"/>
              </w:rPr>
              <w:lastRenderedPageBreak/>
              <w:t>Ref No.</w:t>
            </w:r>
          </w:p>
        </w:tc>
        <w:tc>
          <w:tcPr>
            <w:tcW w:w="2410" w:type="dxa"/>
            <w:shd w:val="clear" w:color="auto" w:fill="B8CCE4"/>
          </w:tcPr>
          <w:p w14:paraId="36B9F334" w14:textId="77777777" w:rsidR="00A37FE7" w:rsidRPr="00157648" w:rsidRDefault="00A37FE7" w:rsidP="00A37FE7">
            <w:pPr>
              <w:spacing w:after="0"/>
              <w:rPr>
                <w:b/>
                <w:sz w:val="18"/>
                <w:szCs w:val="18"/>
              </w:rPr>
            </w:pPr>
            <w:r w:rsidRPr="00157648">
              <w:rPr>
                <w:b/>
                <w:sz w:val="18"/>
                <w:szCs w:val="18"/>
              </w:rPr>
              <w:t>Title</w:t>
            </w:r>
            <w:r>
              <w:rPr>
                <w:b/>
                <w:sz w:val="18"/>
                <w:szCs w:val="18"/>
              </w:rPr>
              <w:t xml:space="preserve"> and stage of the project to which this risk applies </w:t>
            </w:r>
          </w:p>
        </w:tc>
        <w:tc>
          <w:tcPr>
            <w:tcW w:w="3969" w:type="dxa"/>
            <w:shd w:val="clear" w:color="auto" w:fill="B8CCE4"/>
          </w:tcPr>
          <w:p w14:paraId="16B3F4E0" w14:textId="77777777" w:rsidR="00A37FE7" w:rsidRPr="00157648" w:rsidRDefault="00A37FE7" w:rsidP="00A37FE7">
            <w:pPr>
              <w:spacing w:after="0"/>
              <w:rPr>
                <w:b/>
                <w:sz w:val="18"/>
                <w:szCs w:val="18"/>
              </w:rPr>
            </w:pPr>
            <w:r w:rsidRPr="00157648">
              <w:rPr>
                <w:b/>
                <w:sz w:val="18"/>
                <w:szCs w:val="18"/>
              </w:rPr>
              <w:t xml:space="preserve">Risk / </w:t>
            </w:r>
            <w:smartTag w:uri="urn:schemas-microsoft-com:office:smarttags" w:element="place">
              <w:r w:rsidRPr="00157648">
                <w:rPr>
                  <w:b/>
                  <w:sz w:val="18"/>
                  <w:szCs w:val="18"/>
                </w:rPr>
                <w:t>Opportunity</w:t>
              </w:r>
            </w:smartTag>
            <w:r w:rsidRPr="00157648">
              <w:rPr>
                <w:b/>
                <w:sz w:val="18"/>
                <w:szCs w:val="18"/>
              </w:rPr>
              <w:t xml:space="preserve"> Description</w:t>
            </w:r>
          </w:p>
        </w:tc>
        <w:tc>
          <w:tcPr>
            <w:tcW w:w="1559" w:type="dxa"/>
            <w:shd w:val="clear" w:color="auto" w:fill="B8CCE4"/>
          </w:tcPr>
          <w:p w14:paraId="10C5E6D5" w14:textId="77777777" w:rsidR="00A37FE7" w:rsidRPr="00157648" w:rsidRDefault="00A37FE7" w:rsidP="00A37FE7">
            <w:pPr>
              <w:spacing w:after="0"/>
              <w:rPr>
                <w:b/>
                <w:sz w:val="18"/>
                <w:szCs w:val="18"/>
              </w:rPr>
            </w:pPr>
            <w:r>
              <w:rPr>
                <w:b/>
                <w:sz w:val="18"/>
                <w:szCs w:val="18"/>
              </w:rPr>
              <w:t>Risk o</w:t>
            </w:r>
            <w:r w:rsidRPr="00157648">
              <w:rPr>
                <w:b/>
                <w:sz w:val="18"/>
                <w:szCs w:val="18"/>
              </w:rPr>
              <w:t xml:space="preserve">r Opportunity </w:t>
            </w:r>
          </w:p>
          <w:p w14:paraId="1335285D" w14:textId="77777777" w:rsidR="00A37FE7" w:rsidRPr="00157648" w:rsidRDefault="00A37FE7" w:rsidP="00A37FE7">
            <w:pPr>
              <w:spacing w:after="0"/>
              <w:rPr>
                <w:b/>
                <w:sz w:val="18"/>
                <w:szCs w:val="18"/>
              </w:rPr>
            </w:pPr>
            <w:r w:rsidRPr="00157648">
              <w:rPr>
                <w:b/>
                <w:sz w:val="18"/>
                <w:szCs w:val="18"/>
              </w:rPr>
              <w:t>and Category</w:t>
            </w:r>
          </w:p>
        </w:tc>
        <w:tc>
          <w:tcPr>
            <w:tcW w:w="1418" w:type="dxa"/>
            <w:shd w:val="clear" w:color="auto" w:fill="B8CCE4"/>
          </w:tcPr>
          <w:p w14:paraId="795A26FD" w14:textId="77777777" w:rsidR="00A37FE7" w:rsidRPr="00157648" w:rsidRDefault="00A37FE7" w:rsidP="00A37FE7">
            <w:pPr>
              <w:spacing w:after="0"/>
              <w:rPr>
                <w:b/>
                <w:sz w:val="18"/>
                <w:szCs w:val="18"/>
              </w:rPr>
            </w:pPr>
            <w:r w:rsidRPr="00157648">
              <w:rPr>
                <w:b/>
                <w:sz w:val="18"/>
                <w:szCs w:val="18"/>
              </w:rPr>
              <w:t>Likelihood</w:t>
            </w:r>
          </w:p>
        </w:tc>
        <w:tc>
          <w:tcPr>
            <w:tcW w:w="1276" w:type="dxa"/>
            <w:shd w:val="clear" w:color="auto" w:fill="B8CCE4"/>
          </w:tcPr>
          <w:p w14:paraId="1296A263" w14:textId="77777777" w:rsidR="00A37FE7" w:rsidRPr="00157648" w:rsidRDefault="00A37FE7" w:rsidP="00A37FE7">
            <w:pPr>
              <w:spacing w:after="0"/>
              <w:rPr>
                <w:b/>
                <w:sz w:val="18"/>
                <w:szCs w:val="18"/>
              </w:rPr>
            </w:pPr>
            <w:r w:rsidRPr="00157648">
              <w:rPr>
                <w:b/>
                <w:sz w:val="18"/>
                <w:szCs w:val="18"/>
              </w:rPr>
              <w:t>Impact</w:t>
            </w:r>
          </w:p>
        </w:tc>
        <w:tc>
          <w:tcPr>
            <w:tcW w:w="850" w:type="dxa"/>
            <w:shd w:val="clear" w:color="auto" w:fill="B8CCE4"/>
          </w:tcPr>
          <w:p w14:paraId="37E067CA" w14:textId="77777777" w:rsidR="00A37FE7" w:rsidRDefault="00A37FE7" w:rsidP="00A37FE7">
            <w:pPr>
              <w:spacing w:after="0"/>
              <w:rPr>
                <w:b/>
                <w:sz w:val="18"/>
                <w:szCs w:val="18"/>
              </w:rPr>
            </w:pPr>
            <w:r w:rsidRPr="00157648">
              <w:rPr>
                <w:b/>
                <w:sz w:val="18"/>
                <w:szCs w:val="18"/>
              </w:rPr>
              <w:t>Score</w:t>
            </w:r>
          </w:p>
          <w:p w14:paraId="36FA7039" w14:textId="77777777" w:rsidR="00A37FE7" w:rsidRPr="00D46882" w:rsidRDefault="00A37FE7" w:rsidP="00A37FE7">
            <w:pPr>
              <w:spacing w:after="0"/>
              <w:rPr>
                <w:sz w:val="14"/>
                <w:szCs w:val="14"/>
              </w:rPr>
            </w:pPr>
            <w:r w:rsidRPr="00D46882">
              <w:rPr>
                <w:sz w:val="14"/>
                <w:szCs w:val="14"/>
              </w:rPr>
              <w:t>(</w:t>
            </w:r>
            <w:r>
              <w:rPr>
                <w:sz w:val="14"/>
                <w:szCs w:val="14"/>
              </w:rPr>
              <w:t>Note 3</w:t>
            </w:r>
            <w:r w:rsidRPr="00D46882">
              <w:rPr>
                <w:sz w:val="14"/>
                <w:szCs w:val="14"/>
              </w:rPr>
              <w:t xml:space="preserve">) </w:t>
            </w:r>
          </w:p>
        </w:tc>
        <w:tc>
          <w:tcPr>
            <w:tcW w:w="1418" w:type="dxa"/>
            <w:shd w:val="clear" w:color="auto" w:fill="B8CCE4"/>
          </w:tcPr>
          <w:p w14:paraId="40B00B41" w14:textId="77777777" w:rsidR="00A37FE7" w:rsidRPr="00157648" w:rsidRDefault="00A37FE7" w:rsidP="00A37FE7">
            <w:pPr>
              <w:spacing w:after="0"/>
              <w:rPr>
                <w:b/>
                <w:sz w:val="18"/>
                <w:szCs w:val="18"/>
              </w:rPr>
            </w:pPr>
            <w:r w:rsidRPr="00157648">
              <w:rPr>
                <w:b/>
                <w:sz w:val="18"/>
                <w:szCs w:val="18"/>
              </w:rPr>
              <w:t xml:space="preserve">Risk / </w:t>
            </w:r>
            <w:smartTag w:uri="urn:schemas-microsoft-com:office:smarttags" w:element="place">
              <w:r w:rsidRPr="00157648">
                <w:rPr>
                  <w:b/>
                  <w:sz w:val="18"/>
                  <w:szCs w:val="18"/>
                </w:rPr>
                <w:t>Opportunity</w:t>
              </w:r>
            </w:smartTag>
            <w:r w:rsidRPr="00157648">
              <w:rPr>
                <w:b/>
                <w:sz w:val="18"/>
                <w:szCs w:val="18"/>
              </w:rPr>
              <w:t xml:space="preserve"> Owner</w:t>
            </w:r>
          </w:p>
        </w:tc>
        <w:tc>
          <w:tcPr>
            <w:tcW w:w="5528" w:type="dxa"/>
            <w:shd w:val="clear" w:color="auto" w:fill="B8CCE4"/>
          </w:tcPr>
          <w:p w14:paraId="3CACA091" w14:textId="77777777" w:rsidR="00A37FE7" w:rsidRPr="00157648" w:rsidRDefault="00A37FE7" w:rsidP="00A37FE7">
            <w:pPr>
              <w:spacing w:after="0"/>
              <w:rPr>
                <w:b/>
                <w:sz w:val="18"/>
                <w:szCs w:val="18"/>
              </w:rPr>
            </w:pPr>
            <w:r>
              <w:rPr>
                <w:b/>
                <w:sz w:val="18"/>
                <w:szCs w:val="18"/>
              </w:rPr>
              <w:t xml:space="preserve">Risk </w:t>
            </w:r>
            <w:r w:rsidRPr="00157648">
              <w:rPr>
                <w:b/>
                <w:sz w:val="18"/>
                <w:szCs w:val="18"/>
              </w:rPr>
              <w:t xml:space="preserve">Mitigating </w:t>
            </w:r>
            <w:r>
              <w:rPr>
                <w:b/>
                <w:sz w:val="18"/>
                <w:szCs w:val="18"/>
              </w:rPr>
              <w:t xml:space="preserve">/ Opportunity Development Actions  and </w:t>
            </w:r>
            <w:r w:rsidRPr="00157648">
              <w:rPr>
                <w:b/>
                <w:sz w:val="18"/>
                <w:szCs w:val="18"/>
              </w:rPr>
              <w:t>Progress</w:t>
            </w:r>
          </w:p>
        </w:tc>
        <w:tc>
          <w:tcPr>
            <w:tcW w:w="1417" w:type="dxa"/>
            <w:shd w:val="clear" w:color="auto" w:fill="B8CCE4"/>
          </w:tcPr>
          <w:p w14:paraId="4598C05A" w14:textId="77777777" w:rsidR="00A37FE7" w:rsidRPr="00157648" w:rsidRDefault="00A37FE7" w:rsidP="00A37FE7">
            <w:pPr>
              <w:spacing w:after="0"/>
              <w:rPr>
                <w:b/>
                <w:sz w:val="18"/>
                <w:szCs w:val="18"/>
              </w:rPr>
            </w:pPr>
            <w:r w:rsidRPr="00157648">
              <w:rPr>
                <w:b/>
                <w:sz w:val="18"/>
                <w:szCs w:val="18"/>
              </w:rPr>
              <w:t>Mitigating Action Owner</w:t>
            </w:r>
          </w:p>
        </w:tc>
        <w:tc>
          <w:tcPr>
            <w:tcW w:w="1418" w:type="dxa"/>
            <w:shd w:val="clear" w:color="auto" w:fill="B8CCE4"/>
          </w:tcPr>
          <w:p w14:paraId="10182932" w14:textId="77777777" w:rsidR="00A37FE7" w:rsidRPr="00157648" w:rsidRDefault="00A37FE7" w:rsidP="00A37FE7">
            <w:pPr>
              <w:spacing w:after="0"/>
              <w:rPr>
                <w:b/>
                <w:sz w:val="18"/>
                <w:szCs w:val="18"/>
              </w:rPr>
            </w:pPr>
            <w:r w:rsidRPr="00157648">
              <w:rPr>
                <w:b/>
                <w:sz w:val="18"/>
                <w:szCs w:val="18"/>
              </w:rPr>
              <w:t>Status</w:t>
            </w:r>
          </w:p>
          <w:p w14:paraId="09F1173E" w14:textId="77777777" w:rsidR="00A37FE7" w:rsidRPr="00157648" w:rsidRDefault="00A37FE7" w:rsidP="00A37FE7">
            <w:pPr>
              <w:spacing w:after="0"/>
              <w:rPr>
                <w:b/>
                <w:sz w:val="18"/>
                <w:szCs w:val="18"/>
              </w:rPr>
            </w:pPr>
            <w:r w:rsidRPr="00157648">
              <w:rPr>
                <w:b/>
                <w:sz w:val="18"/>
                <w:szCs w:val="18"/>
              </w:rPr>
              <w:t>(Open or Closed)</w:t>
            </w:r>
          </w:p>
        </w:tc>
      </w:tr>
      <w:tr w:rsidR="00A37FE7" w:rsidRPr="00BD28FC" w14:paraId="55214E6D" w14:textId="77777777" w:rsidTr="00A37FE7">
        <w:trPr>
          <w:trHeight w:val="454"/>
        </w:trPr>
        <w:tc>
          <w:tcPr>
            <w:tcW w:w="21830" w:type="dxa"/>
            <w:gridSpan w:val="11"/>
            <w:shd w:val="clear" w:color="auto" w:fill="D99594" w:themeFill="accent2" w:themeFillTint="99"/>
          </w:tcPr>
          <w:p w14:paraId="2C65B6C4" w14:textId="77777777" w:rsidR="00A37FE7" w:rsidRPr="00BD28FC" w:rsidRDefault="00A37FE7" w:rsidP="00A37FE7">
            <w:pPr>
              <w:spacing w:after="0"/>
              <w:jc w:val="left"/>
              <w:rPr>
                <w:b/>
                <w:sz w:val="24"/>
                <w:szCs w:val="24"/>
              </w:rPr>
            </w:pPr>
            <w:r w:rsidRPr="00BD28FC">
              <w:rPr>
                <w:b/>
                <w:sz w:val="24"/>
                <w:szCs w:val="24"/>
              </w:rPr>
              <w:t>Development and Delivery stages</w:t>
            </w:r>
          </w:p>
        </w:tc>
      </w:tr>
      <w:tr w:rsidR="00A37FE7" w:rsidRPr="00157648" w14:paraId="6F202163" w14:textId="77777777" w:rsidTr="00C20281">
        <w:trPr>
          <w:trHeight w:val="2124"/>
        </w:trPr>
        <w:tc>
          <w:tcPr>
            <w:tcW w:w="56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9CA8D0A" w14:textId="77777777" w:rsidR="00A37FE7" w:rsidRDefault="00A37FE7" w:rsidP="00A37FE7">
            <w:pPr>
              <w:spacing w:after="0"/>
              <w:rPr>
                <w:sz w:val="20"/>
                <w:szCs w:val="20"/>
              </w:rPr>
            </w:pPr>
            <w:r>
              <w:rPr>
                <w:sz w:val="20"/>
                <w:szCs w:val="20"/>
              </w:rPr>
              <w:t xml:space="preserve">F1 </w:t>
            </w:r>
          </w:p>
        </w:tc>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A91AE45" w14:textId="77777777" w:rsidR="00A37FE7" w:rsidRDefault="00A37FE7" w:rsidP="00A37FE7">
            <w:pPr>
              <w:spacing w:after="0"/>
              <w:jc w:val="left"/>
              <w:rPr>
                <w:sz w:val="20"/>
                <w:szCs w:val="20"/>
              </w:rPr>
            </w:pPr>
            <w:r>
              <w:rPr>
                <w:sz w:val="20"/>
                <w:szCs w:val="20"/>
              </w:rPr>
              <w:t>Rights of Light and rights of way</w:t>
            </w:r>
          </w:p>
          <w:p w14:paraId="71D76DCC" w14:textId="77777777" w:rsidR="00A37FE7" w:rsidRDefault="00A37FE7" w:rsidP="00A37FE7">
            <w:pPr>
              <w:spacing w:after="0"/>
              <w:jc w:val="left"/>
              <w:rPr>
                <w:sz w:val="20"/>
                <w:szCs w:val="20"/>
              </w:rPr>
            </w:pPr>
          </w:p>
          <w:p w14:paraId="709C180D" w14:textId="77777777" w:rsidR="00A37FE7" w:rsidRDefault="00A37FE7" w:rsidP="00A37FE7">
            <w:pPr>
              <w:spacing w:after="0"/>
              <w:jc w:val="left"/>
              <w:rPr>
                <w:sz w:val="20"/>
                <w:szCs w:val="20"/>
              </w:rPr>
            </w:pPr>
            <w:r w:rsidRPr="00E73C3B">
              <w:rPr>
                <w:i/>
                <w:sz w:val="20"/>
                <w:szCs w:val="20"/>
              </w:rPr>
              <w:t>Ap</w:t>
            </w:r>
            <w:r>
              <w:rPr>
                <w:i/>
                <w:sz w:val="20"/>
                <w:szCs w:val="20"/>
              </w:rPr>
              <w:t>plies during the</w:t>
            </w:r>
            <w:r w:rsidRPr="00E73C3B">
              <w:rPr>
                <w:i/>
                <w:sz w:val="20"/>
                <w:szCs w:val="20"/>
              </w:rPr>
              <w:t xml:space="preserve"> </w:t>
            </w:r>
            <w:r>
              <w:rPr>
                <w:i/>
                <w:sz w:val="20"/>
                <w:szCs w:val="20"/>
              </w:rPr>
              <w:t xml:space="preserve">Development and </w:t>
            </w:r>
            <w:r w:rsidRPr="00E73C3B">
              <w:rPr>
                <w:i/>
                <w:sz w:val="20"/>
                <w:szCs w:val="20"/>
              </w:rPr>
              <w:t>Delivery stages</w:t>
            </w:r>
          </w:p>
        </w:tc>
        <w:tc>
          <w:tcPr>
            <w:tcW w:w="396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53AF1F" w14:textId="77777777" w:rsidR="00A37FE7" w:rsidRDefault="00A37FE7" w:rsidP="00A37FE7">
            <w:pPr>
              <w:pStyle w:val="ListParagraph"/>
              <w:ind w:left="34"/>
              <w:jc w:val="left"/>
              <w:rPr>
                <w:sz w:val="20"/>
                <w:szCs w:val="20"/>
              </w:rPr>
            </w:pPr>
            <w:r>
              <w:rPr>
                <w:sz w:val="20"/>
                <w:szCs w:val="20"/>
              </w:rPr>
              <w:t xml:space="preserve">There is s risk that occupiers of properties close to the Hub could decide to object to the development on the basis of their right to light or rights of way. This could cause a delay to the project if an objection results in the need to re-design the scheme or the requirement to pay compensation which could impact the financial viability of the scheme. </w:t>
            </w:r>
          </w:p>
          <w:p w14:paraId="3872109A" w14:textId="77777777" w:rsidR="00A37FE7" w:rsidRDefault="00A37FE7" w:rsidP="00A37FE7">
            <w:pPr>
              <w:pStyle w:val="ListParagraph"/>
              <w:ind w:left="34"/>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AF3C3B5" w14:textId="77777777" w:rsidR="00A37FE7" w:rsidRDefault="00A37FE7" w:rsidP="00A37FE7">
            <w:pPr>
              <w:spacing w:after="0"/>
              <w:rPr>
                <w:sz w:val="20"/>
                <w:szCs w:val="20"/>
              </w:rPr>
            </w:pPr>
            <w:r>
              <w:rPr>
                <w:sz w:val="20"/>
                <w:szCs w:val="20"/>
              </w:rPr>
              <w:t xml:space="preserve">Risk </w:t>
            </w:r>
          </w:p>
          <w:p w14:paraId="44A7AF7A" w14:textId="77777777" w:rsidR="00A37FE7" w:rsidRDefault="00A37FE7" w:rsidP="00A37FE7">
            <w:pPr>
              <w:spacing w:after="0"/>
              <w:rPr>
                <w:sz w:val="20"/>
                <w:szCs w:val="20"/>
              </w:rPr>
            </w:pPr>
          </w:p>
          <w:p w14:paraId="7003A20D" w14:textId="77777777" w:rsidR="00A37FE7" w:rsidRDefault="00A37FE7" w:rsidP="00A37FE7">
            <w:pPr>
              <w:spacing w:after="0"/>
              <w:rPr>
                <w:sz w:val="20"/>
                <w:szCs w:val="20"/>
              </w:rPr>
            </w:pPr>
            <w:r>
              <w:rPr>
                <w:sz w:val="20"/>
                <w:szCs w:val="20"/>
              </w:rPr>
              <w:t>Category:</w:t>
            </w:r>
          </w:p>
          <w:p w14:paraId="566CB88B" w14:textId="77777777" w:rsidR="00A37FE7" w:rsidRPr="00157648" w:rsidRDefault="00A37FE7" w:rsidP="00A37FE7">
            <w:pPr>
              <w:spacing w:after="0"/>
              <w:rPr>
                <w:sz w:val="20"/>
                <w:szCs w:val="20"/>
              </w:rPr>
            </w:pPr>
            <w:r>
              <w:rPr>
                <w:sz w:val="20"/>
                <w:szCs w:val="20"/>
              </w:rPr>
              <w:t xml:space="preserve">Legal </w:t>
            </w: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3F09506" w14:textId="77777777" w:rsidR="00A37FE7" w:rsidRPr="00157648" w:rsidRDefault="00A37FE7" w:rsidP="00A37FE7">
            <w:pPr>
              <w:spacing w:after="0"/>
              <w:rPr>
                <w:sz w:val="20"/>
                <w:szCs w:val="20"/>
              </w:rPr>
            </w:pPr>
            <w:r>
              <w:rPr>
                <w:sz w:val="20"/>
                <w:szCs w:val="20"/>
              </w:rPr>
              <w:t xml:space="preserve">E. Very Low </w:t>
            </w:r>
          </w:p>
        </w:tc>
        <w:tc>
          <w:tcPr>
            <w:tcW w:w="127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F91C991" w14:textId="77777777" w:rsidR="00A37FE7" w:rsidRPr="00157648" w:rsidRDefault="00A37FE7" w:rsidP="00A37FE7">
            <w:pPr>
              <w:spacing w:after="0"/>
              <w:rPr>
                <w:sz w:val="20"/>
                <w:szCs w:val="20"/>
              </w:rPr>
            </w:pPr>
            <w:r>
              <w:rPr>
                <w:sz w:val="20"/>
                <w:szCs w:val="20"/>
              </w:rPr>
              <w:t xml:space="preserve">2 Critical </w:t>
            </w:r>
          </w:p>
        </w:tc>
        <w:tc>
          <w:tcPr>
            <w:tcW w:w="8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6EE96F7" w14:textId="77777777" w:rsidR="00A37FE7" w:rsidRPr="00157648" w:rsidRDefault="00A37FE7" w:rsidP="00A37FE7">
            <w:pPr>
              <w:spacing w:after="0"/>
              <w:rPr>
                <w:sz w:val="20"/>
                <w:szCs w:val="20"/>
              </w:rPr>
            </w:pPr>
            <w:r>
              <w:rPr>
                <w:sz w:val="20"/>
                <w:szCs w:val="20"/>
              </w:rPr>
              <w:t>E2</w:t>
            </w: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A227306" w14:textId="77777777" w:rsidR="00A37FE7" w:rsidRPr="00E76A03" w:rsidRDefault="00A37FE7" w:rsidP="00A37FE7">
            <w:pPr>
              <w:spacing w:after="0"/>
              <w:rPr>
                <w:sz w:val="20"/>
                <w:szCs w:val="20"/>
              </w:rPr>
            </w:pPr>
            <w:r>
              <w:rPr>
                <w:sz w:val="20"/>
                <w:szCs w:val="20"/>
              </w:rPr>
              <w:t>Jonathan White</w:t>
            </w:r>
          </w:p>
        </w:tc>
        <w:tc>
          <w:tcPr>
            <w:tcW w:w="552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6A3793B" w14:textId="77777777" w:rsidR="00A37FE7" w:rsidRPr="00C8209B" w:rsidRDefault="00A37FE7" w:rsidP="00A37FE7">
            <w:pPr>
              <w:spacing w:after="0"/>
              <w:jc w:val="left"/>
              <w:rPr>
                <w:sz w:val="20"/>
                <w:szCs w:val="20"/>
              </w:rPr>
            </w:pPr>
            <w:r>
              <w:rPr>
                <w:sz w:val="20"/>
                <w:szCs w:val="20"/>
              </w:rPr>
              <w:t>The rights of way and rights to light are being dealt with via negotiations.</w:t>
            </w:r>
          </w:p>
        </w:tc>
        <w:tc>
          <w:tcPr>
            <w:tcW w:w="1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86EB448" w14:textId="77777777" w:rsidR="00A37FE7" w:rsidRPr="00157648" w:rsidRDefault="00A37FE7" w:rsidP="00A37FE7">
            <w:pPr>
              <w:spacing w:after="0"/>
              <w:rPr>
                <w:sz w:val="20"/>
                <w:szCs w:val="20"/>
              </w:rPr>
            </w:pPr>
            <w:r>
              <w:rPr>
                <w:sz w:val="20"/>
                <w:szCs w:val="20"/>
              </w:rPr>
              <w:t xml:space="preserve">Jon White </w:t>
            </w: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A0724EB" w14:textId="77777777" w:rsidR="00A37FE7" w:rsidRPr="00157648" w:rsidRDefault="00C20281" w:rsidP="00A37FE7">
            <w:pPr>
              <w:rPr>
                <w:sz w:val="20"/>
                <w:szCs w:val="20"/>
              </w:rPr>
            </w:pPr>
            <w:r>
              <w:rPr>
                <w:sz w:val="20"/>
                <w:szCs w:val="20"/>
              </w:rPr>
              <w:t>Closed</w:t>
            </w:r>
            <w:r w:rsidR="00A37FE7">
              <w:rPr>
                <w:sz w:val="20"/>
                <w:szCs w:val="20"/>
              </w:rPr>
              <w:t xml:space="preserve"> </w:t>
            </w:r>
          </w:p>
        </w:tc>
      </w:tr>
      <w:tr w:rsidR="00A37FE7" w:rsidRPr="000E39C6" w14:paraId="40238787" w14:textId="77777777" w:rsidTr="00A37FE7">
        <w:trPr>
          <w:trHeight w:val="212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EADC0E3" w14:textId="77777777" w:rsidR="00A37FE7" w:rsidRDefault="00A37FE7" w:rsidP="00A37FE7">
            <w:pPr>
              <w:spacing w:after="0"/>
              <w:rPr>
                <w:sz w:val="20"/>
                <w:szCs w:val="20"/>
              </w:rPr>
            </w:pPr>
            <w:r>
              <w:rPr>
                <w:sz w:val="20"/>
                <w:szCs w:val="20"/>
              </w:rPr>
              <w:t>F2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CD89ED" w14:textId="77777777" w:rsidR="00A37FE7" w:rsidRDefault="00A37FE7" w:rsidP="00A37FE7">
            <w:pPr>
              <w:spacing w:after="0"/>
              <w:jc w:val="left"/>
              <w:rPr>
                <w:sz w:val="20"/>
                <w:szCs w:val="20"/>
              </w:rPr>
            </w:pPr>
            <w:r>
              <w:rPr>
                <w:sz w:val="20"/>
                <w:szCs w:val="20"/>
              </w:rPr>
              <w:t xml:space="preserve">Health and safety – legal aspects </w:t>
            </w:r>
          </w:p>
          <w:p w14:paraId="2A310B30" w14:textId="77777777" w:rsidR="00A37FE7" w:rsidRDefault="00A37FE7" w:rsidP="00A37FE7">
            <w:pPr>
              <w:spacing w:after="0"/>
              <w:jc w:val="left"/>
              <w:rPr>
                <w:sz w:val="20"/>
                <w:szCs w:val="20"/>
              </w:rPr>
            </w:pPr>
          </w:p>
          <w:p w14:paraId="3686EBDB" w14:textId="77777777" w:rsidR="00A37FE7" w:rsidRPr="00E73C3B" w:rsidRDefault="00A37FE7" w:rsidP="00A37FE7">
            <w:pPr>
              <w:spacing w:after="0"/>
              <w:jc w:val="left"/>
              <w:rPr>
                <w:i/>
                <w:sz w:val="20"/>
                <w:szCs w:val="20"/>
              </w:rPr>
            </w:pPr>
            <w:r w:rsidRPr="00E73C3B">
              <w:rPr>
                <w:i/>
                <w:sz w:val="20"/>
                <w:szCs w:val="20"/>
              </w:rPr>
              <w:t xml:space="preserve">Applies during the Development and Delivery stages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1130BF8" w14:textId="77777777" w:rsidR="00A37FE7" w:rsidRDefault="00A37FE7" w:rsidP="00A37FE7">
            <w:pPr>
              <w:spacing w:after="0"/>
              <w:jc w:val="left"/>
              <w:rPr>
                <w:sz w:val="20"/>
                <w:szCs w:val="20"/>
              </w:rPr>
            </w:pPr>
            <w:r>
              <w:rPr>
                <w:sz w:val="20"/>
                <w:szCs w:val="20"/>
              </w:rPr>
              <w:t xml:space="preserve">There is a risk that the Councils will not fulfil their legal obligations under health and safety legislation. If this risk occurs the impact upon the project and the Councils would vary according to the nature and severity of the breach – ultimately could result in a very large fine, reputational issues and consequences for individual officers.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BF1A04" w14:textId="77777777" w:rsidR="00A37FE7" w:rsidRDefault="00A37FE7" w:rsidP="00A37FE7">
            <w:pPr>
              <w:spacing w:after="0"/>
              <w:rPr>
                <w:sz w:val="20"/>
                <w:szCs w:val="20"/>
              </w:rPr>
            </w:pPr>
            <w:r>
              <w:rPr>
                <w:sz w:val="20"/>
                <w:szCs w:val="20"/>
              </w:rPr>
              <w:t xml:space="preserve">Risk </w:t>
            </w:r>
          </w:p>
          <w:p w14:paraId="7855B4BC" w14:textId="77777777" w:rsidR="00A37FE7" w:rsidRDefault="00A37FE7" w:rsidP="00A37FE7">
            <w:pPr>
              <w:spacing w:after="0"/>
              <w:rPr>
                <w:sz w:val="20"/>
                <w:szCs w:val="20"/>
              </w:rPr>
            </w:pPr>
          </w:p>
          <w:p w14:paraId="0B0393BA" w14:textId="77777777" w:rsidR="00A37FE7" w:rsidRDefault="00A37FE7" w:rsidP="00A37FE7">
            <w:pPr>
              <w:spacing w:after="0"/>
              <w:rPr>
                <w:sz w:val="20"/>
                <w:szCs w:val="20"/>
              </w:rPr>
            </w:pPr>
            <w:r>
              <w:rPr>
                <w:sz w:val="20"/>
                <w:szCs w:val="20"/>
              </w:rPr>
              <w:t xml:space="preserve">Category: </w:t>
            </w:r>
          </w:p>
          <w:p w14:paraId="234701B1" w14:textId="77777777" w:rsidR="00A37FE7" w:rsidRPr="00921FBA" w:rsidRDefault="00A37FE7" w:rsidP="00A37FE7">
            <w:pPr>
              <w:spacing w:after="0"/>
              <w:rPr>
                <w:sz w:val="20"/>
                <w:szCs w:val="20"/>
              </w:rPr>
            </w:pPr>
            <w:r w:rsidRPr="00921FBA">
              <w:rPr>
                <w:sz w:val="20"/>
                <w:szCs w:val="20"/>
              </w:rPr>
              <w:t xml:space="preserve">Legal / Regulatory </w:t>
            </w:r>
            <w:r>
              <w:rPr>
                <w:sz w:val="20"/>
                <w:szCs w:val="20"/>
              </w:rPr>
              <w:t xml:space="preserve">and Reputational </w:t>
            </w:r>
          </w:p>
          <w:p w14:paraId="7618A2D6" w14:textId="77777777" w:rsidR="00A37FE7" w:rsidRDefault="00A37FE7" w:rsidP="00A37FE7">
            <w:pPr>
              <w:spacing w:after="0"/>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2BED25" w14:textId="77777777" w:rsidR="00A37FE7" w:rsidRPr="00E11E99" w:rsidRDefault="00A37FE7" w:rsidP="00A37FE7">
            <w:pPr>
              <w:spacing w:after="0"/>
              <w:rPr>
                <w:sz w:val="20"/>
                <w:szCs w:val="20"/>
              </w:rPr>
            </w:pPr>
            <w:r>
              <w:rPr>
                <w:sz w:val="20"/>
                <w:szCs w:val="20"/>
              </w:rPr>
              <w:t xml:space="preserve">D. </w:t>
            </w:r>
            <w:r w:rsidRPr="00E11E99">
              <w:rPr>
                <w:sz w:val="20"/>
                <w:szCs w:val="20"/>
              </w:rPr>
              <w:t xml:space="preserve">Low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357297" w14:textId="77777777" w:rsidR="00A37FE7" w:rsidRPr="00E11E99" w:rsidRDefault="00A37FE7" w:rsidP="00A37FE7">
            <w:pPr>
              <w:spacing w:after="0"/>
              <w:rPr>
                <w:sz w:val="20"/>
                <w:szCs w:val="20"/>
              </w:rPr>
            </w:pPr>
            <w:r>
              <w:rPr>
                <w:sz w:val="20"/>
                <w:szCs w:val="20"/>
              </w:rPr>
              <w:t xml:space="preserve">2. </w:t>
            </w:r>
            <w:r w:rsidRPr="00E11E99">
              <w:rPr>
                <w:sz w:val="20"/>
                <w:szCs w:val="20"/>
              </w:rPr>
              <w:t xml:space="preserve">Critical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79F602" w14:textId="77777777" w:rsidR="00A37FE7" w:rsidRPr="00E11E99" w:rsidRDefault="00A37FE7" w:rsidP="00A37FE7">
            <w:pPr>
              <w:spacing w:after="0"/>
              <w:rPr>
                <w:sz w:val="20"/>
                <w:szCs w:val="20"/>
              </w:rPr>
            </w:pPr>
            <w:r w:rsidRPr="00E11E99">
              <w:rPr>
                <w:sz w:val="20"/>
                <w:szCs w:val="20"/>
              </w:rPr>
              <w:t>D2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DF549C" w14:textId="77777777" w:rsidR="00A37FE7" w:rsidRPr="00157648" w:rsidRDefault="00A37FE7" w:rsidP="00A37FE7">
            <w:pPr>
              <w:spacing w:after="0"/>
              <w:rPr>
                <w:sz w:val="20"/>
                <w:szCs w:val="20"/>
              </w:rPr>
            </w:pPr>
            <w:r>
              <w:rPr>
                <w:sz w:val="20"/>
                <w:szCs w:val="20"/>
              </w:rPr>
              <w:t>Jonathan White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EBDD31E" w14:textId="77777777" w:rsidR="00A37FE7" w:rsidRDefault="00A37FE7" w:rsidP="00A37FE7">
            <w:pPr>
              <w:spacing w:after="0"/>
              <w:jc w:val="left"/>
              <w:rPr>
                <w:sz w:val="20"/>
                <w:szCs w:val="20"/>
              </w:rPr>
            </w:pPr>
            <w:r>
              <w:rPr>
                <w:sz w:val="20"/>
                <w:szCs w:val="20"/>
              </w:rPr>
              <w:t xml:space="preserve">The Councils take their responsibilities very seriously. The Council’s Legal Services Department are aware of the issues and will ensure that specific contracts with all consultants are drafted to deal with Health and Safety matters.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58F5D8" w14:textId="77777777" w:rsidR="00A37FE7" w:rsidRDefault="00904E2D" w:rsidP="00A37FE7">
            <w:pPr>
              <w:spacing w:after="0"/>
              <w:rPr>
                <w:sz w:val="20"/>
                <w:szCs w:val="20"/>
              </w:rPr>
            </w:pPr>
            <w:r>
              <w:rPr>
                <w:sz w:val="20"/>
                <w:szCs w:val="20"/>
              </w:rPr>
              <w:t>Legal departments</w:t>
            </w:r>
          </w:p>
          <w:p w14:paraId="66DC5867" w14:textId="77777777" w:rsidR="00A37FE7" w:rsidRDefault="00A37FE7" w:rsidP="00A37FE7">
            <w:pPr>
              <w:spacing w:after="0"/>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3847B4" w14:textId="77777777" w:rsidR="00A37FE7" w:rsidRPr="000E39C6" w:rsidRDefault="00A37FE7" w:rsidP="00A37FE7">
            <w:pPr>
              <w:spacing w:after="0"/>
              <w:rPr>
                <w:sz w:val="20"/>
                <w:szCs w:val="20"/>
              </w:rPr>
            </w:pPr>
            <w:r w:rsidRPr="00C920DF">
              <w:rPr>
                <w:sz w:val="20"/>
                <w:szCs w:val="20"/>
              </w:rPr>
              <w:t xml:space="preserve">Open </w:t>
            </w:r>
          </w:p>
        </w:tc>
      </w:tr>
      <w:tr w:rsidR="00A37FE7" w:rsidRPr="00C920DF" w14:paraId="0AB48BBD" w14:textId="77777777" w:rsidTr="00A37FE7">
        <w:trPr>
          <w:trHeight w:val="212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E13164B" w14:textId="77777777" w:rsidR="00A37FE7" w:rsidRDefault="00A37FE7" w:rsidP="00A37FE7">
            <w:pPr>
              <w:spacing w:after="0"/>
              <w:rPr>
                <w:sz w:val="20"/>
                <w:szCs w:val="20"/>
              </w:rPr>
            </w:pPr>
            <w:r>
              <w:rPr>
                <w:sz w:val="20"/>
                <w:szCs w:val="20"/>
              </w:rPr>
              <w:t>F3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4B0354" w14:textId="77777777" w:rsidR="00A37FE7" w:rsidRDefault="00A37FE7" w:rsidP="00A37FE7">
            <w:pPr>
              <w:spacing w:after="0"/>
              <w:jc w:val="left"/>
              <w:rPr>
                <w:sz w:val="20"/>
                <w:szCs w:val="20"/>
              </w:rPr>
            </w:pPr>
            <w:r>
              <w:rPr>
                <w:sz w:val="20"/>
                <w:szCs w:val="20"/>
              </w:rPr>
              <w:t>Health and safety – operational aspects</w:t>
            </w:r>
          </w:p>
          <w:p w14:paraId="31CB7D51" w14:textId="77777777" w:rsidR="00A37FE7" w:rsidRDefault="00A37FE7" w:rsidP="00A37FE7">
            <w:pPr>
              <w:spacing w:after="0"/>
              <w:jc w:val="left"/>
              <w:rPr>
                <w:sz w:val="20"/>
                <w:szCs w:val="20"/>
              </w:rPr>
            </w:pPr>
          </w:p>
          <w:p w14:paraId="6693510F" w14:textId="77777777" w:rsidR="00A37FE7" w:rsidRDefault="00A37FE7" w:rsidP="00A37FE7">
            <w:pPr>
              <w:spacing w:after="0"/>
              <w:jc w:val="left"/>
              <w:rPr>
                <w:sz w:val="20"/>
                <w:szCs w:val="20"/>
              </w:rPr>
            </w:pPr>
            <w:r w:rsidRPr="00E73C3B">
              <w:rPr>
                <w:i/>
                <w:sz w:val="20"/>
                <w:szCs w:val="20"/>
              </w:rPr>
              <w:t>Applies during the Development and Delivery stages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C9994FA" w14:textId="77777777" w:rsidR="00A37FE7" w:rsidRDefault="00A37FE7" w:rsidP="00A37FE7">
            <w:pPr>
              <w:spacing w:after="0"/>
              <w:jc w:val="left"/>
              <w:rPr>
                <w:sz w:val="20"/>
                <w:szCs w:val="20"/>
              </w:rPr>
            </w:pPr>
            <w:r>
              <w:rPr>
                <w:sz w:val="20"/>
                <w:szCs w:val="20"/>
              </w:rPr>
              <w:t xml:space="preserve">There is a risk that the Councils will not fulfil their operational obligations under health and safety legislation (e.g. to secure the safety of construction workers and other users). If this risk occurs the impact upon the project and the Councils would vary according to the nature and severity of the breach – ultimately could result in a very large fine, reputational issues and consequences for individual officers. There could also be a delay to the project. </w:t>
            </w:r>
          </w:p>
          <w:p w14:paraId="6AF4FD34" w14:textId="77777777" w:rsidR="00A37FE7" w:rsidRDefault="00A37FE7" w:rsidP="00A37FE7">
            <w:pPr>
              <w:spacing w:after="0"/>
              <w:jc w:val="left"/>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A2B18B" w14:textId="77777777" w:rsidR="00A37FE7" w:rsidRDefault="00A37FE7" w:rsidP="00A37FE7">
            <w:pPr>
              <w:spacing w:after="0"/>
              <w:rPr>
                <w:sz w:val="20"/>
                <w:szCs w:val="20"/>
              </w:rPr>
            </w:pPr>
            <w:r>
              <w:rPr>
                <w:sz w:val="20"/>
                <w:szCs w:val="20"/>
              </w:rPr>
              <w:t xml:space="preserve">Risk </w:t>
            </w:r>
          </w:p>
          <w:p w14:paraId="238212DD" w14:textId="77777777" w:rsidR="00A37FE7" w:rsidRDefault="00A37FE7" w:rsidP="00A37FE7">
            <w:pPr>
              <w:spacing w:after="0"/>
              <w:rPr>
                <w:sz w:val="20"/>
                <w:szCs w:val="20"/>
              </w:rPr>
            </w:pPr>
          </w:p>
          <w:p w14:paraId="501A7B4E" w14:textId="77777777" w:rsidR="00A37FE7" w:rsidRDefault="00A37FE7" w:rsidP="00A37FE7">
            <w:pPr>
              <w:spacing w:after="0"/>
              <w:rPr>
                <w:sz w:val="20"/>
                <w:szCs w:val="20"/>
              </w:rPr>
            </w:pPr>
            <w:r>
              <w:rPr>
                <w:sz w:val="20"/>
                <w:szCs w:val="20"/>
              </w:rPr>
              <w:t>Category:</w:t>
            </w:r>
          </w:p>
          <w:p w14:paraId="22F94311" w14:textId="77777777" w:rsidR="00A37FE7" w:rsidRPr="00921FBA" w:rsidRDefault="00A37FE7" w:rsidP="00A37FE7">
            <w:pPr>
              <w:spacing w:after="0"/>
              <w:rPr>
                <w:sz w:val="20"/>
                <w:szCs w:val="20"/>
              </w:rPr>
            </w:pPr>
            <w:r w:rsidRPr="00921FBA">
              <w:rPr>
                <w:sz w:val="20"/>
                <w:szCs w:val="20"/>
              </w:rPr>
              <w:t xml:space="preserve">Legal / Regulatory </w:t>
            </w:r>
            <w:r>
              <w:rPr>
                <w:sz w:val="20"/>
                <w:szCs w:val="20"/>
              </w:rPr>
              <w:t xml:space="preserve">and Reputational </w:t>
            </w:r>
          </w:p>
          <w:p w14:paraId="4F8EB3F3" w14:textId="77777777" w:rsidR="00A37FE7" w:rsidRDefault="00A37FE7" w:rsidP="00A37FE7">
            <w:pPr>
              <w:spacing w:after="0"/>
              <w:rPr>
                <w:sz w:val="20"/>
                <w:szCs w:val="20"/>
              </w:rPr>
            </w:pPr>
          </w:p>
          <w:p w14:paraId="309A43C6" w14:textId="77777777" w:rsidR="00A37FE7" w:rsidRDefault="00A37FE7" w:rsidP="00A37FE7">
            <w:pPr>
              <w:spacing w:after="0"/>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26DC3F" w14:textId="77777777" w:rsidR="00A37FE7" w:rsidRPr="00E11E99" w:rsidRDefault="00A37FE7" w:rsidP="00A37FE7">
            <w:pPr>
              <w:spacing w:after="0"/>
              <w:rPr>
                <w:sz w:val="20"/>
                <w:szCs w:val="20"/>
              </w:rPr>
            </w:pPr>
            <w:r>
              <w:rPr>
                <w:sz w:val="20"/>
                <w:szCs w:val="20"/>
              </w:rPr>
              <w:t xml:space="preserve">D. </w:t>
            </w:r>
            <w:r w:rsidRPr="00E11E99">
              <w:rPr>
                <w:sz w:val="20"/>
                <w:szCs w:val="20"/>
              </w:rPr>
              <w:t xml:space="preserve">Low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DC2425" w14:textId="77777777" w:rsidR="00A37FE7" w:rsidRPr="00E11E99" w:rsidRDefault="00A37FE7" w:rsidP="00A37FE7">
            <w:pPr>
              <w:spacing w:after="0"/>
              <w:rPr>
                <w:sz w:val="20"/>
                <w:szCs w:val="20"/>
              </w:rPr>
            </w:pPr>
            <w:r>
              <w:rPr>
                <w:sz w:val="20"/>
                <w:szCs w:val="20"/>
              </w:rPr>
              <w:t xml:space="preserve">2. </w:t>
            </w:r>
            <w:r w:rsidRPr="00E11E99">
              <w:rPr>
                <w:sz w:val="20"/>
                <w:szCs w:val="20"/>
              </w:rPr>
              <w:t xml:space="preserve">Critical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636F50" w14:textId="77777777" w:rsidR="00A37FE7" w:rsidRPr="00E11E99" w:rsidRDefault="00A37FE7" w:rsidP="00A37FE7">
            <w:pPr>
              <w:spacing w:after="0"/>
              <w:rPr>
                <w:sz w:val="20"/>
                <w:szCs w:val="20"/>
              </w:rPr>
            </w:pPr>
            <w:r w:rsidRPr="00E11E99">
              <w:rPr>
                <w:sz w:val="20"/>
                <w:szCs w:val="20"/>
              </w:rPr>
              <w:t>D2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B24208" w14:textId="77777777" w:rsidR="00A37FE7" w:rsidRPr="00157648" w:rsidRDefault="00904E2D" w:rsidP="00A37FE7">
            <w:pPr>
              <w:spacing w:after="0"/>
              <w:rPr>
                <w:sz w:val="20"/>
                <w:szCs w:val="20"/>
              </w:rPr>
            </w:pPr>
            <w:r>
              <w:rPr>
                <w:sz w:val="20"/>
                <w:szCs w:val="20"/>
              </w:rPr>
              <w:t>Jonathan White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09BEAF3" w14:textId="77777777" w:rsidR="00A37FE7" w:rsidRDefault="00A37FE7" w:rsidP="00A37FE7">
            <w:pPr>
              <w:spacing w:after="0"/>
              <w:jc w:val="left"/>
              <w:rPr>
                <w:sz w:val="20"/>
                <w:szCs w:val="20"/>
              </w:rPr>
            </w:pPr>
            <w:r>
              <w:rPr>
                <w:sz w:val="20"/>
                <w:szCs w:val="20"/>
              </w:rPr>
              <w:t>The Councils take their responsibilities very seriously and will actively manage the H&amp; S aspects of its contract with the lead consultant.</w:t>
            </w:r>
          </w:p>
          <w:p w14:paraId="18912F0B" w14:textId="77777777" w:rsidR="00A37FE7" w:rsidRDefault="00A37FE7" w:rsidP="00A37FE7">
            <w:pPr>
              <w:spacing w:after="0"/>
              <w:jc w:val="left"/>
              <w:rPr>
                <w:sz w:val="20"/>
                <w:szCs w:val="20"/>
              </w:rPr>
            </w:pPr>
            <w:r>
              <w:rPr>
                <w:sz w:val="20"/>
                <w:szCs w:val="20"/>
              </w:rPr>
              <w:t xml:space="preserve">A CDM (Construction, design and management) co-ordinator will be appointed to manage this aspect of the project.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C66668" w14:textId="77777777" w:rsidR="00A37FE7" w:rsidRDefault="00904E2D" w:rsidP="00A37FE7">
            <w:pPr>
              <w:spacing w:after="0"/>
              <w:rPr>
                <w:sz w:val="20"/>
                <w:szCs w:val="20"/>
              </w:rPr>
            </w:pPr>
            <w:r>
              <w:rPr>
                <w:sz w:val="20"/>
                <w:szCs w:val="20"/>
              </w:rPr>
              <w:t>Jon White</w:t>
            </w:r>
            <w:r w:rsidR="00A37FE7">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535A1B" w14:textId="77777777" w:rsidR="00A37FE7" w:rsidRPr="00C920DF" w:rsidRDefault="00A37FE7" w:rsidP="00A37FE7">
            <w:pPr>
              <w:spacing w:after="0"/>
              <w:rPr>
                <w:sz w:val="20"/>
                <w:szCs w:val="20"/>
              </w:rPr>
            </w:pPr>
            <w:r>
              <w:rPr>
                <w:sz w:val="20"/>
                <w:szCs w:val="20"/>
              </w:rPr>
              <w:t xml:space="preserve">Open </w:t>
            </w:r>
          </w:p>
        </w:tc>
      </w:tr>
    </w:tbl>
    <w:p w14:paraId="4B61818A" w14:textId="77777777" w:rsidR="00904E2D" w:rsidRDefault="00904E2D">
      <w:pPr>
        <w:spacing w:after="0"/>
        <w:jc w:val="left"/>
      </w:pPr>
      <w:r>
        <w:br w:type="page"/>
      </w:r>
    </w:p>
    <w:tbl>
      <w:tblPr>
        <w:tblW w:w="21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3969"/>
        <w:gridCol w:w="1559"/>
        <w:gridCol w:w="1418"/>
        <w:gridCol w:w="1276"/>
        <w:gridCol w:w="850"/>
        <w:gridCol w:w="1418"/>
        <w:gridCol w:w="5528"/>
        <w:gridCol w:w="1417"/>
        <w:gridCol w:w="1418"/>
      </w:tblGrid>
      <w:tr w:rsidR="00904E2D" w:rsidRPr="00157648" w14:paraId="37508402" w14:textId="77777777" w:rsidTr="00A0432E">
        <w:tc>
          <w:tcPr>
            <w:tcW w:w="567" w:type="dxa"/>
            <w:shd w:val="clear" w:color="auto" w:fill="B8CCE4"/>
          </w:tcPr>
          <w:p w14:paraId="76B36797" w14:textId="77777777" w:rsidR="00904E2D" w:rsidRPr="00157648" w:rsidRDefault="00904E2D" w:rsidP="00A0432E">
            <w:pPr>
              <w:spacing w:after="0"/>
              <w:rPr>
                <w:b/>
                <w:sz w:val="18"/>
                <w:szCs w:val="18"/>
              </w:rPr>
            </w:pPr>
            <w:r w:rsidRPr="00157648">
              <w:rPr>
                <w:b/>
                <w:sz w:val="18"/>
                <w:szCs w:val="18"/>
              </w:rPr>
              <w:lastRenderedPageBreak/>
              <w:t>Ref No.</w:t>
            </w:r>
          </w:p>
        </w:tc>
        <w:tc>
          <w:tcPr>
            <w:tcW w:w="2410" w:type="dxa"/>
            <w:shd w:val="clear" w:color="auto" w:fill="B8CCE4"/>
          </w:tcPr>
          <w:p w14:paraId="5B9A119A" w14:textId="77777777" w:rsidR="00904E2D" w:rsidRPr="00157648" w:rsidRDefault="00904E2D" w:rsidP="00A0432E">
            <w:pPr>
              <w:spacing w:after="0"/>
              <w:rPr>
                <w:b/>
                <w:sz w:val="18"/>
                <w:szCs w:val="18"/>
              </w:rPr>
            </w:pPr>
            <w:r w:rsidRPr="00157648">
              <w:rPr>
                <w:b/>
                <w:sz w:val="18"/>
                <w:szCs w:val="18"/>
              </w:rPr>
              <w:t>Title</w:t>
            </w:r>
            <w:r>
              <w:rPr>
                <w:b/>
                <w:sz w:val="18"/>
                <w:szCs w:val="18"/>
              </w:rPr>
              <w:t xml:space="preserve"> and stage of the project to which this risk applies </w:t>
            </w:r>
          </w:p>
        </w:tc>
        <w:tc>
          <w:tcPr>
            <w:tcW w:w="3969" w:type="dxa"/>
            <w:shd w:val="clear" w:color="auto" w:fill="B8CCE4"/>
          </w:tcPr>
          <w:p w14:paraId="40A223A0" w14:textId="77777777" w:rsidR="00904E2D" w:rsidRPr="00157648" w:rsidRDefault="00904E2D" w:rsidP="00A0432E">
            <w:pPr>
              <w:spacing w:after="0"/>
              <w:rPr>
                <w:b/>
                <w:sz w:val="18"/>
                <w:szCs w:val="18"/>
              </w:rPr>
            </w:pPr>
            <w:r w:rsidRPr="00157648">
              <w:rPr>
                <w:b/>
                <w:sz w:val="18"/>
                <w:szCs w:val="18"/>
              </w:rPr>
              <w:t xml:space="preserve">Risk / </w:t>
            </w:r>
            <w:smartTag w:uri="urn:schemas-microsoft-com:office:smarttags" w:element="place">
              <w:r w:rsidRPr="00157648">
                <w:rPr>
                  <w:b/>
                  <w:sz w:val="18"/>
                  <w:szCs w:val="18"/>
                </w:rPr>
                <w:t>Opportunity</w:t>
              </w:r>
            </w:smartTag>
            <w:r w:rsidRPr="00157648">
              <w:rPr>
                <w:b/>
                <w:sz w:val="18"/>
                <w:szCs w:val="18"/>
              </w:rPr>
              <w:t xml:space="preserve"> Description</w:t>
            </w:r>
          </w:p>
        </w:tc>
        <w:tc>
          <w:tcPr>
            <w:tcW w:w="1559" w:type="dxa"/>
            <w:shd w:val="clear" w:color="auto" w:fill="B8CCE4"/>
          </w:tcPr>
          <w:p w14:paraId="273D936F" w14:textId="77777777" w:rsidR="00904E2D" w:rsidRPr="00157648" w:rsidRDefault="00904E2D" w:rsidP="00A0432E">
            <w:pPr>
              <w:spacing w:after="0"/>
              <w:rPr>
                <w:b/>
                <w:sz w:val="18"/>
                <w:szCs w:val="18"/>
              </w:rPr>
            </w:pPr>
            <w:r>
              <w:rPr>
                <w:b/>
                <w:sz w:val="18"/>
                <w:szCs w:val="18"/>
              </w:rPr>
              <w:t>Risk o</w:t>
            </w:r>
            <w:r w:rsidRPr="00157648">
              <w:rPr>
                <w:b/>
                <w:sz w:val="18"/>
                <w:szCs w:val="18"/>
              </w:rPr>
              <w:t xml:space="preserve">r Opportunity </w:t>
            </w:r>
          </w:p>
          <w:p w14:paraId="004DC8CB" w14:textId="77777777" w:rsidR="00904E2D" w:rsidRPr="00157648" w:rsidRDefault="00904E2D" w:rsidP="00A0432E">
            <w:pPr>
              <w:spacing w:after="0"/>
              <w:rPr>
                <w:b/>
                <w:sz w:val="18"/>
                <w:szCs w:val="18"/>
              </w:rPr>
            </w:pPr>
            <w:r w:rsidRPr="00157648">
              <w:rPr>
                <w:b/>
                <w:sz w:val="18"/>
                <w:szCs w:val="18"/>
              </w:rPr>
              <w:t>and Category</w:t>
            </w:r>
          </w:p>
        </w:tc>
        <w:tc>
          <w:tcPr>
            <w:tcW w:w="1418" w:type="dxa"/>
            <w:shd w:val="clear" w:color="auto" w:fill="B8CCE4"/>
          </w:tcPr>
          <w:p w14:paraId="431CC174" w14:textId="77777777" w:rsidR="00904E2D" w:rsidRPr="00157648" w:rsidRDefault="00904E2D" w:rsidP="00A0432E">
            <w:pPr>
              <w:spacing w:after="0"/>
              <w:rPr>
                <w:b/>
                <w:sz w:val="18"/>
                <w:szCs w:val="18"/>
              </w:rPr>
            </w:pPr>
            <w:r w:rsidRPr="00157648">
              <w:rPr>
                <w:b/>
                <w:sz w:val="18"/>
                <w:szCs w:val="18"/>
              </w:rPr>
              <w:t>Likelihood</w:t>
            </w:r>
          </w:p>
        </w:tc>
        <w:tc>
          <w:tcPr>
            <w:tcW w:w="1276" w:type="dxa"/>
            <w:shd w:val="clear" w:color="auto" w:fill="B8CCE4"/>
          </w:tcPr>
          <w:p w14:paraId="41365157" w14:textId="77777777" w:rsidR="00904E2D" w:rsidRPr="00157648" w:rsidRDefault="00904E2D" w:rsidP="00A0432E">
            <w:pPr>
              <w:spacing w:after="0"/>
              <w:rPr>
                <w:b/>
                <w:sz w:val="18"/>
                <w:szCs w:val="18"/>
              </w:rPr>
            </w:pPr>
            <w:r w:rsidRPr="00157648">
              <w:rPr>
                <w:b/>
                <w:sz w:val="18"/>
                <w:szCs w:val="18"/>
              </w:rPr>
              <w:t>Impact</w:t>
            </w:r>
          </w:p>
        </w:tc>
        <w:tc>
          <w:tcPr>
            <w:tcW w:w="850" w:type="dxa"/>
            <w:shd w:val="clear" w:color="auto" w:fill="B8CCE4"/>
          </w:tcPr>
          <w:p w14:paraId="5BDB426E" w14:textId="77777777" w:rsidR="00904E2D" w:rsidRDefault="00904E2D" w:rsidP="00A0432E">
            <w:pPr>
              <w:spacing w:after="0"/>
              <w:rPr>
                <w:b/>
                <w:sz w:val="18"/>
                <w:szCs w:val="18"/>
              </w:rPr>
            </w:pPr>
            <w:r w:rsidRPr="00157648">
              <w:rPr>
                <w:b/>
                <w:sz w:val="18"/>
                <w:szCs w:val="18"/>
              </w:rPr>
              <w:t>Score</w:t>
            </w:r>
          </w:p>
          <w:p w14:paraId="05906F46" w14:textId="77777777" w:rsidR="00904E2D" w:rsidRPr="00D46882" w:rsidRDefault="00904E2D" w:rsidP="00A0432E">
            <w:pPr>
              <w:spacing w:after="0"/>
              <w:rPr>
                <w:sz w:val="14"/>
                <w:szCs w:val="14"/>
              </w:rPr>
            </w:pPr>
            <w:r w:rsidRPr="00D46882">
              <w:rPr>
                <w:sz w:val="14"/>
                <w:szCs w:val="14"/>
              </w:rPr>
              <w:t>(</w:t>
            </w:r>
            <w:r>
              <w:rPr>
                <w:sz w:val="14"/>
                <w:szCs w:val="14"/>
              </w:rPr>
              <w:t>Note 3</w:t>
            </w:r>
            <w:r w:rsidRPr="00D46882">
              <w:rPr>
                <w:sz w:val="14"/>
                <w:szCs w:val="14"/>
              </w:rPr>
              <w:t xml:space="preserve">) </w:t>
            </w:r>
          </w:p>
        </w:tc>
        <w:tc>
          <w:tcPr>
            <w:tcW w:w="1418" w:type="dxa"/>
            <w:shd w:val="clear" w:color="auto" w:fill="B8CCE4"/>
          </w:tcPr>
          <w:p w14:paraId="110986D5" w14:textId="77777777" w:rsidR="00904E2D" w:rsidRPr="00157648" w:rsidRDefault="00904E2D" w:rsidP="00A0432E">
            <w:pPr>
              <w:spacing w:after="0"/>
              <w:rPr>
                <w:b/>
                <w:sz w:val="18"/>
                <w:szCs w:val="18"/>
              </w:rPr>
            </w:pPr>
            <w:r w:rsidRPr="00157648">
              <w:rPr>
                <w:b/>
                <w:sz w:val="18"/>
                <w:szCs w:val="18"/>
              </w:rPr>
              <w:t xml:space="preserve">Risk / </w:t>
            </w:r>
            <w:smartTag w:uri="urn:schemas-microsoft-com:office:smarttags" w:element="place">
              <w:r w:rsidRPr="00157648">
                <w:rPr>
                  <w:b/>
                  <w:sz w:val="18"/>
                  <w:szCs w:val="18"/>
                </w:rPr>
                <w:t>Opportunity</w:t>
              </w:r>
            </w:smartTag>
            <w:r w:rsidRPr="00157648">
              <w:rPr>
                <w:b/>
                <w:sz w:val="18"/>
                <w:szCs w:val="18"/>
              </w:rPr>
              <w:t xml:space="preserve"> Owner</w:t>
            </w:r>
          </w:p>
        </w:tc>
        <w:tc>
          <w:tcPr>
            <w:tcW w:w="5528" w:type="dxa"/>
            <w:shd w:val="clear" w:color="auto" w:fill="B8CCE4"/>
          </w:tcPr>
          <w:p w14:paraId="358647E9" w14:textId="77777777" w:rsidR="00904E2D" w:rsidRPr="00157648" w:rsidRDefault="00904E2D" w:rsidP="00A0432E">
            <w:pPr>
              <w:spacing w:after="0"/>
              <w:rPr>
                <w:b/>
                <w:sz w:val="18"/>
                <w:szCs w:val="18"/>
              </w:rPr>
            </w:pPr>
            <w:r>
              <w:rPr>
                <w:b/>
                <w:sz w:val="18"/>
                <w:szCs w:val="18"/>
              </w:rPr>
              <w:t xml:space="preserve">Risk </w:t>
            </w:r>
            <w:r w:rsidRPr="00157648">
              <w:rPr>
                <w:b/>
                <w:sz w:val="18"/>
                <w:szCs w:val="18"/>
              </w:rPr>
              <w:t xml:space="preserve">Mitigating </w:t>
            </w:r>
            <w:r>
              <w:rPr>
                <w:b/>
                <w:sz w:val="18"/>
                <w:szCs w:val="18"/>
              </w:rPr>
              <w:t xml:space="preserve">/ Opportunity Development Actions  and </w:t>
            </w:r>
            <w:r w:rsidRPr="00157648">
              <w:rPr>
                <w:b/>
                <w:sz w:val="18"/>
                <w:szCs w:val="18"/>
              </w:rPr>
              <w:t>Progress</w:t>
            </w:r>
          </w:p>
        </w:tc>
        <w:tc>
          <w:tcPr>
            <w:tcW w:w="1417" w:type="dxa"/>
            <w:shd w:val="clear" w:color="auto" w:fill="B8CCE4"/>
          </w:tcPr>
          <w:p w14:paraId="7B8187C3" w14:textId="77777777" w:rsidR="00904E2D" w:rsidRPr="00157648" w:rsidRDefault="00904E2D" w:rsidP="00A0432E">
            <w:pPr>
              <w:spacing w:after="0"/>
              <w:rPr>
                <w:b/>
                <w:sz w:val="18"/>
                <w:szCs w:val="18"/>
              </w:rPr>
            </w:pPr>
            <w:r w:rsidRPr="00157648">
              <w:rPr>
                <w:b/>
                <w:sz w:val="18"/>
                <w:szCs w:val="18"/>
              </w:rPr>
              <w:t>Mitigating Action Owner</w:t>
            </w:r>
          </w:p>
        </w:tc>
        <w:tc>
          <w:tcPr>
            <w:tcW w:w="1418" w:type="dxa"/>
            <w:shd w:val="clear" w:color="auto" w:fill="B8CCE4"/>
          </w:tcPr>
          <w:p w14:paraId="3342470A" w14:textId="77777777" w:rsidR="00904E2D" w:rsidRPr="00157648" w:rsidRDefault="00904E2D" w:rsidP="00A0432E">
            <w:pPr>
              <w:spacing w:after="0"/>
              <w:rPr>
                <w:b/>
                <w:sz w:val="18"/>
                <w:szCs w:val="18"/>
              </w:rPr>
            </w:pPr>
            <w:r w:rsidRPr="00157648">
              <w:rPr>
                <w:b/>
                <w:sz w:val="18"/>
                <w:szCs w:val="18"/>
              </w:rPr>
              <w:t>Status</w:t>
            </w:r>
          </w:p>
          <w:p w14:paraId="10AC2693" w14:textId="77777777" w:rsidR="00904E2D" w:rsidRPr="00157648" w:rsidRDefault="00904E2D" w:rsidP="00A0432E">
            <w:pPr>
              <w:spacing w:after="0"/>
              <w:rPr>
                <w:b/>
                <w:sz w:val="18"/>
                <w:szCs w:val="18"/>
              </w:rPr>
            </w:pPr>
            <w:r w:rsidRPr="00157648">
              <w:rPr>
                <w:b/>
                <w:sz w:val="18"/>
                <w:szCs w:val="18"/>
              </w:rPr>
              <w:t>(Open or Closed)</w:t>
            </w:r>
          </w:p>
        </w:tc>
      </w:tr>
      <w:tr w:rsidR="00904E2D" w:rsidRPr="00BD28FC" w14:paraId="3E1C3FA4" w14:textId="77777777" w:rsidTr="00A0432E">
        <w:trPr>
          <w:trHeight w:val="454"/>
        </w:trPr>
        <w:tc>
          <w:tcPr>
            <w:tcW w:w="21830" w:type="dxa"/>
            <w:gridSpan w:val="11"/>
            <w:shd w:val="clear" w:color="auto" w:fill="D99594" w:themeFill="accent2" w:themeFillTint="99"/>
          </w:tcPr>
          <w:p w14:paraId="26E519D1" w14:textId="77777777" w:rsidR="00904E2D" w:rsidRPr="00BD28FC" w:rsidRDefault="00904E2D" w:rsidP="00A0432E">
            <w:pPr>
              <w:spacing w:after="0"/>
              <w:jc w:val="left"/>
              <w:rPr>
                <w:b/>
                <w:sz w:val="24"/>
                <w:szCs w:val="24"/>
              </w:rPr>
            </w:pPr>
            <w:r w:rsidRPr="00BD28FC">
              <w:rPr>
                <w:b/>
                <w:sz w:val="24"/>
                <w:szCs w:val="24"/>
              </w:rPr>
              <w:t>Development and Delivery stages</w:t>
            </w:r>
          </w:p>
        </w:tc>
      </w:tr>
      <w:tr w:rsidR="00904E2D" w:rsidRPr="00157648" w14:paraId="498EEDF1" w14:textId="77777777" w:rsidTr="00C20281">
        <w:tc>
          <w:tcPr>
            <w:tcW w:w="567" w:type="dxa"/>
            <w:shd w:val="clear" w:color="auto" w:fill="808080" w:themeFill="background1" w:themeFillShade="80"/>
          </w:tcPr>
          <w:p w14:paraId="5CC252D0" w14:textId="77777777" w:rsidR="00904E2D" w:rsidRDefault="00904E2D" w:rsidP="00A0432E">
            <w:pPr>
              <w:spacing w:after="0"/>
              <w:rPr>
                <w:sz w:val="20"/>
                <w:szCs w:val="20"/>
              </w:rPr>
            </w:pPr>
            <w:r>
              <w:rPr>
                <w:sz w:val="20"/>
                <w:szCs w:val="20"/>
              </w:rPr>
              <w:t>F4</w:t>
            </w:r>
          </w:p>
        </w:tc>
        <w:tc>
          <w:tcPr>
            <w:tcW w:w="2410" w:type="dxa"/>
            <w:shd w:val="clear" w:color="auto" w:fill="808080" w:themeFill="background1" w:themeFillShade="80"/>
          </w:tcPr>
          <w:p w14:paraId="25EFE668" w14:textId="77777777" w:rsidR="00904E2D" w:rsidRDefault="00904E2D" w:rsidP="00A0432E">
            <w:pPr>
              <w:spacing w:after="0"/>
              <w:jc w:val="left"/>
              <w:rPr>
                <w:sz w:val="20"/>
                <w:szCs w:val="20"/>
              </w:rPr>
            </w:pPr>
            <w:r>
              <w:rPr>
                <w:sz w:val="20"/>
                <w:szCs w:val="20"/>
              </w:rPr>
              <w:t xml:space="preserve">Procurement approach does not result in the appointment of a team with the appropriate experience and skills for this particular project </w:t>
            </w:r>
          </w:p>
          <w:p w14:paraId="7F66EC62" w14:textId="77777777" w:rsidR="00904E2D" w:rsidRDefault="00904E2D" w:rsidP="00A0432E">
            <w:pPr>
              <w:spacing w:after="0"/>
              <w:jc w:val="left"/>
              <w:rPr>
                <w:sz w:val="20"/>
                <w:szCs w:val="20"/>
              </w:rPr>
            </w:pPr>
          </w:p>
          <w:p w14:paraId="2A876C2E" w14:textId="77777777" w:rsidR="00904E2D" w:rsidRDefault="00904E2D" w:rsidP="00A0432E">
            <w:pPr>
              <w:spacing w:after="0"/>
              <w:jc w:val="left"/>
              <w:rPr>
                <w:sz w:val="20"/>
                <w:szCs w:val="20"/>
              </w:rPr>
            </w:pPr>
          </w:p>
          <w:p w14:paraId="284DEEDD" w14:textId="77777777" w:rsidR="00904E2D" w:rsidRPr="00157648" w:rsidRDefault="00904E2D" w:rsidP="00A0432E">
            <w:pPr>
              <w:spacing w:after="0"/>
              <w:jc w:val="left"/>
              <w:rPr>
                <w:sz w:val="20"/>
                <w:szCs w:val="20"/>
              </w:rPr>
            </w:pPr>
            <w:r>
              <w:rPr>
                <w:i/>
                <w:sz w:val="20"/>
                <w:szCs w:val="20"/>
              </w:rPr>
              <w:t>Applies during the D</w:t>
            </w:r>
            <w:r w:rsidRPr="008B586A">
              <w:rPr>
                <w:i/>
                <w:sz w:val="20"/>
                <w:szCs w:val="20"/>
              </w:rPr>
              <w:t xml:space="preserve">evelopment and Delivery </w:t>
            </w:r>
            <w:r>
              <w:rPr>
                <w:i/>
                <w:sz w:val="20"/>
                <w:szCs w:val="20"/>
              </w:rPr>
              <w:t>stages.</w:t>
            </w:r>
          </w:p>
        </w:tc>
        <w:tc>
          <w:tcPr>
            <w:tcW w:w="3969" w:type="dxa"/>
            <w:shd w:val="clear" w:color="auto" w:fill="808080" w:themeFill="background1" w:themeFillShade="80"/>
          </w:tcPr>
          <w:p w14:paraId="50D15912" w14:textId="77777777" w:rsidR="00904E2D" w:rsidRDefault="00904E2D" w:rsidP="00A0432E">
            <w:pPr>
              <w:spacing w:after="0"/>
              <w:jc w:val="left"/>
              <w:rPr>
                <w:sz w:val="20"/>
                <w:szCs w:val="20"/>
              </w:rPr>
            </w:pPr>
            <w:r>
              <w:rPr>
                <w:sz w:val="20"/>
                <w:szCs w:val="20"/>
              </w:rPr>
              <w:t>There is a risk that, if a framework agreement is used to select and appoint a team of consultants to work with KCC, STC and TWBC on the detailed design and construction phase, the team selected will not be suitable / sufficiently specialised to deliver the stated aspirations of the project.</w:t>
            </w:r>
          </w:p>
          <w:p w14:paraId="0A52D7A4" w14:textId="77777777" w:rsidR="00904E2D" w:rsidRDefault="00904E2D" w:rsidP="00A0432E">
            <w:pPr>
              <w:spacing w:after="0"/>
              <w:jc w:val="left"/>
              <w:rPr>
                <w:sz w:val="20"/>
                <w:szCs w:val="20"/>
              </w:rPr>
            </w:pPr>
          </w:p>
          <w:p w14:paraId="272768B9" w14:textId="77777777" w:rsidR="00904E2D" w:rsidRDefault="00904E2D" w:rsidP="00A0432E">
            <w:pPr>
              <w:spacing w:after="0"/>
              <w:jc w:val="left"/>
              <w:rPr>
                <w:sz w:val="20"/>
                <w:szCs w:val="20"/>
              </w:rPr>
            </w:pPr>
            <w:r>
              <w:rPr>
                <w:sz w:val="20"/>
                <w:szCs w:val="20"/>
              </w:rPr>
              <w:t>In addition, the use of a framework agreement could result in criticism that the procurement process has not been fully open and transparent and has not given local firms the opportunity to tender.</w:t>
            </w:r>
          </w:p>
          <w:p w14:paraId="2DE95940" w14:textId="77777777" w:rsidR="00904E2D" w:rsidRDefault="00904E2D" w:rsidP="00A0432E">
            <w:pPr>
              <w:spacing w:after="0"/>
              <w:jc w:val="left"/>
              <w:rPr>
                <w:sz w:val="20"/>
                <w:szCs w:val="20"/>
              </w:rPr>
            </w:pPr>
          </w:p>
          <w:p w14:paraId="6C11B022" w14:textId="77777777" w:rsidR="00904E2D" w:rsidRDefault="00904E2D" w:rsidP="00A0432E">
            <w:pPr>
              <w:spacing w:after="0"/>
              <w:jc w:val="left"/>
              <w:rPr>
                <w:sz w:val="20"/>
                <w:szCs w:val="20"/>
              </w:rPr>
            </w:pPr>
            <w:r>
              <w:rPr>
                <w:sz w:val="20"/>
                <w:szCs w:val="20"/>
              </w:rPr>
              <w:t xml:space="preserve">Perceived lack of transparency could result in adverse publicity and reputational issues for the partners and challenge could delay the project. </w:t>
            </w:r>
          </w:p>
          <w:p w14:paraId="7D9EF7EB" w14:textId="77777777" w:rsidR="00904E2D" w:rsidRDefault="00904E2D" w:rsidP="00A0432E">
            <w:pPr>
              <w:spacing w:after="0"/>
              <w:jc w:val="left"/>
              <w:rPr>
                <w:sz w:val="20"/>
                <w:szCs w:val="20"/>
              </w:rPr>
            </w:pPr>
          </w:p>
          <w:p w14:paraId="5699DE0B" w14:textId="77777777" w:rsidR="00904E2D" w:rsidRDefault="00904E2D" w:rsidP="00A0432E">
            <w:pPr>
              <w:spacing w:after="0"/>
              <w:jc w:val="left"/>
              <w:rPr>
                <w:sz w:val="20"/>
                <w:szCs w:val="20"/>
              </w:rPr>
            </w:pPr>
            <w:r>
              <w:rPr>
                <w:sz w:val="20"/>
                <w:szCs w:val="20"/>
              </w:rPr>
              <w:t xml:space="preserve">The appointment of an unsuitable team of consultants could have wide ranging and possibly long lasting consequences – an unsuitable building that is not fit for purpose or for Southborough, delays, overrun on costs etc. </w:t>
            </w:r>
          </w:p>
          <w:p w14:paraId="67E82695" w14:textId="77777777" w:rsidR="00904E2D" w:rsidRPr="00157648" w:rsidRDefault="00904E2D" w:rsidP="00A0432E">
            <w:pPr>
              <w:spacing w:after="0"/>
              <w:jc w:val="left"/>
              <w:rPr>
                <w:sz w:val="20"/>
                <w:szCs w:val="20"/>
              </w:rPr>
            </w:pPr>
          </w:p>
        </w:tc>
        <w:tc>
          <w:tcPr>
            <w:tcW w:w="1559" w:type="dxa"/>
            <w:shd w:val="clear" w:color="auto" w:fill="808080" w:themeFill="background1" w:themeFillShade="80"/>
          </w:tcPr>
          <w:p w14:paraId="501D131F" w14:textId="77777777" w:rsidR="00904E2D" w:rsidRDefault="00904E2D" w:rsidP="00A0432E">
            <w:pPr>
              <w:spacing w:after="0"/>
              <w:rPr>
                <w:sz w:val="20"/>
                <w:szCs w:val="20"/>
              </w:rPr>
            </w:pPr>
            <w:r>
              <w:rPr>
                <w:sz w:val="20"/>
                <w:szCs w:val="20"/>
              </w:rPr>
              <w:t xml:space="preserve">Risk  </w:t>
            </w:r>
          </w:p>
          <w:p w14:paraId="067362CF" w14:textId="77777777" w:rsidR="00904E2D" w:rsidRDefault="00904E2D" w:rsidP="00A0432E">
            <w:pPr>
              <w:spacing w:after="0"/>
              <w:rPr>
                <w:sz w:val="20"/>
                <w:szCs w:val="20"/>
              </w:rPr>
            </w:pPr>
          </w:p>
          <w:p w14:paraId="13A24ACF" w14:textId="77777777" w:rsidR="00904E2D" w:rsidRDefault="00904E2D" w:rsidP="00A0432E">
            <w:pPr>
              <w:spacing w:after="0"/>
              <w:rPr>
                <w:sz w:val="20"/>
                <w:szCs w:val="20"/>
              </w:rPr>
            </w:pPr>
          </w:p>
          <w:p w14:paraId="541CB619" w14:textId="77777777" w:rsidR="00904E2D" w:rsidRDefault="00904E2D" w:rsidP="00A0432E">
            <w:pPr>
              <w:spacing w:after="0"/>
              <w:rPr>
                <w:sz w:val="20"/>
                <w:szCs w:val="20"/>
              </w:rPr>
            </w:pPr>
            <w:r>
              <w:rPr>
                <w:sz w:val="20"/>
                <w:szCs w:val="20"/>
              </w:rPr>
              <w:t>Category:</w:t>
            </w:r>
          </w:p>
          <w:p w14:paraId="6C82C12F" w14:textId="77777777" w:rsidR="00904E2D" w:rsidRDefault="00904E2D" w:rsidP="00A0432E">
            <w:pPr>
              <w:spacing w:after="0"/>
              <w:rPr>
                <w:sz w:val="20"/>
                <w:szCs w:val="20"/>
              </w:rPr>
            </w:pPr>
            <w:r>
              <w:rPr>
                <w:sz w:val="20"/>
                <w:szCs w:val="20"/>
              </w:rPr>
              <w:t>Financial</w:t>
            </w:r>
          </w:p>
        </w:tc>
        <w:tc>
          <w:tcPr>
            <w:tcW w:w="1418" w:type="dxa"/>
            <w:shd w:val="clear" w:color="auto" w:fill="808080" w:themeFill="background1" w:themeFillShade="80"/>
          </w:tcPr>
          <w:p w14:paraId="6F3A1BB0" w14:textId="77777777" w:rsidR="00904E2D" w:rsidRPr="00157648" w:rsidRDefault="00904E2D" w:rsidP="00A0432E">
            <w:pPr>
              <w:spacing w:after="0"/>
              <w:rPr>
                <w:sz w:val="20"/>
                <w:szCs w:val="20"/>
              </w:rPr>
            </w:pPr>
            <w:r>
              <w:rPr>
                <w:sz w:val="20"/>
                <w:szCs w:val="20"/>
              </w:rPr>
              <w:t xml:space="preserve">C. </w:t>
            </w:r>
            <w:r w:rsidRPr="00157648">
              <w:rPr>
                <w:sz w:val="20"/>
                <w:szCs w:val="20"/>
              </w:rPr>
              <w:t xml:space="preserve">Significant </w:t>
            </w:r>
          </w:p>
        </w:tc>
        <w:tc>
          <w:tcPr>
            <w:tcW w:w="1276" w:type="dxa"/>
            <w:shd w:val="clear" w:color="auto" w:fill="808080" w:themeFill="background1" w:themeFillShade="80"/>
          </w:tcPr>
          <w:p w14:paraId="23451345" w14:textId="77777777" w:rsidR="00904E2D" w:rsidRPr="00157648" w:rsidRDefault="00904E2D" w:rsidP="00A0432E">
            <w:pPr>
              <w:spacing w:after="0"/>
              <w:rPr>
                <w:sz w:val="20"/>
                <w:szCs w:val="20"/>
              </w:rPr>
            </w:pPr>
            <w:r>
              <w:rPr>
                <w:sz w:val="20"/>
                <w:szCs w:val="20"/>
              </w:rPr>
              <w:t xml:space="preserve">2. </w:t>
            </w:r>
            <w:r w:rsidRPr="00157648">
              <w:rPr>
                <w:sz w:val="20"/>
                <w:szCs w:val="20"/>
              </w:rPr>
              <w:t>Critical</w:t>
            </w:r>
          </w:p>
        </w:tc>
        <w:tc>
          <w:tcPr>
            <w:tcW w:w="850" w:type="dxa"/>
            <w:shd w:val="clear" w:color="auto" w:fill="808080" w:themeFill="background1" w:themeFillShade="80"/>
          </w:tcPr>
          <w:p w14:paraId="2C00F9F0" w14:textId="77777777" w:rsidR="00904E2D" w:rsidRPr="00157648" w:rsidRDefault="00904E2D" w:rsidP="00A0432E">
            <w:pPr>
              <w:spacing w:after="0"/>
              <w:rPr>
                <w:sz w:val="20"/>
                <w:szCs w:val="20"/>
              </w:rPr>
            </w:pPr>
            <w:r w:rsidRPr="00157648">
              <w:rPr>
                <w:sz w:val="20"/>
                <w:szCs w:val="20"/>
              </w:rPr>
              <w:t>C2</w:t>
            </w:r>
          </w:p>
        </w:tc>
        <w:tc>
          <w:tcPr>
            <w:tcW w:w="1418" w:type="dxa"/>
            <w:shd w:val="clear" w:color="auto" w:fill="808080" w:themeFill="background1" w:themeFillShade="80"/>
          </w:tcPr>
          <w:p w14:paraId="3C8124AF" w14:textId="77777777" w:rsidR="00904E2D" w:rsidRPr="00157648" w:rsidRDefault="00904E2D" w:rsidP="00A0432E">
            <w:pPr>
              <w:spacing w:after="0"/>
              <w:rPr>
                <w:sz w:val="20"/>
                <w:szCs w:val="20"/>
              </w:rPr>
            </w:pPr>
            <w:r>
              <w:rPr>
                <w:sz w:val="20"/>
                <w:szCs w:val="20"/>
              </w:rPr>
              <w:t>Project Board</w:t>
            </w:r>
          </w:p>
        </w:tc>
        <w:tc>
          <w:tcPr>
            <w:tcW w:w="5528" w:type="dxa"/>
            <w:shd w:val="clear" w:color="auto" w:fill="808080" w:themeFill="background1" w:themeFillShade="80"/>
          </w:tcPr>
          <w:p w14:paraId="416925C4" w14:textId="77777777" w:rsidR="00904E2D" w:rsidRDefault="00904E2D" w:rsidP="00A0432E">
            <w:pPr>
              <w:spacing w:after="0"/>
              <w:jc w:val="left"/>
              <w:rPr>
                <w:sz w:val="20"/>
                <w:szCs w:val="20"/>
              </w:rPr>
            </w:pPr>
            <w:r>
              <w:rPr>
                <w:sz w:val="20"/>
                <w:szCs w:val="20"/>
              </w:rPr>
              <w:t xml:space="preserve">KCC is running the procurement process via its OJEu compliant framework. </w:t>
            </w:r>
          </w:p>
          <w:p w14:paraId="79DAA206" w14:textId="77777777" w:rsidR="00904E2D" w:rsidRDefault="00904E2D" w:rsidP="00A0432E">
            <w:pPr>
              <w:spacing w:after="0"/>
              <w:jc w:val="left"/>
              <w:rPr>
                <w:sz w:val="20"/>
                <w:szCs w:val="20"/>
              </w:rPr>
            </w:pPr>
          </w:p>
          <w:p w14:paraId="5386A781" w14:textId="77777777" w:rsidR="00904E2D" w:rsidRDefault="00904E2D" w:rsidP="00A0432E">
            <w:pPr>
              <w:spacing w:after="0"/>
              <w:jc w:val="left"/>
              <w:rPr>
                <w:sz w:val="20"/>
                <w:szCs w:val="20"/>
              </w:rPr>
            </w:pPr>
            <w:r>
              <w:rPr>
                <w:sz w:val="20"/>
                <w:szCs w:val="20"/>
              </w:rPr>
              <w:t xml:space="preserve">This will be discussed and agreed with the partners. </w:t>
            </w:r>
          </w:p>
          <w:p w14:paraId="6FD4EC48" w14:textId="77777777" w:rsidR="00904E2D" w:rsidRDefault="00904E2D" w:rsidP="00A0432E">
            <w:pPr>
              <w:spacing w:after="0"/>
              <w:jc w:val="left"/>
              <w:rPr>
                <w:sz w:val="20"/>
                <w:szCs w:val="20"/>
              </w:rPr>
            </w:pPr>
          </w:p>
          <w:p w14:paraId="56797FFD" w14:textId="77777777" w:rsidR="00904E2D" w:rsidRDefault="00904E2D" w:rsidP="00A0432E">
            <w:pPr>
              <w:spacing w:after="0"/>
              <w:jc w:val="left"/>
              <w:rPr>
                <w:sz w:val="20"/>
                <w:szCs w:val="20"/>
              </w:rPr>
            </w:pPr>
            <w:r>
              <w:rPr>
                <w:sz w:val="20"/>
                <w:szCs w:val="20"/>
              </w:rPr>
              <w:t>KCC are providing expert guidance on the procurement of consultants and contractors.</w:t>
            </w:r>
          </w:p>
        </w:tc>
        <w:tc>
          <w:tcPr>
            <w:tcW w:w="1417" w:type="dxa"/>
            <w:shd w:val="clear" w:color="auto" w:fill="808080" w:themeFill="background1" w:themeFillShade="80"/>
          </w:tcPr>
          <w:p w14:paraId="0E2FF43D" w14:textId="77777777" w:rsidR="00904E2D" w:rsidRDefault="00904E2D" w:rsidP="00A0432E">
            <w:pPr>
              <w:spacing w:after="0"/>
              <w:rPr>
                <w:sz w:val="20"/>
                <w:szCs w:val="20"/>
              </w:rPr>
            </w:pPr>
            <w:r>
              <w:rPr>
                <w:sz w:val="20"/>
                <w:szCs w:val="20"/>
              </w:rPr>
              <w:t xml:space="preserve">Jon White </w:t>
            </w:r>
          </w:p>
        </w:tc>
        <w:tc>
          <w:tcPr>
            <w:tcW w:w="1418" w:type="dxa"/>
            <w:shd w:val="clear" w:color="auto" w:fill="808080" w:themeFill="background1" w:themeFillShade="80"/>
          </w:tcPr>
          <w:p w14:paraId="60B98E24" w14:textId="77777777" w:rsidR="00904E2D" w:rsidRPr="0021699A" w:rsidRDefault="00C20281" w:rsidP="00A0432E">
            <w:pPr>
              <w:spacing w:after="0"/>
              <w:rPr>
                <w:sz w:val="20"/>
                <w:szCs w:val="20"/>
              </w:rPr>
            </w:pPr>
            <w:r>
              <w:rPr>
                <w:sz w:val="20"/>
                <w:szCs w:val="20"/>
              </w:rPr>
              <w:t>Closed</w:t>
            </w:r>
            <w:r w:rsidR="00904E2D">
              <w:rPr>
                <w:sz w:val="20"/>
                <w:szCs w:val="20"/>
              </w:rPr>
              <w:t xml:space="preserve"> </w:t>
            </w:r>
          </w:p>
        </w:tc>
      </w:tr>
      <w:tr w:rsidR="00904E2D" w:rsidRPr="00157648" w14:paraId="64DBD2CF" w14:textId="77777777" w:rsidTr="00C20281">
        <w:tc>
          <w:tcPr>
            <w:tcW w:w="56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4B21DA" w14:textId="77777777" w:rsidR="00904E2D" w:rsidRPr="00157648" w:rsidRDefault="00904E2D" w:rsidP="00A0432E">
            <w:pPr>
              <w:spacing w:after="0"/>
              <w:rPr>
                <w:sz w:val="20"/>
                <w:szCs w:val="20"/>
              </w:rPr>
            </w:pPr>
            <w:r>
              <w:rPr>
                <w:sz w:val="20"/>
                <w:szCs w:val="20"/>
              </w:rPr>
              <w:t>F5</w:t>
            </w:r>
          </w:p>
        </w:tc>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C5E5FDE" w14:textId="77777777" w:rsidR="00904E2D" w:rsidRPr="00157648" w:rsidRDefault="00904E2D" w:rsidP="00A0432E">
            <w:pPr>
              <w:spacing w:after="0"/>
              <w:jc w:val="left"/>
              <w:rPr>
                <w:sz w:val="20"/>
                <w:szCs w:val="20"/>
              </w:rPr>
            </w:pPr>
            <w:r w:rsidRPr="00157648">
              <w:rPr>
                <w:sz w:val="20"/>
                <w:szCs w:val="20"/>
              </w:rPr>
              <w:t>Low number of proposals receiv</w:t>
            </w:r>
            <w:r>
              <w:rPr>
                <w:sz w:val="20"/>
                <w:szCs w:val="20"/>
              </w:rPr>
              <w:t xml:space="preserve">ed from prospective contractors / architectural teams </w:t>
            </w:r>
          </w:p>
          <w:p w14:paraId="2B909FEA" w14:textId="77777777" w:rsidR="00904E2D" w:rsidRDefault="00904E2D" w:rsidP="00A0432E">
            <w:pPr>
              <w:spacing w:after="0"/>
              <w:jc w:val="left"/>
              <w:rPr>
                <w:sz w:val="20"/>
                <w:szCs w:val="20"/>
              </w:rPr>
            </w:pPr>
          </w:p>
          <w:p w14:paraId="6653ACCC" w14:textId="77777777" w:rsidR="00904E2D" w:rsidRPr="00157648" w:rsidRDefault="00904E2D" w:rsidP="00A0432E">
            <w:pPr>
              <w:spacing w:after="0"/>
              <w:jc w:val="left"/>
              <w:rPr>
                <w:sz w:val="20"/>
                <w:szCs w:val="20"/>
              </w:rPr>
            </w:pPr>
            <w:r>
              <w:rPr>
                <w:i/>
                <w:sz w:val="20"/>
                <w:szCs w:val="20"/>
              </w:rPr>
              <w:t>Applies during the D</w:t>
            </w:r>
            <w:r w:rsidRPr="008B586A">
              <w:rPr>
                <w:i/>
                <w:sz w:val="20"/>
                <w:szCs w:val="20"/>
              </w:rPr>
              <w:t xml:space="preserve">evelopment and Delivery </w:t>
            </w:r>
            <w:r>
              <w:rPr>
                <w:i/>
                <w:sz w:val="20"/>
                <w:szCs w:val="20"/>
              </w:rPr>
              <w:t>stages.</w:t>
            </w:r>
          </w:p>
        </w:tc>
        <w:tc>
          <w:tcPr>
            <w:tcW w:w="396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18F151" w14:textId="77777777" w:rsidR="00904E2D" w:rsidRDefault="00904E2D" w:rsidP="00A0432E">
            <w:pPr>
              <w:spacing w:after="0"/>
              <w:jc w:val="left"/>
              <w:rPr>
                <w:sz w:val="20"/>
                <w:szCs w:val="20"/>
              </w:rPr>
            </w:pPr>
            <w:r>
              <w:rPr>
                <w:sz w:val="20"/>
                <w:szCs w:val="20"/>
              </w:rPr>
              <w:t xml:space="preserve">There is a risk that a low </w:t>
            </w:r>
            <w:r w:rsidRPr="00157648">
              <w:rPr>
                <w:sz w:val="20"/>
                <w:szCs w:val="20"/>
              </w:rPr>
              <w:t xml:space="preserve">number </w:t>
            </w:r>
            <w:r>
              <w:rPr>
                <w:sz w:val="20"/>
                <w:szCs w:val="20"/>
              </w:rPr>
              <w:t xml:space="preserve">and / or inadequate quality </w:t>
            </w:r>
            <w:r w:rsidRPr="00157648">
              <w:rPr>
                <w:sz w:val="20"/>
                <w:szCs w:val="20"/>
              </w:rPr>
              <w:t xml:space="preserve">of proposals </w:t>
            </w:r>
            <w:r>
              <w:rPr>
                <w:sz w:val="20"/>
                <w:szCs w:val="20"/>
              </w:rPr>
              <w:t xml:space="preserve">will be </w:t>
            </w:r>
            <w:r w:rsidRPr="00157648">
              <w:rPr>
                <w:sz w:val="20"/>
                <w:szCs w:val="20"/>
              </w:rPr>
              <w:t>receive</w:t>
            </w:r>
            <w:r>
              <w:rPr>
                <w:sz w:val="20"/>
                <w:szCs w:val="20"/>
              </w:rPr>
              <w:t>d from prospective contractors/consultants to work with KCC, STC and TWBC on the development.  This could result</w:t>
            </w:r>
            <w:r w:rsidRPr="00157648">
              <w:rPr>
                <w:sz w:val="20"/>
                <w:szCs w:val="20"/>
              </w:rPr>
              <w:t xml:space="preserve"> in little choice and failure to </w:t>
            </w:r>
            <w:r>
              <w:rPr>
                <w:sz w:val="20"/>
                <w:szCs w:val="20"/>
              </w:rPr>
              <w:t xml:space="preserve">procure a team at the right price and with the appropriate experience and skills. </w:t>
            </w:r>
          </w:p>
          <w:p w14:paraId="5EEE76C8" w14:textId="77777777" w:rsidR="00904E2D" w:rsidRPr="00157648" w:rsidRDefault="00904E2D" w:rsidP="00A0432E">
            <w:pPr>
              <w:spacing w:after="0"/>
              <w:jc w:val="left"/>
              <w:rPr>
                <w:sz w:val="20"/>
                <w:szCs w:val="20"/>
              </w:rPr>
            </w:pPr>
            <w:r w:rsidRPr="00157648">
              <w:rPr>
                <w:sz w:val="20"/>
                <w:szCs w:val="20"/>
              </w:rPr>
              <w:t>This cou</w:t>
            </w:r>
            <w:r>
              <w:rPr>
                <w:sz w:val="20"/>
                <w:szCs w:val="20"/>
              </w:rPr>
              <w:t>ld in turn lead to any work commissioned being more</w:t>
            </w:r>
            <w:r w:rsidRPr="00157648">
              <w:rPr>
                <w:sz w:val="20"/>
                <w:szCs w:val="20"/>
              </w:rPr>
              <w:t xml:space="preserve"> expensive than would otherwise have been the case or of a lower quality. </w:t>
            </w:r>
          </w:p>
          <w:p w14:paraId="7D4FC5FF" w14:textId="77777777" w:rsidR="00904E2D" w:rsidRPr="00157648" w:rsidRDefault="00904E2D" w:rsidP="00A0432E">
            <w:pPr>
              <w:spacing w:after="0"/>
              <w:jc w:val="left"/>
              <w:rPr>
                <w:sz w:val="20"/>
                <w:szCs w:val="20"/>
              </w:rPr>
            </w:pPr>
          </w:p>
          <w:p w14:paraId="786BC4B0" w14:textId="77777777" w:rsidR="00904E2D" w:rsidRDefault="00904E2D" w:rsidP="00A0432E">
            <w:pPr>
              <w:spacing w:after="0"/>
              <w:jc w:val="left"/>
              <w:rPr>
                <w:sz w:val="20"/>
                <w:szCs w:val="20"/>
              </w:rPr>
            </w:pPr>
            <w:r w:rsidRPr="00157648">
              <w:rPr>
                <w:sz w:val="20"/>
                <w:szCs w:val="20"/>
              </w:rPr>
              <w:t xml:space="preserve">Alternatively the timescale may slip. </w:t>
            </w:r>
          </w:p>
          <w:p w14:paraId="59659A48" w14:textId="77777777" w:rsidR="00904E2D" w:rsidRDefault="00904E2D" w:rsidP="00A0432E">
            <w:pPr>
              <w:spacing w:after="0"/>
              <w:jc w:val="left"/>
              <w:rPr>
                <w:sz w:val="20"/>
                <w:szCs w:val="20"/>
              </w:rPr>
            </w:pPr>
          </w:p>
          <w:p w14:paraId="29DCB039" w14:textId="77777777" w:rsidR="00904E2D" w:rsidRDefault="00904E2D" w:rsidP="00A0432E">
            <w:pPr>
              <w:spacing w:after="0"/>
              <w:jc w:val="left"/>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2613C0C" w14:textId="77777777" w:rsidR="00904E2D" w:rsidRDefault="00904E2D" w:rsidP="00A0432E">
            <w:pPr>
              <w:spacing w:after="0"/>
              <w:rPr>
                <w:sz w:val="20"/>
                <w:szCs w:val="20"/>
              </w:rPr>
            </w:pPr>
            <w:r>
              <w:rPr>
                <w:sz w:val="20"/>
                <w:szCs w:val="20"/>
              </w:rPr>
              <w:t xml:space="preserve">Risk </w:t>
            </w:r>
          </w:p>
          <w:p w14:paraId="37495AD2" w14:textId="77777777" w:rsidR="00904E2D" w:rsidRDefault="00904E2D" w:rsidP="00A0432E">
            <w:pPr>
              <w:spacing w:after="0"/>
              <w:rPr>
                <w:sz w:val="20"/>
                <w:szCs w:val="20"/>
              </w:rPr>
            </w:pPr>
          </w:p>
          <w:p w14:paraId="142E088D" w14:textId="77777777" w:rsidR="00904E2D" w:rsidRDefault="00904E2D" w:rsidP="00A0432E">
            <w:pPr>
              <w:spacing w:after="0"/>
              <w:rPr>
                <w:sz w:val="20"/>
                <w:szCs w:val="20"/>
              </w:rPr>
            </w:pPr>
            <w:r>
              <w:rPr>
                <w:sz w:val="20"/>
                <w:szCs w:val="20"/>
              </w:rPr>
              <w:t>Category:</w:t>
            </w:r>
          </w:p>
          <w:p w14:paraId="450AD008" w14:textId="77777777" w:rsidR="00904E2D" w:rsidRPr="00157648" w:rsidRDefault="00904E2D" w:rsidP="00A0432E">
            <w:pPr>
              <w:spacing w:after="0"/>
              <w:rPr>
                <w:sz w:val="20"/>
                <w:szCs w:val="20"/>
              </w:rPr>
            </w:pPr>
            <w:r>
              <w:rPr>
                <w:sz w:val="20"/>
                <w:szCs w:val="20"/>
              </w:rPr>
              <w:t xml:space="preserve">Organisational / Management </w:t>
            </w: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ADB8F55" w14:textId="77777777" w:rsidR="00904E2D" w:rsidRPr="00157648" w:rsidRDefault="00904E2D" w:rsidP="00A0432E">
            <w:pPr>
              <w:spacing w:after="0"/>
              <w:rPr>
                <w:sz w:val="20"/>
                <w:szCs w:val="20"/>
              </w:rPr>
            </w:pPr>
            <w:r>
              <w:rPr>
                <w:sz w:val="20"/>
                <w:szCs w:val="20"/>
              </w:rPr>
              <w:t xml:space="preserve">D. Low </w:t>
            </w:r>
          </w:p>
        </w:tc>
        <w:tc>
          <w:tcPr>
            <w:tcW w:w="127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4169435" w14:textId="77777777" w:rsidR="00904E2D" w:rsidRPr="00157648" w:rsidRDefault="00904E2D" w:rsidP="00A0432E">
            <w:pPr>
              <w:spacing w:after="0"/>
              <w:rPr>
                <w:sz w:val="20"/>
                <w:szCs w:val="20"/>
              </w:rPr>
            </w:pPr>
            <w:r>
              <w:rPr>
                <w:sz w:val="20"/>
                <w:szCs w:val="20"/>
              </w:rPr>
              <w:t xml:space="preserve">2. Critical  </w:t>
            </w:r>
          </w:p>
        </w:tc>
        <w:tc>
          <w:tcPr>
            <w:tcW w:w="8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409769" w14:textId="77777777" w:rsidR="00904E2D" w:rsidRPr="00157648" w:rsidRDefault="00904E2D" w:rsidP="00A0432E">
            <w:pPr>
              <w:spacing w:after="0"/>
              <w:rPr>
                <w:sz w:val="20"/>
                <w:szCs w:val="20"/>
              </w:rPr>
            </w:pPr>
            <w:r>
              <w:rPr>
                <w:sz w:val="20"/>
                <w:szCs w:val="20"/>
              </w:rPr>
              <w:t>D2</w:t>
            </w: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5FD6F09" w14:textId="77777777" w:rsidR="00904E2D" w:rsidRPr="00225EB9" w:rsidRDefault="00904E2D" w:rsidP="00A0432E">
            <w:pPr>
              <w:spacing w:after="0"/>
              <w:rPr>
                <w:sz w:val="20"/>
                <w:szCs w:val="20"/>
              </w:rPr>
            </w:pPr>
            <w:r>
              <w:rPr>
                <w:sz w:val="20"/>
                <w:szCs w:val="20"/>
              </w:rPr>
              <w:t>Jonathan White</w:t>
            </w:r>
          </w:p>
        </w:tc>
        <w:tc>
          <w:tcPr>
            <w:tcW w:w="552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6998895" w14:textId="77777777" w:rsidR="00904E2D" w:rsidRPr="00D06BF3" w:rsidRDefault="00904E2D" w:rsidP="00A0432E">
            <w:pPr>
              <w:spacing w:after="0"/>
              <w:jc w:val="left"/>
              <w:rPr>
                <w:sz w:val="20"/>
                <w:szCs w:val="20"/>
              </w:rPr>
            </w:pPr>
            <w:r w:rsidRPr="00D06BF3">
              <w:rPr>
                <w:sz w:val="20"/>
                <w:szCs w:val="20"/>
              </w:rPr>
              <w:t>It is believed that the profile of KCC</w:t>
            </w:r>
            <w:r>
              <w:rPr>
                <w:sz w:val="20"/>
                <w:szCs w:val="20"/>
              </w:rPr>
              <w:t>, STC</w:t>
            </w:r>
            <w:r w:rsidRPr="00D06BF3">
              <w:rPr>
                <w:sz w:val="20"/>
                <w:szCs w:val="20"/>
              </w:rPr>
              <w:t xml:space="preserve"> and TWBC and the potential high profile and </w:t>
            </w:r>
            <w:r>
              <w:rPr>
                <w:sz w:val="20"/>
                <w:szCs w:val="20"/>
              </w:rPr>
              <w:t xml:space="preserve">scale of this exciting project </w:t>
            </w:r>
            <w:r w:rsidRPr="00D06BF3">
              <w:rPr>
                <w:sz w:val="20"/>
                <w:szCs w:val="20"/>
              </w:rPr>
              <w:t xml:space="preserve">will result in a good level of interest being shown by potential consultants. </w:t>
            </w:r>
          </w:p>
          <w:p w14:paraId="5B198D93" w14:textId="77777777" w:rsidR="00904E2D" w:rsidRPr="00C8209B" w:rsidRDefault="00904E2D" w:rsidP="00A0432E">
            <w:pPr>
              <w:spacing w:after="0"/>
              <w:jc w:val="left"/>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E592B3F" w14:textId="77777777" w:rsidR="00904E2D" w:rsidRPr="00225EB9" w:rsidRDefault="00904E2D" w:rsidP="00A0432E">
            <w:pPr>
              <w:spacing w:after="0"/>
              <w:rPr>
                <w:sz w:val="20"/>
                <w:szCs w:val="20"/>
              </w:rPr>
            </w:pPr>
            <w:r>
              <w:rPr>
                <w:sz w:val="20"/>
                <w:szCs w:val="20"/>
              </w:rPr>
              <w:t xml:space="preserve">Jon White  </w:t>
            </w: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DDD10D7" w14:textId="77777777" w:rsidR="00904E2D" w:rsidRPr="00157648" w:rsidRDefault="00C20281" w:rsidP="00A0432E">
            <w:pPr>
              <w:spacing w:after="0"/>
              <w:rPr>
                <w:sz w:val="20"/>
                <w:szCs w:val="20"/>
              </w:rPr>
            </w:pPr>
            <w:r>
              <w:rPr>
                <w:sz w:val="20"/>
                <w:szCs w:val="20"/>
              </w:rPr>
              <w:t>Closed</w:t>
            </w:r>
            <w:r w:rsidR="00904E2D">
              <w:rPr>
                <w:sz w:val="20"/>
                <w:szCs w:val="20"/>
              </w:rPr>
              <w:t xml:space="preserve"> </w:t>
            </w:r>
          </w:p>
        </w:tc>
      </w:tr>
    </w:tbl>
    <w:p w14:paraId="60332CB5" w14:textId="77777777" w:rsidR="00904E2D" w:rsidRDefault="00904E2D" w:rsidP="00904E2D"/>
    <w:p w14:paraId="26470FF8" w14:textId="77777777" w:rsidR="00904E2D" w:rsidRDefault="00904E2D" w:rsidP="00904E2D"/>
    <w:p w14:paraId="0F3C6C5F" w14:textId="77777777" w:rsidR="00904E2D" w:rsidRDefault="00904E2D">
      <w:pPr>
        <w:spacing w:after="0"/>
        <w:jc w:val="left"/>
      </w:pPr>
      <w:r>
        <w:br w:type="page"/>
      </w:r>
    </w:p>
    <w:tbl>
      <w:tblPr>
        <w:tblW w:w="21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3969"/>
        <w:gridCol w:w="1559"/>
        <w:gridCol w:w="1418"/>
        <w:gridCol w:w="1276"/>
        <w:gridCol w:w="850"/>
        <w:gridCol w:w="1418"/>
        <w:gridCol w:w="5528"/>
        <w:gridCol w:w="1417"/>
        <w:gridCol w:w="1418"/>
      </w:tblGrid>
      <w:tr w:rsidR="00904E2D" w:rsidRPr="00157648" w14:paraId="47264EC0" w14:textId="77777777" w:rsidTr="00A0432E">
        <w:tc>
          <w:tcPr>
            <w:tcW w:w="567" w:type="dxa"/>
            <w:shd w:val="clear" w:color="auto" w:fill="B8CCE4"/>
          </w:tcPr>
          <w:p w14:paraId="1C1632BC" w14:textId="77777777" w:rsidR="00904E2D" w:rsidRPr="00157648" w:rsidRDefault="00904E2D" w:rsidP="00A0432E">
            <w:pPr>
              <w:spacing w:after="0"/>
              <w:rPr>
                <w:b/>
                <w:sz w:val="18"/>
                <w:szCs w:val="18"/>
              </w:rPr>
            </w:pPr>
            <w:r w:rsidRPr="00157648">
              <w:rPr>
                <w:b/>
                <w:sz w:val="18"/>
                <w:szCs w:val="18"/>
              </w:rPr>
              <w:lastRenderedPageBreak/>
              <w:t>Ref No.</w:t>
            </w:r>
          </w:p>
        </w:tc>
        <w:tc>
          <w:tcPr>
            <w:tcW w:w="2410" w:type="dxa"/>
            <w:shd w:val="clear" w:color="auto" w:fill="B8CCE4"/>
          </w:tcPr>
          <w:p w14:paraId="1AA50EF2" w14:textId="77777777" w:rsidR="00904E2D" w:rsidRPr="00157648" w:rsidRDefault="00904E2D" w:rsidP="00A0432E">
            <w:pPr>
              <w:spacing w:after="0"/>
              <w:rPr>
                <w:b/>
                <w:sz w:val="18"/>
                <w:szCs w:val="18"/>
              </w:rPr>
            </w:pPr>
            <w:r w:rsidRPr="00157648">
              <w:rPr>
                <w:b/>
                <w:sz w:val="18"/>
                <w:szCs w:val="18"/>
              </w:rPr>
              <w:t>Title</w:t>
            </w:r>
            <w:r>
              <w:rPr>
                <w:b/>
                <w:sz w:val="18"/>
                <w:szCs w:val="18"/>
              </w:rPr>
              <w:t xml:space="preserve"> and stage of the project to which this risk applies </w:t>
            </w:r>
          </w:p>
        </w:tc>
        <w:tc>
          <w:tcPr>
            <w:tcW w:w="3969" w:type="dxa"/>
            <w:shd w:val="clear" w:color="auto" w:fill="B8CCE4"/>
          </w:tcPr>
          <w:p w14:paraId="493B19AE" w14:textId="77777777" w:rsidR="00904E2D" w:rsidRPr="00157648" w:rsidRDefault="00904E2D" w:rsidP="00A0432E">
            <w:pPr>
              <w:spacing w:after="0"/>
              <w:rPr>
                <w:b/>
                <w:sz w:val="18"/>
                <w:szCs w:val="18"/>
              </w:rPr>
            </w:pPr>
            <w:r w:rsidRPr="00157648">
              <w:rPr>
                <w:b/>
                <w:sz w:val="18"/>
                <w:szCs w:val="18"/>
              </w:rPr>
              <w:t xml:space="preserve">Risk / </w:t>
            </w:r>
            <w:smartTag w:uri="urn:schemas-microsoft-com:office:smarttags" w:element="place">
              <w:r w:rsidRPr="00157648">
                <w:rPr>
                  <w:b/>
                  <w:sz w:val="18"/>
                  <w:szCs w:val="18"/>
                </w:rPr>
                <w:t>Opportunity</w:t>
              </w:r>
            </w:smartTag>
            <w:r w:rsidRPr="00157648">
              <w:rPr>
                <w:b/>
                <w:sz w:val="18"/>
                <w:szCs w:val="18"/>
              </w:rPr>
              <w:t xml:space="preserve"> Description</w:t>
            </w:r>
          </w:p>
        </w:tc>
        <w:tc>
          <w:tcPr>
            <w:tcW w:w="1559" w:type="dxa"/>
            <w:shd w:val="clear" w:color="auto" w:fill="B8CCE4"/>
          </w:tcPr>
          <w:p w14:paraId="7B54F1CA" w14:textId="77777777" w:rsidR="00904E2D" w:rsidRPr="00157648" w:rsidRDefault="00904E2D" w:rsidP="00A0432E">
            <w:pPr>
              <w:spacing w:after="0"/>
              <w:rPr>
                <w:b/>
                <w:sz w:val="18"/>
                <w:szCs w:val="18"/>
              </w:rPr>
            </w:pPr>
            <w:r>
              <w:rPr>
                <w:b/>
                <w:sz w:val="18"/>
                <w:szCs w:val="18"/>
              </w:rPr>
              <w:t>Risk o</w:t>
            </w:r>
            <w:r w:rsidRPr="00157648">
              <w:rPr>
                <w:b/>
                <w:sz w:val="18"/>
                <w:szCs w:val="18"/>
              </w:rPr>
              <w:t xml:space="preserve">r Opportunity </w:t>
            </w:r>
          </w:p>
          <w:p w14:paraId="04CCBA76" w14:textId="77777777" w:rsidR="00904E2D" w:rsidRPr="00157648" w:rsidRDefault="00904E2D" w:rsidP="00A0432E">
            <w:pPr>
              <w:spacing w:after="0"/>
              <w:rPr>
                <w:b/>
                <w:sz w:val="18"/>
                <w:szCs w:val="18"/>
              </w:rPr>
            </w:pPr>
            <w:r w:rsidRPr="00157648">
              <w:rPr>
                <w:b/>
                <w:sz w:val="18"/>
                <w:szCs w:val="18"/>
              </w:rPr>
              <w:t>and Category</w:t>
            </w:r>
          </w:p>
        </w:tc>
        <w:tc>
          <w:tcPr>
            <w:tcW w:w="1418" w:type="dxa"/>
            <w:shd w:val="clear" w:color="auto" w:fill="B8CCE4"/>
          </w:tcPr>
          <w:p w14:paraId="3D19FFE2" w14:textId="77777777" w:rsidR="00904E2D" w:rsidRPr="00157648" w:rsidRDefault="00904E2D" w:rsidP="00A0432E">
            <w:pPr>
              <w:spacing w:after="0"/>
              <w:rPr>
                <w:b/>
                <w:sz w:val="18"/>
                <w:szCs w:val="18"/>
              </w:rPr>
            </w:pPr>
            <w:r w:rsidRPr="00157648">
              <w:rPr>
                <w:b/>
                <w:sz w:val="18"/>
                <w:szCs w:val="18"/>
              </w:rPr>
              <w:t>Likelihood</w:t>
            </w:r>
          </w:p>
        </w:tc>
        <w:tc>
          <w:tcPr>
            <w:tcW w:w="1276" w:type="dxa"/>
            <w:shd w:val="clear" w:color="auto" w:fill="B8CCE4"/>
          </w:tcPr>
          <w:p w14:paraId="297A51BA" w14:textId="77777777" w:rsidR="00904E2D" w:rsidRPr="00157648" w:rsidRDefault="00904E2D" w:rsidP="00A0432E">
            <w:pPr>
              <w:spacing w:after="0"/>
              <w:rPr>
                <w:b/>
                <w:sz w:val="18"/>
                <w:szCs w:val="18"/>
              </w:rPr>
            </w:pPr>
            <w:r w:rsidRPr="00157648">
              <w:rPr>
                <w:b/>
                <w:sz w:val="18"/>
                <w:szCs w:val="18"/>
              </w:rPr>
              <w:t>Impact</w:t>
            </w:r>
          </w:p>
        </w:tc>
        <w:tc>
          <w:tcPr>
            <w:tcW w:w="850" w:type="dxa"/>
            <w:shd w:val="clear" w:color="auto" w:fill="B8CCE4"/>
          </w:tcPr>
          <w:p w14:paraId="549E1121" w14:textId="77777777" w:rsidR="00904E2D" w:rsidRDefault="00904E2D" w:rsidP="00A0432E">
            <w:pPr>
              <w:spacing w:after="0"/>
              <w:rPr>
                <w:b/>
                <w:sz w:val="18"/>
                <w:szCs w:val="18"/>
              </w:rPr>
            </w:pPr>
            <w:r w:rsidRPr="00157648">
              <w:rPr>
                <w:b/>
                <w:sz w:val="18"/>
                <w:szCs w:val="18"/>
              </w:rPr>
              <w:t>Score</w:t>
            </w:r>
          </w:p>
          <w:p w14:paraId="4F04008B" w14:textId="77777777" w:rsidR="00904E2D" w:rsidRPr="00D46882" w:rsidRDefault="00904E2D" w:rsidP="00A0432E">
            <w:pPr>
              <w:spacing w:after="0"/>
              <w:rPr>
                <w:sz w:val="14"/>
                <w:szCs w:val="14"/>
              </w:rPr>
            </w:pPr>
            <w:r w:rsidRPr="00D46882">
              <w:rPr>
                <w:sz w:val="14"/>
                <w:szCs w:val="14"/>
              </w:rPr>
              <w:t>(</w:t>
            </w:r>
            <w:r>
              <w:rPr>
                <w:sz w:val="14"/>
                <w:szCs w:val="14"/>
              </w:rPr>
              <w:t>Note 3</w:t>
            </w:r>
            <w:r w:rsidRPr="00D46882">
              <w:rPr>
                <w:sz w:val="14"/>
                <w:szCs w:val="14"/>
              </w:rPr>
              <w:t xml:space="preserve">) </w:t>
            </w:r>
          </w:p>
        </w:tc>
        <w:tc>
          <w:tcPr>
            <w:tcW w:w="1418" w:type="dxa"/>
            <w:shd w:val="clear" w:color="auto" w:fill="B8CCE4"/>
          </w:tcPr>
          <w:p w14:paraId="6795C15D" w14:textId="77777777" w:rsidR="00904E2D" w:rsidRPr="00157648" w:rsidRDefault="00904E2D" w:rsidP="00A0432E">
            <w:pPr>
              <w:spacing w:after="0"/>
              <w:rPr>
                <w:b/>
                <w:sz w:val="18"/>
                <w:szCs w:val="18"/>
              </w:rPr>
            </w:pPr>
            <w:r w:rsidRPr="00157648">
              <w:rPr>
                <w:b/>
                <w:sz w:val="18"/>
                <w:szCs w:val="18"/>
              </w:rPr>
              <w:t xml:space="preserve">Risk / </w:t>
            </w:r>
            <w:smartTag w:uri="urn:schemas-microsoft-com:office:smarttags" w:element="place">
              <w:r w:rsidRPr="00157648">
                <w:rPr>
                  <w:b/>
                  <w:sz w:val="18"/>
                  <w:szCs w:val="18"/>
                </w:rPr>
                <w:t>Opportunity</w:t>
              </w:r>
            </w:smartTag>
            <w:r w:rsidRPr="00157648">
              <w:rPr>
                <w:b/>
                <w:sz w:val="18"/>
                <w:szCs w:val="18"/>
              </w:rPr>
              <w:t xml:space="preserve"> Owner</w:t>
            </w:r>
          </w:p>
        </w:tc>
        <w:tc>
          <w:tcPr>
            <w:tcW w:w="5528" w:type="dxa"/>
            <w:shd w:val="clear" w:color="auto" w:fill="B8CCE4"/>
          </w:tcPr>
          <w:p w14:paraId="77280A10" w14:textId="77777777" w:rsidR="00904E2D" w:rsidRPr="00157648" w:rsidRDefault="00904E2D" w:rsidP="00A0432E">
            <w:pPr>
              <w:spacing w:after="0"/>
              <w:rPr>
                <w:b/>
                <w:sz w:val="18"/>
                <w:szCs w:val="18"/>
              </w:rPr>
            </w:pPr>
            <w:r>
              <w:rPr>
                <w:b/>
                <w:sz w:val="18"/>
                <w:szCs w:val="18"/>
              </w:rPr>
              <w:t xml:space="preserve">Risk </w:t>
            </w:r>
            <w:r w:rsidRPr="00157648">
              <w:rPr>
                <w:b/>
                <w:sz w:val="18"/>
                <w:szCs w:val="18"/>
              </w:rPr>
              <w:t xml:space="preserve">Mitigating </w:t>
            </w:r>
            <w:r>
              <w:rPr>
                <w:b/>
                <w:sz w:val="18"/>
                <w:szCs w:val="18"/>
              </w:rPr>
              <w:t xml:space="preserve">/ Opportunity Development Actions  and </w:t>
            </w:r>
            <w:r w:rsidRPr="00157648">
              <w:rPr>
                <w:b/>
                <w:sz w:val="18"/>
                <w:szCs w:val="18"/>
              </w:rPr>
              <w:t>Progress</w:t>
            </w:r>
          </w:p>
        </w:tc>
        <w:tc>
          <w:tcPr>
            <w:tcW w:w="1417" w:type="dxa"/>
            <w:shd w:val="clear" w:color="auto" w:fill="B8CCE4"/>
          </w:tcPr>
          <w:p w14:paraId="5616FCA0" w14:textId="77777777" w:rsidR="00904E2D" w:rsidRPr="00157648" w:rsidRDefault="00904E2D" w:rsidP="00A0432E">
            <w:pPr>
              <w:spacing w:after="0"/>
              <w:rPr>
                <w:b/>
                <w:sz w:val="18"/>
                <w:szCs w:val="18"/>
              </w:rPr>
            </w:pPr>
            <w:r w:rsidRPr="00157648">
              <w:rPr>
                <w:b/>
                <w:sz w:val="18"/>
                <w:szCs w:val="18"/>
              </w:rPr>
              <w:t>Mitigating Action Owner</w:t>
            </w:r>
          </w:p>
        </w:tc>
        <w:tc>
          <w:tcPr>
            <w:tcW w:w="1418" w:type="dxa"/>
            <w:shd w:val="clear" w:color="auto" w:fill="B8CCE4"/>
          </w:tcPr>
          <w:p w14:paraId="4AE666DB" w14:textId="77777777" w:rsidR="00904E2D" w:rsidRPr="00157648" w:rsidRDefault="00904E2D" w:rsidP="00A0432E">
            <w:pPr>
              <w:spacing w:after="0"/>
              <w:rPr>
                <w:b/>
                <w:sz w:val="18"/>
                <w:szCs w:val="18"/>
              </w:rPr>
            </w:pPr>
            <w:r w:rsidRPr="00157648">
              <w:rPr>
                <w:b/>
                <w:sz w:val="18"/>
                <w:szCs w:val="18"/>
              </w:rPr>
              <w:t>Status</w:t>
            </w:r>
          </w:p>
          <w:p w14:paraId="0404CC82" w14:textId="77777777" w:rsidR="00904E2D" w:rsidRPr="00157648" w:rsidRDefault="00904E2D" w:rsidP="00A0432E">
            <w:pPr>
              <w:spacing w:after="0"/>
              <w:rPr>
                <w:b/>
                <w:sz w:val="18"/>
                <w:szCs w:val="18"/>
              </w:rPr>
            </w:pPr>
            <w:r w:rsidRPr="00157648">
              <w:rPr>
                <w:b/>
                <w:sz w:val="18"/>
                <w:szCs w:val="18"/>
              </w:rPr>
              <w:t>(Open or Closed)</w:t>
            </w:r>
          </w:p>
        </w:tc>
      </w:tr>
      <w:tr w:rsidR="00904E2D" w:rsidRPr="00BD28FC" w14:paraId="7B326E4B" w14:textId="77777777" w:rsidTr="00A0432E">
        <w:trPr>
          <w:trHeight w:val="454"/>
        </w:trPr>
        <w:tc>
          <w:tcPr>
            <w:tcW w:w="21830" w:type="dxa"/>
            <w:gridSpan w:val="11"/>
            <w:shd w:val="clear" w:color="auto" w:fill="D99594" w:themeFill="accent2" w:themeFillTint="99"/>
          </w:tcPr>
          <w:p w14:paraId="23A7E615" w14:textId="77777777" w:rsidR="00904E2D" w:rsidRPr="00BD28FC" w:rsidRDefault="00904E2D" w:rsidP="00A0432E">
            <w:pPr>
              <w:spacing w:after="0"/>
              <w:jc w:val="left"/>
              <w:rPr>
                <w:b/>
                <w:sz w:val="24"/>
                <w:szCs w:val="24"/>
              </w:rPr>
            </w:pPr>
            <w:r w:rsidRPr="00BD28FC">
              <w:rPr>
                <w:b/>
                <w:sz w:val="24"/>
                <w:szCs w:val="24"/>
              </w:rPr>
              <w:t>Development and Delivery stages</w:t>
            </w:r>
          </w:p>
        </w:tc>
      </w:tr>
      <w:tr w:rsidR="00904E2D" w:rsidRPr="00157648" w14:paraId="3F0C0FED" w14:textId="77777777" w:rsidTr="00A0432E">
        <w:trPr>
          <w:trHeight w:val="212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8BE3C10" w14:textId="77777777" w:rsidR="00904E2D" w:rsidRDefault="00904E2D" w:rsidP="00A0432E">
            <w:pPr>
              <w:spacing w:after="0"/>
              <w:rPr>
                <w:sz w:val="20"/>
                <w:szCs w:val="20"/>
              </w:rPr>
            </w:pPr>
            <w:r>
              <w:rPr>
                <w:sz w:val="20"/>
                <w:szCs w:val="20"/>
              </w:rPr>
              <w:t xml:space="preserve">F6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1325BB" w14:textId="77777777" w:rsidR="00904E2D" w:rsidRDefault="00904E2D" w:rsidP="00A0432E">
            <w:pPr>
              <w:spacing w:after="0"/>
              <w:jc w:val="left"/>
              <w:rPr>
                <w:sz w:val="20"/>
                <w:szCs w:val="20"/>
              </w:rPr>
            </w:pPr>
            <w:r>
              <w:rPr>
                <w:sz w:val="20"/>
                <w:szCs w:val="20"/>
              </w:rPr>
              <w:t xml:space="preserve">Specification is changed at a late stage </w:t>
            </w:r>
          </w:p>
          <w:p w14:paraId="1A9B2A56" w14:textId="77777777" w:rsidR="00904E2D" w:rsidRDefault="00904E2D" w:rsidP="00A0432E">
            <w:pPr>
              <w:spacing w:after="0"/>
              <w:jc w:val="left"/>
              <w:rPr>
                <w:sz w:val="20"/>
                <w:szCs w:val="20"/>
              </w:rPr>
            </w:pPr>
          </w:p>
          <w:p w14:paraId="4DB3EFF2" w14:textId="77777777" w:rsidR="00904E2D" w:rsidRDefault="00904E2D" w:rsidP="00A0432E">
            <w:pPr>
              <w:spacing w:after="0"/>
              <w:jc w:val="left"/>
              <w:rPr>
                <w:sz w:val="20"/>
                <w:szCs w:val="20"/>
              </w:rPr>
            </w:pPr>
            <w:r w:rsidRPr="00E73C3B">
              <w:rPr>
                <w:i/>
                <w:sz w:val="20"/>
                <w:szCs w:val="20"/>
              </w:rPr>
              <w:t>Ap</w:t>
            </w:r>
            <w:r>
              <w:rPr>
                <w:i/>
                <w:sz w:val="20"/>
                <w:szCs w:val="20"/>
              </w:rPr>
              <w:t>plies during the</w:t>
            </w:r>
            <w:r w:rsidRPr="00E73C3B">
              <w:rPr>
                <w:i/>
                <w:sz w:val="20"/>
                <w:szCs w:val="20"/>
              </w:rPr>
              <w:t xml:space="preserve"> </w:t>
            </w:r>
            <w:r>
              <w:rPr>
                <w:i/>
                <w:sz w:val="20"/>
                <w:szCs w:val="20"/>
              </w:rPr>
              <w:t xml:space="preserve">Development and </w:t>
            </w:r>
            <w:r w:rsidRPr="00E73C3B">
              <w:rPr>
                <w:i/>
                <w:sz w:val="20"/>
                <w:szCs w:val="20"/>
              </w:rPr>
              <w:t>Delivery stages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B08F46E" w14:textId="77777777" w:rsidR="00904E2D" w:rsidRDefault="00904E2D" w:rsidP="00A0432E">
            <w:pPr>
              <w:pStyle w:val="ListParagraph"/>
              <w:ind w:left="34"/>
              <w:jc w:val="left"/>
              <w:rPr>
                <w:sz w:val="20"/>
                <w:szCs w:val="20"/>
              </w:rPr>
            </w:pPr>
            <w:r>
              <w:rPr>
                <w:sz w:val="20"/>
                <w:szCs w:val="20"/>
              </w:rPr>
              <w:t>There is a risk that the specification is changed at a late stage i.e. after the design that is to be taken forward has been costed and that costing has been agreed.</w:t>
            </w:r>
          </w:p>
          <w:p w14:paraId="7195C772" w14:textId="77777777" w:rsidR="00904E2D" w:rsidRDefault="00904E2D" w:rsidP="00A0432E">
            <w:pPr>
              <w:pStyle w:val="ListParagraph"/>
              <w:ind w:left="34"/>
              <w:jc w:val="left"/>
              <w:rPr>
                <w:sz w:val="20"/>
                <w:szCs w:val="20"/>
              </w:rPr>
            </w:pPr>
            <w:r>
              <w:rPr>
                <w:sz w:val="20"/>
                <w:szCs w:val="20"/>
              </w:rPr>
              <w:t xml:space="preserve">This could result in the development being value engineered and cause a delay in delivery of the project. </w:t>
            </w:r>
          </w:p>
          <w:p w14:paraId="1A11560E" w14:textId="77777777" w:rsidR="00904E2D" w:rsidRDefault="00904E2D" w:rsidP="00A0432E">
            <w:pPr>
              <w:pStyle w:val="ListParagraph"/>
              <w:ind w:left="34"/>
              <w:rPr>
                <w:sz w:val="20"/>
                <w:szCs w:val="20"/>
              </w:rPr>
            </w:pPr>
          </w:p>
          <w:p w14:paraId="261F1175" w14:textId="77777777" w:rsidR="00904E2D" w:rsidRDefault="00904E2D" w:rsidP="00A0432E">
            <w:pPr>
              <w:pStyle w:val="ListParagraph"/>
              <w:ind w:left="34"/>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ED7C17" w14:textId="77777777" w:rsidR="00904E2D" w:rsidRDefault="00904E2D" w:rsidP="00A0432E">
            <w:pPr>
              <w:spacing w:after="0"/>
              <w:rPr>
                <w:sz w:val="20"/>
                <w:szCs w:val="20"/>
              </w:rPr>
            </w:pPr>
            <w:r>
              <w:rPr>
                <w:sz w:val="20"/>
                <w:szCs w:val="20"/>
              </w:rPr>
              <w:t>Risk</w:t>
            </w:r>
          </w:p>
          <w:p w14:paraId="01BE35E2" w14:textId="77777777" w:rsidR="00904E2D" w:rsidRDefault="00904E2D" w:rsidP="00A0432E">
            <w:pPr>
              <w:spacing w:after="0"/>
              <w:rPr>
                <w:sz w:val="20"/>
                <w:szCs w:val="20"/>
              </w:rPr>
            </w:pPr>
          </w:p>
          <w:p w14:paraId="7925C310" w14:textId="77777777" w:rsidR="00904E2D" w:rsidRDefault="00904E2D" w:rsidP="00A0432E">
            <w:pPr>
              <w:spacing w:after="0"/>
              <w:rPr>
                <w:sz w:val="20"/>
                <w:szCs w:val="20"/>
              </w:rPr>
            </w:pPr>
            <w:r>
              <w:rPr>
                <w:sz w:val="20"/>
                <w:szCs w:val="20"/>
              </w:rPr>
              <w:t>Category:</w:t>
            </w:r>
          </w:p>
          <w:p w14:paraId="38B94436" w14:textId="77777777" w:rsidR="00904E2D" w:rsidRPr="00157648" w:rsidRDefault="00904E2D" w:rsidP="00A0432E">
            <w:pPr>
              <w:spacing w:after="0"/>
              <w:rPr>
                <w:sz w:val="20"/>
                <w:szCs w:val="20"/>
              </w:rPr>
            </w:pPr>
            <w:r>
              <w:rPr>
                <w:sz w:val="20"/>
                <w:szCs w:val="20"/>
              </w:rPr>
              <w:t xml:space="preserve">Organisational / Management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7A9EB7" w14:textId="77777777" w:rsidR="00904E2D" w:rsidRPr="00157648" w:rsidRDefault="00904E2D" w:rsidP="00A0432E">
            <w:pPr>
              <w:spacing w:after="0"/>
              <w:rPr>
                <w:sz w:val="20"/>
                <w:szCs w:val="20"/>
              </w:rPr>
            </w:pPr>
            <w:r>
              <w:rPr>
                <w:sz w:val="20"/>
                <w:szCs w:val="20"/>
              </w:rPr>
              <w:t xml:space="preserve">D Low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2796D1" w14:textId="77777777" w:rsidR="00904E2D" w:rsidRPr="00157648" w:rsidRDefault="00904E2D" w:rsidP="00A0432E">
            <w:pPr>
              <w:spacing w:after="0"/>
              <w:rPr>
                <w:sz w:val="20"/>
                <w:szCs w:val="20"/>
              </w:rPr>
            </w:pPr>
            <w:r>
              <w:rPr>
                <w:sz w:val="20"/>
                <w:szCs w:val="20"/>
              </w:rPr>
              <w:t xml:space="preserve">2 Critical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D19C94" w14:textId="77777777" w:rsidR="00904E2D" w:rsidRPr="00157648" w:rsidRDefault="00904E2D" w:rsidP="00A0432E">
            <w:pPr>
              <w:spacing w:after="0"/>
              <w:rPr>
                <w:sz w:val="20"/>
                <w:szCs w:val="20"/>
              </w:rPr>
            </w:pPr>
            <w:r>
              <w:rPr>
                <w:sz w:val="20"/>
                <w:szCs w:val="20"/>
              </w:rPr>
              <w:t>D2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70ACA2" w14:textId="77777777" w:rsidR="00904E2D" w:rsidRPr="00BC4B15" w:rsidRDefault="00904E2D" w:rsidP="00A0432E">
            <w:pPr>
              <w:spacing w:after="0"/>
              <w:rPr>
                <w:sz w:val="20"/>
                <w:szCs w:val="20"/>
              </w:rPr>
            </w:pPr>
            <w:r>
              <w:rPr>
                <w:sz w:val="20"/>
                <w:szCs w:val="20"/>
              </w:rPr>
              <w:t>Jonathan White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F9BBF01" w14:textId="5939B300" w:rsidR="00904E2D" w:rsidRPr="00C8209B" w:rsidRDefault="00904E2D" w:rsidP="00A0432E">
            <w:pPr>
              <w:spacing w:after="0"/>
              <w:jc w:val="left"/>
              <w:rPr>
                <w:sz w:val="20"/>
                <w:szCs w:val="20"/>
              </w:rPr>
            </w:pPr>
            <w:r>
              <w:rPr>
                <w:sz w:val="20"/>
                <w:szCs w:val="20"/>
              </w:rPr>
              <w:t>There will be clear and detailed communication regarding the design throughout the design phase with all those whose input is required. The risks of changing the design after it has been costed and agreed will be made very clear from the outset</w:t>
            </w:r>
            <w:r w:rsidR="00EE68BA">
              <w:rPr>
                <w:sz w:val="20"/>
                <w:szCs w:val="20"/>
              </w:rPr>
              <w:t xml:space="preserve"> and should partners wish to do this then they can either contribute more or there is potential to use the contingency funding as required.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FB88BF" w14:textId="77777777" w:rsidR="00904E2D" w:rsidRDefault="00904E2D" w:rsidP="00A0432E">
            <w:pPr>
              <w:spacing w:after="0"/>
              <w:rPr>
                <w:sz w:val="20"/>
                <w:szCs w:val="20"/>
              </w:rPr>
            </w:pPr>
            <w:r>
              <w:rPr>
                <w:sz w:val="20"/>
                <w:szCs w:val="20"/>
              </w:rPr>
              <w:t>Jonathan White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B9B2C6" w14:textId="77777777" w:rsidR="00904E2D" w:rsidRPr="00157648" w:rsidRDefault="00904E2D" w:rsidP="00A0432E">
            <w:pPr>
              <w:rPr>
                <w:sz w:val="20"/>
                <w:szCs w:val="20"/>
              </w:rPr>
            </w:pPr>
            <w:r w:rsidRPr="00C920DF">
              <w:rPr>
                <w:sz w:val="20"/>
                <w:szCs w:val="20"/>
              </w:rPr>
              <w:t>Open</w:t>
            </w:r>
          </w:p>
        </w:tc>
      </w:tr>
      <w:tr w:rsidR="00904E2D" w:rsidRPr="00157648" w14:paraId="30E72176" w14:textId="77777777" w:rsidTr="00A0432E">
        <w:trPr>
          <w:trHeight w:val="212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CCBC134" w14:textId="77777777" w:rsidR="00904E2D" w:rsidRDefault="00904E2D" w:rsidP="00A0432E">
            <w:pPr>
              <w:spacing w:after="0"/>
              <w:rPr>
                <w:sz w:val="20"/>
                <w:szCs w:val="20"/>
              </w:rPr>
            </w:pPr>
            <w:r>
              <w:rPr>
                <w:sz w:val="20"/>
                <w:szCs w:val="20"/>
              </w:rPr>
              <w:t>F7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BFB405" w14:textId="77777777" w:rsidR="00904E2D" w:rsidRDefault="00904E2D" w:rsidP="00A0432E">
            <w:pPr>
              <w:spacing w:after="0"/>
              <w:jc w:val="left"/>
              <w:rPr>
                <w:sz w:val="20"/>
                <w:szCs w:val="20"/>
              </w:rPr>
            </w:pPr>
            <w:r>
              <w:rPr>
                <w:sz w:val="20"/>
                <w:szCs w:val="20"/>
              </w:rPr>
              <w:t xml:space="preserve">Lack of continuity of advisors and specialists </w:t>
            </w:r>
          </w:p>
          <w:p w14:paraId="3869EC46" w14:textId="77777777" w:rsidR="00904E2D" w:rsidRDefault="00904E2D" w:rsidP="00A0432E">
            <w:pPr>
              <w:spacing w:after="0"/>
              <w:jc w:val="left"/>
              <w:rPr>
                <w:sz w:val="20"/>
                <w:szCs w:val="20"/>
              </w:rPr>
            </w:pPr>
          </w:p>
          <w:p w14:paraId="529A05B5" w14:textId="77777777" w:rsidR="00904E2D" w:rsidRPr="00960EB7" w:rsidRDefault="00904E2D" w:rsidP="00A0432E">
            <w:pPr>
              <w:spacing w:after="0"/>
              <w:jc w:val="left"/>
              <w:rPr>
                <w:i/>
                <w:sz w:val="20"/>
                <w:szCs w:val="20"/>
              </w:rPr>
            </w:pPr>
            <w:r>
              <w:rPr>
                <w:i/>
                <w:sz w:val="20"/>
                <w:szCs w:val="20"/>
              </w:rPr>
              <w:t>Applies during</w:t>
            </w:r>
            <w:r w:rsidRPr="00960EB7">
              <w:rPr>
                <w:i/>
                <w:sz w:val="20"/>
                <w:szCs w:val="20"/>
              </w:rPr>
              <w:t xml:space="preserve"> the Development and Delivery stages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9D9C725" w14:textId="77777777" w:rsidR="00904E2D" w:rsidRDefault="00904E2D" w:rsidP="00A0432E">
            <w:pPr>
              <w:pStyle w:val="ListParagraph"/>
              <w:ind w:left="34"/>
              <w:jc w:val="left"/>
              <w:rPr>
                <w:sz w:val="20"/>
                <w:szCs w:val="20"/>
              </w:rPr>
            </w:pPr>
            <w:r>
              <w:rPr>
                <w:sz w:val="20"/>
                <w:szCs w:val="20"/>
              </w:rPr>
              <w:t xml:space="preserve">There is a risk of lack of continuity of advisors and specialists working on the project. This could lead to the loss of knowledge about the background to the project and result in progress being delays while new specialists ‘get up to speed’.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B9C0D7" w14:textId="77777777" w:rsidR="00904E2D" w:rsidRDefault="00904E2D" w:rsidP="00A0432E">
            <w:pPr>
              <w:spacing w:after="0"/>
              <w:rPr>
                <w:sz w:val="20"/>
                <w:szCs w:val="20"/>
              </w:rPr>
            </w:pPr>
            <w:r>
              <w:rPr>
                <w:sz w:val="20"/>
                <w:szCs w:val="20"/>
              </w:rPr>
              <w:t>Risk</w:t>
            </w:r>
          </w:p>
          <w:p w14:paraId="1B27CF40" w14:textId="77777777" w:rsidR="00904E2D" w:rsidRDefault="00904E2D" w:rsidP="00A0432E">
            <w:pPr>
              <w:spacing w:after="0"/>
              <w:rPr>
                <w:sz w:val="20"/>
                <w:szCs w:val="20"/>
              </w:rPr>
            </w:pPr>
          </w:p>
          <w:p w14:paraId="6146873D" w14:textId="77777777" w:rsidR="00904E2D" w:rsidRDefault="00904E2D" w:rsidP="00A0432E">
            <w:pPr>
              <w:spacing w:after="0"/>
              <w:rPr>
                <w:sz w:val="20"/>
                <w:szCs w:val="20"/>
              </w:rPr>
            </w:pPr>
            <w:r>
              <w:rPr>
                <w:sz w:val="20"/>
                <w:szCs w:val="20"/>
              </w:rPr>
              <w:t>Category:</w:t>
            </w:r>
          </w:p>
          <w:p w14:paraId="69BF29D1" w14:textId="77777777" w:rsidR="00904E2D" w:rsidRDefault="00904E2D" w:rsidP="00A0432E">
            <w:pPr>
              <w:spacing w:after="0"/>
              <w:rPr>
                <w:sz w:val="20"/>
                <w:szCs w:val="20"/>
              </w:rPr>
            </w:pPr>
            <w:r>
              <w:rPr>
                <w:sz w:val="20"/>
                <w:szCs w:val="20"/>
              </w:rPr>
              <w:t>Organisational / Management</w:t>
            </w:r>
          </w:p>
          <w:p w14:paraId="65B41E06" w14:textId="77777777" w:rsidR="00904E2D" w:rsidRDefault="00904E2D" w:rsidP="00A0432E">
            <w:pPr>
              <w:spacing w:after="0"/>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F0C9FC" w14:textId="77777777" w:rsidR="00904E2D" w:rsidRDefault="00904E2D" w:rsidP="00A0432E">
            <w:pPr>
              <w:spacing w:after="0"/>
              <w:rPr>
                <w:sz w:val="20"/>
                <w:szCs w:val="20"/>
              </w:rPr>
            </w:pPr>
            <w:r>
              <w:rPr>
                <w:sz w:val="20"/>
                <w:szCs w:val="20"/>
              </w:rPr>
              <w:t xml:space="preserve">D. Low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81A16A" w14:textId="77777777" w:rsidR="00904E2D" w:rsidRDefault="00904E2D" w:rsidP="00A0432E">
            <w:pPr>
              <w:spacing w:after="0"/>
              <w:rPr>
                <w:sz w:val="20"/>
                <w:szCs w:val="20"/>
              </w:rPr>
            </w:pPr>
            <w:r>
              <w:rPr>
                <w:sz w:val="20"/>
                <w:szCs w:val="20"/>
              </w:rPr>
              <w:t xml:space="preserve">3. Marginal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1A2351" w14:textId="77777777" w:rsidR="00904E2D" w:rsidRDefault="00904E2D" w:rsidP="00A0432E">
            <w:pPr>
              <w:spacing w:after="0"/>
              <w:rPr>
                <w:sz w:val="20"/>
                <w:szCs w:val="20"/>
              </w:rPr>
            </w:pPr>
            <w:r>
              <w:rPr>
                <w:sz w:val="20"/>
                <w:szCs w:val="20"/>
              </w:rPr>
              <w:t xml:space="preserve">D3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C9C307" w14:textId="77777777" w:rsidR="00904E2D" w:rsidRDefault="00904E2D" w:rsidP="00A0432E">
            <w:pPr>
              <w:spacing w:after="0"/>
              <w:rPr>
                <w:sz w:val="20"/>
                <w:szCs w:val="20"/>
              </w:rPr>
            </w:pPr>
            <w:r>
              <w:rPr>
                <w:sz w:val="20"/>
                <w:szCs w:val="20"/>
              </w:rPr>
              <w:t>Jonathan White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94BACE5" w14:textId="77777777" w:rsidR="00904E2D" w:rsidRDefault="00904E2D" w:rsidP="00A0432E">
            <w:pPr>
              <w:spacing w:after="0"/>
              <w:jc w:val="left"/>
              <w:rPr>
                <w:sz w:val="20"/>
                <w:szCs w:val="20"/>
              </w:rPr>
            </w:pPr>
            <w:r>
              <w:rPr>
                <w:sz w:val="20"/>
                <w:szCs w:val="20"/>
              </w:rPr>
              <w:t xml:space="preserve">The approach will be to appoint an architectural team for the whole of the development stage of the project to ensure continuity. There is a possibility that the team for the delivery stage may not be the same as for the development stage but if this is the case it will be the result of the LA procurement process which is to ensure fairness and the selection and appointment of the most suitable and cost effective specialists. </w:t>
            </w:r>
          </w:p>
          <w:p w14:paraId="6734C6B9" w14:textId="77777777" w:rsidR="00904E2D" w:rsidRDefault="00904E2D" w:rsidP="00A0432E">
            <w:pPr>
              <w:spacing w:after="0"/>
              <w:jc w:val="left"/>
              <w:rPr>
                <w:sz w:val="20"/>
                <w:szCs w:val="20"/>
              </w:rPr>
            </w:pPr>
            <w:r>
              <w:rPr>
                <w:sz w:val="20"/>
                <w:szCs w:val="20"/>
              </w:rPr>
              <w:t xml:space="preserve">Reports and written information is being stored on SharePoint and officers provide continuity. </w:t>
            </w:r>
          </w:p>
          <w:p w14:paraId="6EB89905" w14:textId="77777777" w:rsidR="00904E2D" w:rsidRDefault="00904E2D" w:rsidP="00A0432E">
            <w:pPr>
              <w:spacing w:after="0"/>
              <w:jc w:val="left"/>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D351A6" w14:textId="77777777" w:rsidR="00904E2D" w:rsidRDefault="00904E2D" w:rsidP="00A0432E">
            <w:pPr>
              <w:spacing w:after="0"/>
              <w:rPr>
                <w:sz w:val="20"/>
                <w:szCs w:val="20"/>
              </w:rPr>
            </w:pPr>
            <w:r>
              <w:rPr>
                <w:sz w:val="20"/>
                <w:szCs w:val="20"/>
              </w:rPr>
              <w:t xml:space="preserve">Jon White and Build Manager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F01875" w14:textId="77777777" w:rsidR="00904E2D" w:rsidRDefault="00904E2D" w:rsidP="00A0432E">
            <w:pPr>
              <w:rPr>
                <w:sz w:val="20"/>
                <w:szCs w:val="20"/>
              </w:rPr>
            </w:pPr>
            <w:r>
              <w:rPr>
                <w:sz w:val="20"/>
                <w:szCs w:val="20"/>
              </w:rPr>
              <w:t xml:space="preserve">Open </w:t>
            </w:r>
          </w:p>
        </w:tc>
      </w:tr>
      <w:tr w:rsidR="00904E2D" w:rsidRPr="00157648" w14:paraId="3589171A" w14:textId="77777777" w:rsidTr="00EE68BA">
        <w:trPr>
          <w:trHeight w:val="1306"/>
        </w:trPr>
        <w:tc>
          <w:tcPr>
            <w:tcW w:w="567" w:type="dxa"/>
            <w:shd w:val="clear" w:color="auto" w:fill="A6A6A6" w:themeFill="background1" w:themeFillShade="A6"/>
          </w:tcPr>
          <w:p w14:paraId="2DFB875B" w14:textId="77777777" w:rsidR="00904E2D" w:rsidRPr="00157648" w:rsidRDefault="00904E2D" w:rsidP="00A0432E">
            <w:pPr>
              <w:spacing w:after="0"/>
              <w:rPr>
                <w:sz w:val="20"/>
                <w:szCs w:val="20"/>
              </w:rPr>
            </w:pPr>
            <w:r>
              <w:rPr>
                <w:sz w:val="20"/>
                <w:szCs w:val="20"/>
              </w:rPr>
              <w:t>F8</w:t>
            </w:r>
          </w:p>
        </w:tc>
        <w:tc>
          <w:tcPr>
            <w:tcW w:w="2410" w:type="dxa"/>
            <w:shd w:val="clear" w:color="auto" w:fill="A6A6A6" w:themeFill="background1" w:themeFillShade="A6"/>
          </w:tcPr>
          <w:p w14:paraId="25847F95" w14:textId="77777777" w:rsidR="00904E2D" w:rsidRDefault="00087DE6" w:rsidP="00A0432E">
            <w:pPr>
              <w:spacing w:after="0"/>
              <w:jc w:val="left"/>
              <w:rPr>
                <w:sz w:val="20"/>
                <w:szCs w:val="20"/>
              </w:rPr>
            </w:pPr>
            <w:r>
              <w:rPr>
                <w:sz w:val="20"/>
                <w:szCs w:val="20"/>
              </w:rPr>
              <w:t>Current facilities on site and re-location</w:t>
            </w:r>
          </w:p>
          <w:p w14:paraId="671F4294" w14:textId="77777777" w:rsidR="00904E2D" w:rsidRDefault="00904E2D" w:rsidP="00A0432E">
            <w:pPr>
              <w:spacing w:after="0"/>
              <w:jc w:val="left"/>
              <w:rPr>
                <w:sz w:val="20"/>
                <w:szCs w:val="20"/>
              </w:rPr>
            </w:pPr>
          </w:p>
          <w:p w14:paraId="354A2499" w14:textId="77777777" w:rsidR="00904E2D" w:rsidRPr="002C0D2D" w:rsidRDefault="00904E2D" w:rsidP="00A0432E">
            <w:pPr>
              <w:spacing w:after="0"/>
              <w:jc w:val="left"/>
              <w:rPr>
                <w:i/>
                <w:sz w:val="20"/>
                <w:szCs w:val="20"/>
              </w:rPr>
            </w:pPr>
            <w:r>
              <w:rPr>
                <w:i/>
                <w:sz w:val="20"/>
                <w:szCs w:val="20"/>
              </w:rPr>
              <w:t>Applies during</w:t>
            </w:r>
            <w:r w:rsidRPr="002C0D2D">
              <w:rPr>
                <w:i/>
                <w:sz w:val="20"/>
                <w:szCs w:val="20"/>
              </w:rPr>
              <w:t xml:space="preserve"> the Development and Delivery stages </w:t>
            </w:r>
          </w:p>
        </w:tc>
        <w:tc>
          <w:tcPr>
            <w:tcW w:w="3969" w:type="dxa"/>
            <w:shd w:val="clear" w:color="auto" w:fill="A6A6A6" w:themeFill="background1" w:themeFillShade="A6"/>
          </w:tcPr>
          <w:p w14:paraId="786ACC95" w14:textId="77777777" w:rsidR="00904E2D" w:rsidRPr="00F216E9" w:rsidRDefault="00087DE6" w:rsidP="00A0432E">
            <w:pPr>
              <w:spacing w:after="0"/>
              <w:jc w:val="left"/>
              <w:rPr>
                <w:sz w:val="20"/>
                <w:szCs w:val="20"/>
              </w:rPr>
            </w:pPr>
            <w:r>
              <w:rPr>
                <w:sz w:val="20"/>
                <w:szCs w:val="20"/>
              </w:rPr>
              <w:t>The site currently still has the STC workmen’s sheds on the site plus foundations from the now demolished 137 London road. The men will need to be moved and the remaining buildings knocked down.</w:t>
            </w:r>
          </w:p>
        </w:tc>
        <w:tc>
          <w:tcPr>
            <w:tcW w:w="1559" w:type="dxa"/>
            <w:shd w:val="clear" w:color="auto" w:fill="A6A6A6" w:themeFill="background1" w:themeFillShade="A6"/>
          </w:tcPr>
          <w:p w14:paraId="34376984" w14:textId="77777777" w:rsidR="00904E2D" w:rsidRDefault="00904E2D" w:rsidP="00A0432E">
            <w:pPr>
              <w:spacing w:after="0"/>
              <w:rPr>
                <w:sz w:val="20"/>
                <w:szCs w:val="20"/>
              </w:rPr>
            </w:pPr>
            <w:r>
              <w:rPr>
                <w:sz w:val="20"/>
                <w:szCs w:val="20"/>
              </w:rPr>
              <w:t>Category</w:t>
            </w:r>
          </w:p>
          <w:p w14:paraId="4CD7AA52" w14:textId="77777777" w:rsidR="00904E2D" w:rsidRPr="00EC50AE" w:rsidRDefault="00904E2D" w:rsidP="00A0432E">
            <w:pPr>
              <w:spacing w:after="0"/>
              <w:rPr>
                <w:sz w:val="20"/>
                <w:szCs w:val="20"/>
              </w:rPr>
            </w:pPr>
            <w:r>
              <w:rPr>
                <w:sz w:val="20"/>
                <w:szCs w:val="20"/>
              </w:rPr>
              <w:t>a</w:t>
            </w:r>
            <w:r w:rsidRPr="00EC50AE">
              <w:rPr>
                <w:sz w:val="20"/>
                <w:szCs w:val="20"/>
              </w:rPr>
              <w:t xml:space="preserve">s a </w:t>
            </w:r>
            <w:r>
              <w:rPr>
                <w:sz w:val="20"/>
                <w:szCs w:val="20"/>
              </w:rPr>
              <w:t>risk:</w:t>
            </w:r>
          </w:p>
          <w:p w14:paraId="08ADDC91" w14:textId="77777777" w:rsidR="00904E2D" w:rsidRPr="00EC50AE" w:rsidRDefault="00904E2D" w:rsidP="00A0432E">
            <w:pPr>
              <w:spacing w:after="0"/>
              <w:rPr>
                <w:sz w:val="20"/>
                <w:szCs w:val="20"/>
              </w:rPr>
            </w:pPr>
            <w:r>
              <w:rPr>
                <w:sz w:val="20"/>
                <w:szCs w:val="20"/>
              </w:rPr>
              <w:t xml:space="preserve">Technical </w:t>
            </w:r>
          </w:p>
          <w:p w14:paraId="10F352D0" w14:textId="77777777" w:rsidR="00904E2D" w:rsidRPr="00EC50AE" w:rsidRDefault="00904E2D" w:rsidP="00A0432E">
            <w:pPr>
              <w:spacing w:after="0"/>
              <w:rPr>
                <w:sz w:val="20"/>
                <w:szCs w:val="20"/>
              </w:rPr>
            </w:pPr>
          </w:p>
        </w:tc>
        <w:tc>
          <w:tcPr>
            <w:tcW w:w="1418" w:type="dxa"/>
            <w:shd w:val="clear" w:color="auto" w:fill="A6A6A6" w:themeFill="background1" w:themeFillShade="A6"/>
          </w:tcPr>
          <w:p w14:paraId="61BCA883" w14:textId="77777777" w:rsidR="00904E2D" w:rsidRPr="00EC50AE" w:rsidRDefault="00904E2D" w:rsidP="00A0432E">
            <w:pPr>
              <w:spacing w:after="0"/>
              <w:rPr>
                <w:sz w:val="20"/>
                <w:szCs w:val="20"/>
              </w:rPr>
            </w:pPr>
            <w:r w:rsidRPr="00EC50AE">
              <w:rPr>
                <w:sz w:val="20"/>
                <w:szCs w:val="20"/>
              </w:rPr>
              <w:t>E. Very Low</w:t>
            </w:r>
          </w:p>
        </w:tc>
        <w:tc>
          <w:tcPr>
            <w:tcW w:w="1276" w:type="dxa"/>
            <w:shd w:val="clear" w:color="auto" w:fill="A6A6A6" w:themeFill="background1" w:themeFillShade="A6"/>
          </w:tcPr>
          <w:p w14:paraId="1D999736" w14:textId="77777777" w:rsidR="00904E2D" w:rsidRPr="00EC50AE" w:rsidRDefault="00904E2D" w:rsidP="00A0432E">
            <w:pPr>
              <w:spacing w:after="0"/>
              <w:rPr>
                <w:sz w:val="20"/>
                <w:szCs w:val="20"/>
              </w:rPr>
            </w:pPr>
            <w:r w:rsidRPr="00EC50AE">
              <w:rPr>
                <w:sz w:val="20"/>
                <w:szCs w:val="20"/>
              </w:rPr>
              <w:t xml:space="preserve">2.Critical  </w:t>
            </w:r>
          </w:p>
        </w:tc>
        <w:tc>
          <w:tcPr>
            <w:tcW w:w="850" w:type="dxa"/>
            <w:shd w:val="clear" w:color="auto" w:fill="A6A6A6" w:themeFill="background1" w:themeFillShade="A6"/>
          </w:tcPr>
          <w:p w14:paraId="284AC27E" w14:textId="77777777" w:rsidR="00904E2D" w:rsidRPr="00E11E99" w:rsidRDefault="00904E2D" w:rsidP="00A0432E">
            <w:pPr>
              <w:spacing w:after="0"/>
              <w:rPr>
                <w:sz w:val="20"/>
                <w:szCs w:val="20"/>
              </w:rPr>
            </w:pPr>
            <w:r>
              <w:rPr>
                <w:sz w:val="20"/>
                <w:szCs w:val="20"/>
              </w:rPr>
              <w:t>E2</w:t>
            </w:r>
          </w:p>
        </w:tc>
        <w:tc>
          <w:tcPr>
            <w:tcW w:w="1418" w:type="dxa"/>
            <w:shd w:val="clear" w:color="auto" w:fill="A6A6A6" w:themeFill="background1" w:themeFillShade="A6"/>
          </w:tcPr>
          <w:p w14:paraId="57142760" w14:textId="77777777" w:rsidR="00904E2D" w:rsidRPr="00157648" w:rsidRDefault="00087DE6" w:rsidP="00A0432E">
            <w:pPr>
              <w:spacing w:after="0"/>
              <w:rPr>
                <w:sz w:val="20"/>
                <w:szCs w:val="20"/>
              </w:rPr>
            </w:pPr>
            <w:r>
              <w:rPr>
                <w:sz w:val="20"/>
                <w:szCs w:val="20"/>
              </w:rPr>
              <w:t>Jonathan White</w:t>
            </w:r>
          </w:p>
        </w:tc>
        <w:tc>
          <w:tcPr>
            <w:tcW w:w="5528" w:type="dxa"/>
            <w:shd w:val="clear" w:color="auto" w:fill="A6A6A6" w:themeFill="background1" w:themeFillShade="A6"/>
          </w:tcPr>
          <w:p w14:paraId="3B377248" w14:textId="77777777" w:rsidR="00087DE6" w:rsidRDefault="00087DE6" w:rsidP="00A0432E">
            <w:pPr>
              <w:spacing w:after="0"/>
              <w:jc w:val="left"/>
              <w:rPr>
                <w:sz w:val="20"/>
                <w:szCs w:val="20"/>
              </w:rPr>
            </w:pPr>
            <w:r>
              <w:rPr>
                <w:sz w:val="20"/>
                <w:szCs w:val="20"/>
              </w:rPr>
              <w:t>Alternative accommodation has been found for the men and this will be put in place once required.</w:t>
            </w:r>
          </w:p>
          <w:p w14:paraId="5927F6EB" w14:textId="77777777" w:rsidR="00087DE6" w:rsidRDefault="00087DE6" w:rsidP="00A0432E">
            <w:pPr>
              <w:spacing w:after="0"/>
              <w:jc w:val="left"/>
              <w:rPr>
                <w:sz w:val="20"/>
                <w:szCs w:val="20"/>
              </w:rPr>
            </w:pPr>
          </w:p>
          <w:p w14:paraId="6D386923" w14:textId="77777777" w:rsidR="00904E2D" w:rsidRDefault="00087DE6" w:rsidP="00087DE6">
            <w:pPr>
              <w:spacing w:after="0"/>
              <w:jc w:val="left"/>
              <w:rPr>
                <w:sz w:val="20"/>
                <w:szCs w:val="20"/>
              </w:rPr>
            </w:pPr>
            <w:r>
              <w:rPr>
                <w:sz w:val="20"/>
                <w:szCs w:val="20"/>
              </w:rPr>
              <w:t>Demolition can then start on the rest of the site subject to contract.</w:t>
            </w:r>
          </w:p>
        </w:tc>
        <w:tc>
          <w:tcPr>
            <w:tcW w:w="1417" w:type="dxa"/>
            <w:shd w:val="clear" w:color="auto" w:fill="A6A6A6" w:themeFill="background1" w:themeFillShade="A6"/>
          </w:tcPr>
          <w:p w14:paraId="282666C4" w14:textId="77777777" w:rsidR="00904E2D" w:rsidRPr="00157648" w:rsidRDefault="00087DE6" w:rsidP="00A0432E">
            <w:pPr>
              <w:spacing w:after="0"/>
              <w:rPr>
                <w:sz w:val="20"/>
                <w:szCs w:val="20"/>
              </w:rPr>
            </w:pPr>
            <w:r>
              <w:rPr>
                <w:sz w:val="20"/>
                <w:szCs w:val="20"/>
              </w:rPr>
              <w:t>Jonathan White</w:t>
            </w:r>
          </w:p>
        </w:tc>
        <w:tc>
          <w:tcPr>
            <w:tcW w:w="1418" w:type="dxa"/>
            <w:shd w:val="clear" w:color="auto" w:fill="A6A6A6" w:themeFill="background1" w:themeFillShade="A6"/>
          </w:tcPr>
          <w:p w14:paraId="64413B34" w14:textId="1CE12F68" w:rsidR="00904E2D" w:rsidRDefault="00EE68BA" w:rsidP="00A0432E">
            <w:pPr>
              <w:spacing w:after="0"/>
              <w:rPr>
                <w:sz w:val="20"/>
                <w:szCs w:val="20"/>
              </w:rPr>
            </w:pPr>
            <w:r>
              <w:rPr>
                <w:sz w:val="20"/>
                <w:szCs w:val="20"/>
              </w:rPr>
              <w:t>Closed</w:t>
            </w:r>
            <w:r w:rsidR="00904E2D">
              <w:rPr>
                <w:sz w:val="20"/>
                <w:szCs w:val="20"/>
              </w:rPr>
              <w:t xml:space="preserve"> </w:t>
            </w:r>
          </w:p>
        </w:tc>
      </w:tr>
      <w:tr w:rsidR="00087DE6" w:rsidRPr="00157648" w14:paraId="741EB870" w14:textId="77777777" w:rsidTr="00C20281">
        <w:trPr>
          <w:trHeight w:val="2124"/>
        </w:trPr>
        <w:tc>
          <w:tcPr>
            <w:tcW w:w="567" w:type="dxa"/>
            <w:shd w:val="clear" w:color="auto" w:fill="808080" w:themeFill="background1" w:themeFillShade="80"/>
          </w:tcPr>
          <w:p w14:paraId="674818C9" w14:textId="77777777" w:rsidR="00087DE6" w:rsidRPr="00157648" w:rsidRDefault="00087DE6" w:rsidP="00087DE6">
            <w:pPr>
              <w:spacing w:after="0"/>
              <w:rPr>
                <w:sz w:val="20"/>
                <w:szCs w:val="20"/>
              </w:rPr>
            </w:pPr>
            <w:r>
              <w:rPr>
                <w:sz w:val="20"/>
                <w:szCs w:val="20"/>
              </w:rPr>
              <w:t>F9</w:t>
            </w:r>
          </w:p>
        </w:tc>
        <w:tc>
          <w:tcPr>
            <w:tcW w:w="2410" w:type="dxa"/>
            <w:shd w:val="clear" w:color="auto" w:fill="808080" w:themeFill="background1" w:themeFillShade="80"/>
          </w:tcPr>
          <w:p w14:paraId="53EBB6C7" w14:textId="77777777" w:rsidR="00087DE6" w:rsidRDefault="00087DE6" w:rsidP="00087DE6">
            <w:pPr>
              <w:spacing w:after="0"/>
              <w:jc w:val="left"/>
              <w:rPr>
                <w:sz w:val="20"/>
                <w:szCs w:val="20"/>
              </w:rPr>
            </w:pPr>
            <w:r>
              <w:rPr>
                <w:sz w:val="20"/>
                <w:szCs w:val="20"/>
              </w:rPr>
              <w:t xml:space="preserve">Technical challenges related to the building  and / or site </w:t>
            </w:r>
          </w:p>
          <w:p w14:paraId="14CFCF61" w14:textId="77777777" w:rsidR="00087DE6" w:rsidRDefault="00087DE6" w:rsidP="00087DE6">
            <w:pPr>
              <w:spacing w:after="0"/>
              <w:jc w:val="left"/>
              <w:rPr>
                <w:sz w:val="20"/>
                <w:szCs w:val="20"/>
              </w:rPr>
            </w:pPr>
          </w:p>
          <w:p w14:paraId="035382FA" w14:textId="77777777" w:rsidR="00087DE6" w:rsidRDefault="00087DE6" w:rsidP="00087DE6">
            <w:pPr>
              <w:spacing w:after="0"/>
              <w:jc w:val="left"/>
              <w:rPr>
                <w:sz w:val="20"/>
                <w:szCs w:val="20"/>
              </w:rPr>
            </w:pPr>
            <w:r>
              <w:rPr>
                <w:i/>
                <w:sz w:val="20"/>
                <w:szCs w:val="20"/>
              </w:rPr>
              <w:t>Applies during</w:t>
            </w:r>
            <w:r w:rsidRPr="002C0D2D">
              <w:rPr>
                <w:i/>
                <w:sz w:val="20"/>
                <w:szCs w:val="20"/>
              </w:rPr>
              <w:t xml:space="preserve"> the Development and Delivery stages</w:t>
            </w:r>
          </w:p>
        </w:tc>
        <w:tc>
          <w:tcPr>
            <w:tcW w:w="3969" w:type="dxa"/>
            <w:shd w:val="clear" w:color="auto" w:fill="808080" w:themeFill="background1" w:themeFillShade="80"/>
          </w:tcPr>
          <w:p w14:paraId="35D44FEB" w14:textId="77777777" w:rsidR="00087DE6" w:rsidRDefault="00087DE6" w:rsidP="00087DE6">
            <w:pPr>
              <w:spacing w:after="0"/>
              <w:jc w:val="left"/>
              <w:rPr>
                <w:sz w:val="20"/>
                <w:szCs w:val="20"/>
              </w:rPr>
            </w:pPr>
            <w:r>
              <w:rPr>
                <w:sz w:val="20"/>
                <w:szCs w:val="20"/>
              </w:rPr>
              <w:t xml:space="preserve">Surveys required for the Hub may reveal technical challenges related to the site and / or the existing buildings that mean that the capital costs of the project would be much greater than early indications suggest. This could mean that the project is unaffordable in its current format. </w:t>
            </w:r>
          </w:p>
        </w:tc>
        <w:tc>
          <w:tcPr>
            <w:tcW w:w="1559" w:type="dxa"/>
            <w:shd w:val="clear" w:color="auto" w:fill="808080" w:themeFill="background1" w:themeFillShade="80"/>
          </w:tcPr>
          <w:p w14:paraId="2D0AAC76" w14:textId="77777777" w:rsidR="00087DE6" w:rsidRDefault="00087DE6" w:rsidP="00087DE6">
            <w:pPr>
              <w:spacing w:after="0"/>
              <w:rPr>
                <w:sz w:val="20"/>
                <w:szCs w:val="20"/>
              </w:rPr>
            </w:pPr>
            <w:r>
              <w:rPr>
                <w:sz w:val="20"/>
                <w:szCs w:val="20"/>
              </w:rPr>
              <w:t xml:space="preserve">Risk  </w:t>
            </w:r>
          </w:p>
          <w:p w14:paraId="0D86FD4B" w14:textId="77777777" w:rsidR="00087DE6" w:rsidRDefault="00087DE6" w:rsidP="00087DE6">
            <w:pPr>
              <w:spacing w:after="0"/>
              <w:rPr>
                <w:sz w:val="20"/>
                <w:szCs w:val="20"/>
              </w:rPr>
            </w:pPr>
          </w:p>
          <w:p w14:paraId="0EAFD23B" w14:textId="77777777" w:rsidR="00087DE6" w:rsidRDefault="00087DE6" w:rsidP="00087DE6">
            <w:pPr>
              <w:spacing w:after="0"/>
              <w:rPr>
                <w:sz w:val="20"/>
                <w:szCs w:val="20"/>
              </w:rPr>
            </w:pPr>
            <w:r>
              <w:rPr>
                <w:sz w:val="20"/>
                <w:szCs w:val="20"/>
              </w:rPr>
              <w:t>Category:</w:t>
            </w:r>
          </w:p>
          <w:p w14:paraId="0A20ECD1" w14:textId="77777777" w:rsidR="00087DE6" w:rsidRDefault="00087DE6" w:rsidP="00087DE6">
            <w:pPr>
              <w:spacing w:after="0"/>
              <w:rPr>
                <w:sz w:val="20"/>
                <w:szCs w:val="20"/>
              </w:rPr>
            </w:pPr>
            <w:r>
              <w:rPr>
                <w:sz w:val="20"/>
                <w:szCs w:val="20"/>
              </w:rPr>
              <w:t xml:space="preserve">Technical  </w:t>
            </w:r>
          </w:p>
        </w:tc>
        <w:tc>
          <w:tcPr>
            <w:tcW w:w="1418" w:type="dxa"/>
            <w:shd w:val="clear" w:color="auto" w:fill="808080" w:themeFill="background1" w:themeFillShade="80"/>
          </w:tcPr>
          <w:p w14:paraId="2C29B710" w14:textId="77777777" w:rsidR="00087DE6" w:rsidRDefault="00087DE6" w:rsidP="00087DE6">
            <w:pPr>
              <w:spacing w:after="0"/>
              <w:rPr>
                <w:sz w:val="20"/>
                <w:szCs w:val="20"/>
              </w:rPr>
            </w:pPr>
            <w:r>
              <w:rPr>
                <w:sz w:val="20"/>
                <w:szCs w:val="20"/>
              </w:rPr>
              <w:t xml:space="preserve">D. Low </w:t>
            </w:r>
          </w:p>
        </w:tc>
        <w:tc>
          <w:tcPr>
            <w:tcW w:w="1276" w:type="dxa"/>
            <w:shd w:val="clear" w:color="auto" w:fill="808080" w:themeFill="background1" w:themeFillShade="80"/>
          </w:tcPr>
          <w:p w14:paraId="5760AFF0" w14:textId="77777777" w:rsidR="00087DE6" w:rsidRDefault="00087DE6" w:rsidP="00087DE6">
            <w:pPr>
              <w:spacing w:after="0"/>
              <w:rPr>
                <w:sz w:val="20"/>
                <w:szCs w:val="20"/>
              </w:rPr>
            </w:pPr>
            <w:r>
              <w:rPr>
                <w:sz w:val="20"/>
                <w:szCs w:val="20"/>
              </w:rPr>
              <w:t xml:space="preserve">3. Marginal </w:t>
            </w:r>
          </w:p>
        </w:tc>
        <w:tc>
          <w:tcPr>
            <w:tcW w:w="850" w:type="dxa"/>
            <w:shd w:val="clear" w:color="auto" w:fill="808080" w:themeFill="background1" w:themeFillShade="80"/>
          </w:tcPr>
          <w:p w14:paraId="334A5CD6" w14:textId="77777777" w:rsidR="00087DE6" w:rsidRDefault="00087DE6" w:rsidP="00087DE6">
            <w:pPr>
              <w:spacing w:after="0"/>
              <w:rPr>
                <w:sz w:val="20"/>
                <w:szCs w:val="20"/>
              </w:rPr>
            </w:pPr>
            <w:r>
              <w:rPr>
                <w:sz w:val="20"/>
                <w:szCs w:val="20"/>
              </w:rPr>
              <w:t xml:space="preserve">D3 </w:t>
            </w:r>
          </w:p>
        </w:tc>
        <w:tc>
          <w:tcPr>
            <w:tcW w:w="1418" w:type="dxa"/>
            <w:shd w:val="clear" w:color="auto" w:fill="808080" w:themeFill="background1" w:themeFillShade="80"/>
          </w:tcPr>
          <w:p w14:paraId="46D83EA1" w14:textId="77777777" w:rsidR="00087DE6" w:rsidRPr="00157648" w:rsidRDefault="00087DE6" w:rsidP="00087DE6">
            <w:pPr>
              <w:spacing w:after="0"/>
              <w:rPr>
                <w:sz w:val="20"/>
                <w:szCs w:val="20"/>
              </w:rPr>
            </w:pPr>
            <w:r>
              <w:rPr>
                <w:sz w:val="20"/>
                <w:szCs w:val="20"/>
              </w:rPr>
              <w:t>SH Hub Board</w:t>
            </w:r>
          </w:p>
        </w:tc>
        <w:tc>
          <w:tcPr>
            <w:tcW w:w="5528" w:type="dxa"/>
            <w:shd w:val="clear" w:color="auto" w:fill="808080" w:themeFill="background1" w:themeFillShade="80"/>
          </w:tcPr>
          <w:p w14:paraId="70E78BDD" w14:textId="77777777" w:rsidR="00087DE6" w:rsidRDefault="00087DE6" w:rsidP="00087DE6">
            <w:pPr>
              <w:spacing w:after="0"/>
              <w:jc w:val="left"/>
              <w:rPr>
                <w:sz w:val="20"/>
                <w:szCs w:val="20"/>
              </w:rPr>
            </w:pPr>
            <w:r>
              <w:rPr>
                <w:sz w:val="20"/>
                <w:szCs w:val="20"/>
              </w:rPr>
              <w:t>Most surveys now complete and nothing significant to report. Watching brief remains on the archaeology and this could yet be an issue if anything is found during construction.</w:t>
            </w:r>
          </w:p>
          <w:p w14:paraId="7DED9445" w14:textId="77777777" w:rsidR="00087DE6" w:rsidRDefault="00087DE6" w:rsidP="00087DE6">
            <w:pPr>
              <w:spacing w:after="0"/>
              <w:jc w:val="left"/>
              <w:rPr>
                <w:sz w:val="20"/>
                <w:szCs w:val="20"/>
              </w:rPr>
            </w:pPr>
          </w:p>
          <w:p w14:paraId="1E5E05FE" w14:textId="77777777" w:rsidR="00087DE6" w:rsidRDefault="00087DE6" w:rsidP="00087DE6">
            <w:pPr>
              <w:spacing w:after="0"/>
              <w:jc w:val="left"/>
              <w:rPr>
                <w:sz w:val="20"/>
                <w:szCs w:val="20"/>
              </w:rPr>
            </w:pPr>
            <w:r>
              <w:rPr>
                <w:sz w:val="20"/>
                <w:szCs w:val="20"/>
              </w:rPr>
              <w:t>Contingency to ensure this risk can be covered.</w:t>
            </w:r>
          </w:p>
          <w:p w14:paraId="18189C8B" w14:textId="77777777" w:rsidR="00087DE6" w:rsidRDefault="00087DE6" w:rsidP="00087DE6">
            <w:pPr>
              <w:spacing w:after="0"/>
              <w:jc w:val="left"/>
              <w:rPr>
                <w:sz w:val="20"/>
                <w:szCs w:val="20"/>
              </w:rPr>
            </w:pPr>
          </w:p>
        </w:tc>
        <w:tc>
          <w:tcPr>
            <w:tcW w:w="1417" w:type="dxa"/>
            <w:shd w:val="clear" w:color="auto" w:fill="808080" w:themeFill="background1" w:themeFillShade="80"/>
          </w:tcPr>
          <w:p w14:paraId="033A4DFA" w14:textId="77777777" w:rsidR="00087DE6" w:rsidRPr="00157648" w:rsidRDefault="00087DE6" w:rsidP="00087DE6">
            <w:pPr>
              <w:spacing w:after="0"/>
              <w:rPr>
                <w:sz w:val="20"/>
                <w:szCs w:val="20"/>
              </w:rPr>
            </w:pPr>
            <w:r>
              <w:rPr>
                <w:sz w:val="20"/>
                <w:szCs w:val="20"/>
              </w:rPr>
              <w:t>Jonathan White</w:t>
            </w:r>
          </w:p>
        </w:tc>
        <w:tc>
          <w:tcPr>
            <w:tcW w:w="1418" w:type="dxa"/>
            <w:shd w:val="clear" w:color="auto" w:fill="808080" w:themeFill="background1" w:themeFillShade="80"/>
          </w:tcPr>
          <w:p w14:paraId="6ECE1C40" w14:textId="77777777" w:rsidR="00087DE6" w:rsidRDefault="00C20281" w:rsidP="00087DE6">
            <w:pPr>
              <w:spacing w:after="0"/>
              <w:rPr>
                <w:sz w:val="20"/>
                <w:szCs w:val="20"/>
              </w:rPr>
            </w:pPr>
            <w:r>
              <w:rPr>
                <w:sz w:val="20"/>
                <w:szCs w:val="20"/>
              </w:rPr>
              <w:t>Closed</w:t>
            </w:r>
            <w:r w:rsidR="00087DE6">
              <w:rPr>
                <w:sz w:val="20"/>
                <w:szCs w:val="20"/>
              </w:rPr>
              <w:t xml:space="preserve"> </w:t>
            </w:r>
          </w:p>
        </w:tc>
      </w:tr>
    </w:tbl>
    <w:p w14:paraId="599694E6" w14:textId="77777777" w:rsidR="00904E2D" w:rsidRDefault="00904E2D" w:rsidP="00904E2D"/>
    <w:p w14:paraId="00DB3145" w14:textId="77777777" w:rsidR="00904E2D" w:rsidRDefault="00904E2D" w:rsidP="00904E2D"/>
    <w:p w14:paraId="73FDE540" w14:textId="77777777" w:rsidR="00087DE6" w:rsidRDefault="00087DE6" w:rsidP="00904E2D"/>
    <w:p w14:paraId="6E50C980" w14:textId="77777777" w:rsidR="00087DE6" w:rsidRDefault="00087DE6" w:rsidP="00904E2D"/>
    <w:p w14:paraId="2C4F259E" w14:textId="77777777" w:rsidR="00087DE6" w:rsidRDefault="00087DE6" w:rsidP="00904E2D"/>
    <w:p w14:paraId="7362EA73" w14:textId="77777777" w:rsidR="00087DE6" w:rsidRDefault="00087DE6">
      <w:pPr>
        <w:spacing w:after="0"/>
        <w:jc w:val="left"/>
      </w:pPr>
      <w:r>
        <w:br w:type="page"/>
      </w:r>
    </w:p>
    <w:tbl>
      <w:tblPr>
        <w:tblW w:w="21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3969"/>
        <w:gridCol w:w="1559"/>
        <w:gridCol w:w="1418"/>
        <w:gridCol w:w="1276"/>
        <w:gridCol w:w="850"/>
        <w:gridCol w:w="1418"/>
        <w:gridCol w:w="5528"/>
        <w:gridCol w:w="1417"/>
        <w:gridCol w:w="1418"/>
      </w:tblGrid>
      <w:tr w:rsidR="00904E2D" w:rsidRPr="00157648" w14:paraId="33B811C4" w14:textId="77777777" w:rsidTr="00A0432E">
        <w:tc>
          <w:tcPr>
            <w:tcW w:w="567" w:type="dxa"/>
            <w:shd w:val="clear" w:color="auto" w:fill="B8CCE4"/>
          </w:tcPr>
          <w:p w14:paraId="34C925A1" w14:textId="77777777" w:rsidR="00904E2D" w:rsidRPr="00157648" w:rsidRDefault="00904E2D" w:rsidP="00A0432E">
            <w:pPr>
              <w:spacing w:after="0"/>
              <w:rPr>
                <w:b/>
                <w:sz w:val="18"/>
                <w:szCs w:val="18"/>
              </w:rPr>
            </w:pPr>
            <w:r w:rsidRPr="00157648">
              <w:rPr>
                <w:b/>
                <w:sz w:val="18"/>
                <w:szCs w:val="18"/>
              </w:rPr>
              <w:lastRenderedPageBreak/>
              <w:t>Ref No.</w:t>
            </w:r>
          </w:p>
        </w:tc>
        <w:tc>
          <w:tcPr>
            <w:tcW w:w="2410" w:type="dxa"/>
            <w:shd w:val="clear" w:color="auto" w:fill="B8CCE4"/>
          </w:tcPr>
          <w:p w14:paraId="23B5620A" w14:textId="77777777" w:rsidR="00904E2D" w:rsidRPr="00157648" w:rsidRDefault="00904E2D" w:rsidP="00A0432E">
            <w:pPr>
              <w:spacing w:after="0"/>
              <w:rPr>
                <w:b/>
                <w:sz w:val="18"/>
                <w:szCs w:val="18"/>
              </w:rPr>
            </w:pPr>
            <w:r w:rsidRPr="00157648">
              <w:rPr>
                <w:b/>
                <w:sz w:val="18"/>
                <w:szCs w:val="18"/>
              </w:rPr>
              <w:t>Title</w:t>
            </w:r>
            <w:r>
              <w:rPr>
                <w:b/>
                <w:sz w:val="18"/>
                <w:szCs w:val="18"/>
              </w:rPr>
              <w:t xml:space="preserve"> and stage of the project to which this risk applies </w:t>
            </w:r>
          </w:p>
        </w:tc>
        <w:tc>
          <w:tcPr>
            <w:tcW w:w="3969" w:type="dxa"/>
            <w:shd w:val="clear" w:color="auto" w:fill="B8CCE4"/>
          </w:tcPr>
          <w:p w14:paraId="007ED73A" w14:textId="77777777" w:rsidR="00904E2D" w:rsidRPr="00157648" w:rsidRDefault="00904E2D" w:rsidP="00A0432E">
            <w:pPr>
              <w:spacing w:after="0"/>
              <w:rPr>
                <w:b/>
                <w:sz w:val="18"/>
                <w:szCs w:val="18"/>
              </w:rPr>
            </w:pPr>
            <w:r w:rsidRPr="00157648">
              <w:rPr>
                <w:b/>
                <w:sz w:val="18"/>
                <w:szCs w:val="18"/>
              </w:rPr>
              <w:t xml:space="preserve">Risk / </w:t>
            </w:r>
            <w:smartTag w:uri="urn:schemas-microsoft-com:office:smarttags" w:element="place">
              <w:r w:rsidRPr="00157648">
                <w:rPr>
                  <w:b/>
                  <w:sz w:val="18"/>
                  <w:szCs w:val="18"/>
                </w:rPr>
                <w:t>Opportunity</w:t>
              </w:r>
            </w:smartTag>
            <w:r w:rsidRPr="00157648">
              <w:rPr>
                <w:b/>
                <w:sz w:val="18"/>
                <w:szCs w:val="18"/>
              </w:rPr>
              <w:t xml:space="preserve"> Description</w:t>
            </w:r>
          </w:p>
        </w:tc>
        <w:tc>
          <w:tcPr>
            <w:tcW w:w="1559" w:type="dxa"/>
            <w:shd w:val="clear" w:color="auto" w:fill="B8CCE4"/>
          </w:tcPr>
          <w:p w14:paraId="1D138B63" w14:textId="77777777" w:rsidR="00904E2D" w:rsidRPr="00157648" w:rsidRDefault="00904E2D" w:rsidP="00A0432E">
            <w:pPr>
              <w:spacing w:after="0"/>
              <w:rPr>
                <w:b/>
                <w:sz w:val="18"/>
                <w:szCs w:val="18"/>
              </w:rPr>
            </w:pPr>
            <w:r>
              <w:rPr>
                <w:b/>
                <w:sz w:val="18"/>
                <w:szCs w:val="18"/>
              </w:rPr>
              <w:t>Risk o</w:t>
            </w:r>
            <w:r w:rsidRPr="00157648">
              <w:rPr>
                <w:b/>
                <w:sz w:val="18"/>
                <w:szCs w:val="18"/>
              </w:rPr>
              <w:t xml:space="preserve">r Opportunity </w:t>
            </w:r>
          </w:p>
          <w:p w14:paraId="11D71B1A" w14:textId="77777777" w:rsidR="00904E2D" w:rsidRPr="00157648" w:rsidRDefault="00904E2D" w:rsidP="00A0432E">
            <w:pPr>
              <w:spacing w:after="0"/>
              <w:rPr>
                <w:b/>
                <w:sz w:val="18"/>
                <w:szCs w:val="18"/>
              </w:rPr>
            </w:pPr>
            <w:r w:rsidRPr="00157648">
              <w:rPr>
                <w:b/>
                <w:sz w:val="18"/>
                <w:szCs w:val="18"/>
              </w:rPr>
              <w:t>and Category</w:t>
            </w:r>
          </w:p>
        </w:tc>
        <w:tc>
          <w:tcPr>
            <w:tcW w:w="1418" w:type="dxa"/>
            <w:shd w:val="clear" w:color="auto" w:fill="B8CCE4"/>
          </w:tcPr>
          <w:p w14:paraId="04377407" w14:textId="77777777" w:rsidR="00904E2D" w:rsidRPr="00157648" w:rsidRDefault="00904E2D" w:rsidP="00A0432E">
            <w:pPr>
              <w:spacing w:after="0"/>
              <w:rPr>
                <w:b/>
                <w:sz w:val="18"/>
                <w:szCs w:val="18"/>
              </w:rPr>
            </w:pPr>
            <w:r w:rsidRPr="00157648">
              <w:rPr>
                <w:b/>
                <w:sz w:val="18"/>
                <w:szCs w:val="18"/>
              </w:rPr>
              <w:t>Likelihood</w:t>
            </w:r>
          </w:p>
        </w:tc>
        <w:tc>
          <w:tcPr>
            <w:tcW w:w="1276" w:type="dxa"/>
            <w:shd w:val="clear" w:color="auto" w:fill="B8CCE4"/>
          </w:tcPr>
          <w:p w14:paraId="5E6AD585" w14:textId="77777777" w:rsidR="00904E2D" w:rsidRPr="00157648" w:rsidRDefault="00904E2D" w:rsidP="00A0432E">
            <w:pPr>
              <w:spacing w:after="0"/>
              <w:rPr>
                <w:b/>
                <w:sz w:val="18"/>
                <w:szCs w:val="18"/>
              </w:rPr>
            </w:pPr>
            <w:r w:rsidRPr="00157648">
              <w:rPr>
                <w:b/>
                <w:sz w:val="18"/>
                <w:szCs w:val="18"/>
              </w:rPr>
              <w:t>Impact</w:t>
            </w:r>
          </w:p>
        </w:tc>
        <w:tc>
          <w:tcPr>
            <w:tcW w:w="850" w:type="dxa"/>
            <w:shd w:val="clear" w:color="auto" w:fill="B8CCE4"/>
          </w:tcPr>
          <w:p w14:paraId="438E2E83" w14:textId="77777777" w:rsidR="00904E2D" w:rsidRDefault="00904E2D" w:rsidP="00A0432E">
            <w:pPr>
              <w:spacing w:after="0"/>
              <w:rPr>
                <w:b/>
                <w:sz w:val="18"/>
                <w:szCs w:val="18"/>
              </w:rPr>
            </w:pPr>
            <w:r w:rsidRPr="00157648">
              <w:rPr>
                <w:b/>
                <w:sz w:val="18"/>
                <w:szCs w:val="18"/>
              </w:rPr>
              <w:t>Score</w:t>
            </w:r>
          </w:p>
          <w:p w14:paraId="409B3BFE" w14:textId="77777777" w:rsidR="00904E2D" w:rsidRPr="00D46882" w:rsidRDefault="00904E2D" w:rsidP="00A0432E">
            <w:pPr>
              <w:spacing w:after="0"/>
              <w:rPr>
                <w:sz w:val="14"/>
                <w:szCs w:val="14"/>
              </w:rPr>
            </w:pPr>
            <w:r w:rsidRPr="00D46882">
              <w:rPr>
                <w:sz w:val="14"/>
                <w:szCs w:val="14"/>
              </w:rPr>
              <w:t>(</w:t>
            </w:r>
            <w:r>
              <w:rPr>
                <w:sz w:val="14"/>
                <w:szCs w:val="14"/>
              </w:rPr>
              <w:t>Note 3</w:t>
            </w:r>
            <w:r w:rsidRPr="00D46882">
              <w:rPr>
                <w:sz w:val="14"/>
                <w:szCs w:val="14"/>
              </w:rPr>
              <w:t xml:space="preserve">) </w:t>
            </w:r>
          </w:p>
        </w:tc>
        <w:tc>
          <w:tcPr>
            <w:tcW w:w="1418" w:type="dxa"/>
            <w:shd w:val="clear" w:color="auto" w:fill="B8CCE4"/>
          </w:tcPr>
          <w:p w14:paraId="1E596866" w14:textId="77777777" w:rsidR="00904E2D" w:rsidRPr="00157648" w:rsidRDefault="00904E2D" w:rsidP="00A0432E">
            <w:pPr>
              <w:spacing w:after="0"/>
              <w:rPr>
                <w:b/>
                <w:sz w:val="18"/>
                <w:szCs w:val="18"/>
              </w:rPr>
            </w:pPr>
            <w:r w:rsidRPr="00157648">
              <w:rPr>
                <w:b/>
                <w:sz w:val="18"/>
                <w:szCs w:val="18"/>
              </w:rPr>
              <w:t xml:space="preserve">Risk / </w:t>
            </w:r>
            <w:smartTag w:uri="urn:schemas-microsoft-com:office:smarttags" w:element="place">
              <w:r w:rsidRPr="00157648">
                <w:rPr>
                  <w:b/>
                  <w:sz w:val="18"/>
                  <w:szCs w:val="18"/>
                </w:rPr>
                <w:t>Opportunity</w:t>
              </w:r>
            </w:smartTag>
            <w:r w:rsidRPr="00157648">
              <w:rPr>
                <w:b/>
                <w:sz w:val="18"/>
                <w:szCs w:val="18"/>
              </w:rPr>
              <w:t xml:space="preserve"> Owner</w:t>
            </w:r>
          </w:p>
        </w:tc>
        <w:tc>
          <w:tcPr>
            <w:tcW w:w="5528" w:type="dxa"/>
            <w:shd w:val="clear" w:color="auto" w:fill="B8CCE4"/>
          </w:tcPr>
          <w:p w14:paraId="6706E4D3" w14:textId="77777777" w:rsidR="00904E2D" w:rsidRPr="00157648" w:rsidRDefault="00904E2D" w:rsidP="00A0432E">
            <w:pPr>
              <w:spacing w:after="0"/>
              <w:rPr>
                <w:b/>
                <w:sz w:val="18"/>
                <w:szCs w:val="18"/>
              </w:rPr>
            </w:pPr>
            <w:r>
              <w:rPr>
                <w:b/>
                <w:sz w:val="18"/>
                <w:szCs w:val="18"/>
              </w:rPr>
              <w:t xml:space="preserve">Risk </w:t>
            </w:r>
            <w:r w:rsidRPr="00157648">
              <w:rPr>
                <w:b/>
                <w:sz w:val="18"/>
                <w:szCs w:val="18"/>
              </w:rPr>
              <w:t xml:space="preserve">Mitigating </w:t>
            </w:r>
            <w:r>
              <w:rPr>
                <w:b/>
                <w:sz w:val="18"/>
                <w:szCs w:val="18"/>
              </w:rPr>
              <w:t xml:space="preserve">/ Opportunity Development Actions  and </w:t>
            </w:r>
            <w:r w:rsidRPr="00157648">
              <w:rPr>
                <w:b/>
                <w:sz w:val="18"/>
                <w:szCs w:val="18"/>
              </w:rPr>
              <w:t>Progress</w:t>
            </w:r>
          </w:p>
        </w:tc>
        <w:tc>
          <w:tcPr>
            <w:tcW w:w="1417" w:type="dxa"/>
            <w:shd w:val="clear" w:color="auto" w:fill="B8CCE4"/>
          </w:tcPr>
          <w:p w14:paraId="0E854F58" w14:textId="77777777" w:rsidR="00904E2D" w:rsidRPr="00157648" w:rsidRDefault="00904E2D" w:rsidP="00A0432E">
            <w:pPr>
              <w:spacing w:after="0"/>
              <w:rPr>
                <w:b/>
                <w:sz w:val="18"/>
                <w:szCs w:val="18"/>
              </w:rPr>
            </w:pPr>
            <w:r w:rsidRPr="00157648">
              <w:rPr>
                <w:b/>
                <w:sz w:val="18"/>
                <w:szCs w:val="18"/>
              </w:rPr>
              <w:t>Mitigating Action Owner</w:t>
            </w:r>
          </w:p>
        </w:tc>
        <w:tc>
          <w:tcPr>
            <w:tcW w:w="1418" w:type="dxa"/>
            <w:shd w:val="clear" w:color="auto" w:fill="B8CCE4"/>
          </w:tcPr>
          <w:p w14:paraId="2B418A88" w14:textId="77777777" w:rsidR="00904E2D" w:rsidRPr="00157648" w:rsidRDefault="00904E2D" w:rsidP="00A0432E">
            <w:pPr>
              <w:spacing w:after="0"/>
              <w:rPr>
                <w:b/>
                <w:sz w:val="18"/>
                <w:szCs w:val="18"/>
              </w:rPr>
            </w:pPr>
            <w:r w:rsidRPr="00157648">
              <w:rPr>
                <w:b/>
                <w:sz w:val="18"/>
                <w:szCs w:val="18"/>
              </w:rPr>
              <w:t>Status</w:t>
            </w:r>
          </w:p>
          <w:p w14:paraId="0C6C59A7" w14:textId="77777777" w:rsidR="00904E2D" w:rsidRPr="00157648" w:rsidRDefault="00904E2D" w:rsidP="00A0432E">
            <w:pPr>
              <w:spacing w:after="0"/>
              <w:rPr>
                <w:b/>
                <w:sz w:val="18"/>
                <w:szCs w:val="18"/>
              </w:rPr>
            </w:pPr>
            <w:r w:rsidRPr="00157648">
              <w:rPr>
                <w:b/>
                <w:sz w:val="18"/>
                <w:szCs w:val="18"/>
              </w:rPr>
              <w:t>(Open or Closed)</w:t>
            </w:r>
          </w:p>
        </w:tc>
      </w:tr>
      <w:tr w:rsidR="00904E2D" w:rsidRPr="00BD28FC" w14:paraId="6DC23C18" w14:textId="77777777" w:rsidTr="00A0432E">
        <w:trPr>
          <w:trHeight w:val="454"/>
        </w:trPr>
        <w:tc>
          <w:tcPr>
            <w:tcW w:w="21830" w:type="dxa"/>
            <w:gridSpan w:val="11"/>
            <w:shd w:val="clear" w:color="auto" w:fill="D99594" w:themeFill="accent2" w:themeFillTint="99"/>
          </w:tcPr>
          <w:p w14:paraId="378E6B96" w14:textId="77777777" w:rsidR="00904E2D" w:rsidRPr="00BD28FC" w:rsidRDefault="00904E2D" w:rsidP="00A0432E">
            <w:pPr>
              <w:spacing w:after="0"/>
              <w:jc w:val="left"/>
              <w:rPr>
                <w:b/>
                <w:sz w:val="24"/>
                <w:szCs w:val="24"/>
              </w:rPr>
            </w:pPr>
            <w:r w:rsidRPr="00BD28FC">
              <w:rPr>
                <w:b/>
                <w:sz w:val="24"/>
                <w:szCs w:val="24"/>
              </w:rPr>
              <w:t>Development and Delivery stages</w:t>
            </w:r>
          </w:p>
        </w:tc>
      </w:tr>
      <w:tr w:rsidR="00904E2D" w:rsidRPr="00157648" w14:paraId="57E81103" w14:textId="77777777" w:rsidTr="00A0432E">
        <w:trPr>
          <w:trHeight w:val="215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F88666B" w14:textId="77777777" w:rsidR="00904E2D" w:rsidRDefault="00904E2D" w:rsidP="00A0432E">
            <w:pPr>
              <w:spacing w:after="0"/>
              <w:rPr>
                <w:sz w:val="20"/>
                <w:szCs w:val="20"/>
              </w:rPr>
            </w:pPr>
            <w:r>
              <w:rPr>
                <w:sz w:val="20"/>
                <w:szCs w:val="20"/>
              </w:rPr>
              <w:t>F10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CE00E5" w14:textId="77777777" w:rsidR="00904E2D" w:rsidRDefault="00904E2D" w:rsidP="00A0432E">
            <w:pPr>
              <w:spacing w:after="0"/>
              <w:jc w:val="left"/>
              <w:rPr>
                <w:sz w:val="20"/>
                <w:szCs w:val="20"/>
              </w:rPr>
            </w:pPr>
            <w:r>
              <w:rPr>
                <w:sz w:val="20"/>
                <w:szCs w:val="20"/>
              </w:rPr>
              <w:t xml:space="preserve">Problems meeting building regulations / development control or adhering to planning permissions </w:t>
            </w:r>
          </w:p>
          <w:p w14:paraId="00052BDC" w14:textId="77777777" w:rsidR="00904E2D" w:rsidRDefault="00904E2D" w:rsidP="00A0432E">
            <w:pPr>
              <w:spacing w:after="0"/>
              <w:jc w:val="left"/>
              <w:rPr>
                <w:sz w:val="20"/>
                <w:szCs w:val="20"/>
              </w:rPr>
            </w:pPr>
          </w:p>
          <w:p w14:paraId="61704227" w14:textId="77777777" w:rsidR="00904E2D" w:rsidRDefault="00904E2D" w:rsidP="00A0432E">
            <w:pPr>
              <w:spacing w:after="0"/>
              <w:jc w:val="left"/>
              <w:rPr>
                <w:sz w:val="20"/>
                <w:szCs w:val="20"/>
              </w:rPr>
            </w:pPr>
            <w:r>
              <w:rPr>
                <w:i/>
                <w:sz w:val="20"/>
                <w:szCs w:val="20"/>
              </w:rPr>
              <w:t>Applies during</w:t>
            </w:r>
            <w:r w:rsidRPr="00960EB7">
              <w:rPr>
                <w:i/>
                <w:sz w:val="20"/>
                <w:szCs w:val="20"/>
              </w:rPr>
              <w:t xml:space="preserve"> the Development and Delivery stages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A6CAF5" w14:textId="77777777" w:rsidR="00904E2D" w:rsidRDefault="00904E2D" w:rsidP="00A0432E">
            <w:pPr>
              <w:pStyle w:val="ListParagraph"/>
              <w:ind w:left="34"/>
              <w:jc w:val="left"/>
              <w:rPr>
                <w:sz w:val="20"/>
                <w:szCs w:val="20"/>
              </w:rPr>
            </w:pPr>
            <w:r>
              <w:rPr>
                <w:sz w:val="20"/>
                <w:szCs w:val="20"/>
              </w:rPr>
              <w:t xml:space="preserve">There is a risk that there could be problems meeting building regulations / development control or adhering to planning permissions. If the scheme that is developed does not comply with building regulations this could lead to the scheme being redesigned, resulting in delay and additional cost.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C4D2D9" w14:textId="77777777" w:rsidR="00904E2D" w:rsidRDefault="00904E2D" w:rsidP="00A0432E">
            <w:pPr>
              <w:spacing w:after="0"/>
              <w:rPr>
                <w:sz w:val="20"/>
                <w:szCs w:val="20"/>
              </w:rPr>
            </w:pPr>
            <w:r>
              <w:rPr>
                <w:sz w:val="20"/>
                <w:szCs w:val="20"/>
              </w:rPr>
              <w:t xml:space="preserve">Risk </w:t>
            </w:r>
          </w:p>
          <w:p w14:paraId="28D9B15D" w14:textId="77777777" w:rsidR="00904E2D" w:rsidRDefault="00904E2D" w:rsidP="00A0432E">
            <w:pPr>
              <w:spacing w:after="0"/>
              <w:rPr>
                <w:sz w:val="20"/>
                <w:szCs w:val="20"/>
              </w:rPr>
            </w:pPr>
          </w:p>
          <w:p w14:paraId="42761128" w14:textId="77777777" w:rsidR="00904E2D" w:rsidRDefault="00904E2D" w:rsidP="00A0432E">
            <w:pPr>
              <w:spacing w:after="0"/>
              <w:rPr>
                <w:sz w:val="20"/>
                <w:szCs w:val="20"/>
              </w:rPr>
            </w:pPr>
            <w:r>
              <w:rPr>
                <w:sz w:val="20"/>
                <w:szCs w:val="20"/>
              </w:rPr>
              <w:t>Category:</w:t>
            </w:r>
          </w:p>
          <w:p w14:paraId="467CF33D" w14:textId="77777777" w:rsidR="00904E2D" w:rsidRDefault="00904E2D" w:rsidP="00A0432E">
            <w:pPr>
              <w:spacing w:after="0"/>
              <w:rPr>
                <w:sz w:val="20"/>
                <w:szCs w:val="20"/>
              </w:rPr>
            </w:pPr>
            <w:r>
              <w:rPr>
                <w:sz w:val="20"/>
                <w:szCs w:val="20"/>
              </w:rPr>
              <w:t xml:space="preserve">Technical </w:t>
            </w:r>
          </w:p>
          <w:p w14:paraId="428C3E7B" w14:textId="77777777" w:rsidR="00904E2D" w:rsidRDefault="00904E2D" w:rsidP="00A0432E">
            <w:pPr>
              <w:spacing w:after="0"/>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45CDED" w14:textId="77777777" w:rsidR="00904E2D" w:rsidRDefault="00904E2D" w:rsidP="00A0432E">
            <w:pPr>
              <w:spacing w:after="0"/>
              <w:rPr>
                <w:sz w:val="20"/>
                <w:szCs w:val="20"/>
              </w:rPr>
            </w:pPr>
            <w:r>
              <w:rPr>
                <w:sz w:val="20"/>
                <w:szCs w:val="20"/>
              </w:rPr>
              <w:t xml:space="preserve">D. Low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F9BD63" w14:textId="77777777" w:rsidR="00904E2D" w:rsidRDefault="00904E2D" w:rsidP="00A0432E">
            <w:pPr>
              <w:spacing w:after="0"/>
              <w:rPr>
                <w:sz w:val="20"/>
                <w:szCs w:val="20"/>
              </w:rPr>
            </w:pPr>
            <w:r>
              <w:rPr>
                <w:sz w:val="20"/>
                <w:szCs w:val="20"/>
              </w:rPr>
              <w:t xml:space="preserve">2. Critical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E352F5" w14:textId="77777777" w:rsidR="00904E2D" w:rsidRDefault="00904E2D" w:rsidP="00A0432E">
            <w:pPr>
              <w:spacing w:after="0"/>
              <w:rPr>
                <w:sz w:val="20"/>
                <w:szCs w:val="20"/>
              </w:rPr>
            </w:pPr>
            <w:r>
              <w:rPr>
                <w:sz w:val="20"/>
                <w:szCs w:val="20"/>
              </w:rPr>
              <w:t>D2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F27298" w14:textId="77777777" w:rsidR="00904E2D" w:rsidRDefault="00087DE6" w:rsidP="00A0432E">
            <w:pPr>
              <w:spacing w:after="0"/>
              <w:rPr>
                <w:sz w:val="20"/>
                <w:szCs w:val="20"/>
              </w:rPr>
            </w:pPr>
            <w:r>
              <w:rPr>
                <w:sz w:val="20"/>
                <w:szCs w:val="20"/>
              </w:rPr>
              <w:t>Jonathan White</w:t>
            </w:r>
            <w:r w:rsidR="00904E2D">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7231925" w14:textId="77777777" w:rsidR="00904E2D" w:rsidRDefault="00904E2D" w:rsidP="00A0432E">
            <w:pPr>
              <w:spacing w:after="0"/>
              <w:jc w:val="left"/>
              <w:rPr>
                <w:sz w:val="20"/>
                <w:szCs w:val="20"/>
              </w:rPr>
            </w:pPr>
            <w:r>
              <w:rPr>
                <w:sz w:val="20"/>
                <w:szCs w:val="20"/>
              </w:rPr>
              <w:t xml:space="preserve">The design team will liaise closely with development control, planners and the sustainability manager throughout the project.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8877CF" w14:textId="77777777" w:rsidR="00904E2D" w:rsidRDefault="00904E2D" w:rsidP="00A0432E">
            <w:pPr>
              <w:spacing w:after="0"/>
              <w:rPr>
                <w:sz w:val="20"/>
                <w:szCs w:val="20"/>
              </w:rPr>
            </w:pPr>
            <w:r>
              <w:rPr>
                <w:sz w:val="20"/>
                <w:szCs w:val="20"/>
              </w:rPr>
              <w:t xml:space="preserve">Jon White and Build Manager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691219" w14:textId="77777777" w:rsidR="00904E2D" w:rsidRDefault="00904E2D" w:rsidP="00A0432E">
            <w:pPr>
              <w:rPr>
                <w:sz w:val="20"/>
                <w:szCs w:val="20"/>
              </w:rPr>
            </w:pPr>
            <w:r>
              <w:rPr>
                <w:sz w:val="20"/>
                <w:szCs w:val="20"/>
              </w:rPr>
              <w:t xml:space="preserve">Open </w:t>
            </w:r>
          </w:p>
        </w:tc>
      </w:tr>
      <w:tr w:rsidR="00904E2D" w:rsidRPr="00157648" w14:paraId="41D92BD0" w14:textId="77777777" w:rsidTr="00EE68BA">
        <w:trPr>
          <w:trHeight w:val="2124"/>
        </w:trPr>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E18850" w14:textId="77777777" w:rsidR="00904E2D" w:rsidRDefault="00904E2D" w:rsidP="00A0432E">
            <w:pPr>
              <w:spacing w:after="0"/>
              <w:rPr>
                <w:sz w:val="20"/>
                <w:szCs w:val="20"/>
              </w:rPr>
            </w:pPr>
            <w:r>
              <w:rPr>
                <w:sz w:val="20"/>
                <w:szCs w:val="20"/>
              </w:rPr>
              <w:t>F11</w:t>
            </w:r>
          </w:p>
        </w:tc>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37584D" w14:textId="77777777" w:rsidR="00904E2D" w:rsidRDefault="00904E2D" w:rsidP="00A0432E">
            <w:pPr>
              <w:spacing w:after="0"/>
              <w:jc w:val="left"/>
              <w:rPr>
                <w:sz w:val="20"/>
                <w:szCs w:val="20"/>
              </w:rPr>
            </w:pPr>
            <w:r>
              <w:rPr>
                <w:sz w:val="20"/>
                <w:szCs w:val="20"/>
              </w:rPr>
              <w:t>Stakeholders perceive problems with the design as it progresses</w:t>
            </w:r>
          </w:p>
          <w:p w14:paraId="2D4369E6" w14:textId="77777777" w:rsidR="00904E2D" w:rsidRDefault="00904E2D" w:rsidP="00A0432E">
            <w:pPr>
              <w:spacing w:after="0"/>
              <w:jc w:val="left"/>
              <w:rPr>
                <w:sz w:val="20"/>
                <w:szCs w:val="20"/>
              </w:rPr>
            </w:pPr>
          </w:p>
          <w:p w14:paraId="0E427400" w14:textId="77777777" w:rsidR="00904E2D" w:rsidRPr="009413B5" w:rsidRDefault="00904E2D" w:rsidP="00A0432E">
            <w:pPr>
              <w:spacing w:after="0"/>
              <w:jc w:val="left"/>
              <w:rPr>
                <w:i/>
                <w:sz w:val="20"/>
                <w:szCs w:val="20"/>
              </w:rPr>
            </w:pPr>
            <w:r>
              <w:rPr>
                <w:i/>
                <w:sz w:val="20"/>
                <w:szCs w:val="20"/>
              </w:rPr>
              <w:t>Applies during</w:t>
            </w:r>
            <w:r w:rsidRPr="009413B5">
              <w:rPr>
                <w:i/>
                <w:sz w:val="20"/>
                <w:szCs w:val="20"/>
              </w:rPr>
              <w:t xml:space="preserve"> the Development and Delivery stages </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68D681" w14:textId="77777777" w:rsidR="00904E2D" w:rsidRDefault="00904E2D" w:rsidP="00A0432E">
            <w:pPr>
              <w:pStyle w:val="ListParagraph"/>
              <w:ind w:left="34"/>
              <w:jc w:val="left"/>
              <w:rPr>
                <w:sz w:val="20"/>
                <w:szCs w:val="20"/>
              </w:rPr>
            </w:pPr>
            <w:r>
              <w:rPr>
                <w:sz w:val="20"/>
                <w:szCs w:val="20"/>
              </w:rPr>
              <w:t>There is a risk that stakeholders may perceive problems with the design</w:t>
            </w:r>
            <w:r w:rsidR="00087DE6">
              <w:rPr>
                <w:sz w:val="20"/>
                <w:szCs w:val="20"/>
              </w:rPr>
              <w:t xml:space="preserve"> or if necessary re-design</w:t>
            </w:r>
            <w:r>
              <w:rPr>
                <w:sz w:val="20"/>
                <w:szCs w:val="20"/>
              </w:rPr>
              <w:t xml:space="preserve"> as it progresses. This could lead to compromise</w:t>
            </w:r>
            <w:r w:rsidR="00087DE6">
              <w:rPr>
                <w:sz w:val="20"/>
                <w:szCs w:val="20"/>
              </w:rPr>
              <w:t>s</w:t>
            </w:r>
            <w:r>
              <w:rPr>
                <w:sz w:val="20"/>
                <w:szCs w:val="20"/>
              </w:rPr>
              <w:t xml:space="preserve"> which could result in additional, unbudgeted expense or delay to the project. If the design is changed it is also possible that it may be changed in a way that no longer best serves the </w:t>
            </w:r>
            <w:r w:rsidR="00087DE6">
              <w:rPr>
                <w:sz w:val="20"/>
                <w:szCs w:val="20"/>
              </w:rPr>
              <w:t>services</w:t>
            </w:r>
            <w:r>
              <w:rPr>
                <w:sz w:val="20"/>
                <w:szCs w:val="20"/>
              </w:rPr>
              <w:t xml:space="preserve"> and makes the best use of the space. Alternatively, changes could improve the outcome.</w:t>
            </w:r>
          </w:p>
          <w:p w14:paraId="1EF9D6AD" w14:textId="77777777" w:rsidR="00904E2D" w:rsidRPr="00A54420" w:rsidRDefault="00904E2D" w:rsidP="00A0432E">
            <w:pPr>
              <w:jc w:val="left"/>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AD6D15" w14:textId="77777777" w:rsidR="00904E2D" w:rsidRDefault="00904E2D" w:rsidP="00A0432E">
            <w:pPr>
              <w:spacing w:after="0"/>
              <w:rPr>
                <w:sz w:val="20"/>
                <w:szCs w:val="20"/>
              </w:rPr>
            </w:pPr>
            <w:r>
              <w:rPr>
                <w:sz w:val="20"/>
                <w:szCs w:val="20"/>
              </w:rPr>
              <w:t xml:space="preserve">Risk </w:t>
            </w:r>
          </w:p>
          <w:p w14:paraId="253EAE59" w14:textId="77777777" w:rsidR="00904E2D" w:rsidRDefault="00904E2D" w:rsidP="00A0432E">
            <w:pPr>
              <w:spacing w:after="0"/>
              <w:rPr>
                <w:sz w:val="20"/>
                <w:szCs w:val="20"/>
              </w:rPr>
            </w:pPr>
          </w:p>
          <w:p w14:paraId="70B35F93" w14:textId="77777777" w:rsidR="00904E2D" w:rsidRDefault="00904E2D" w:rsidP="00A0432E">
            <w:pPr>
              <w:spacing w:after="0"/>
              <w:rPr>
                <w:sz w:val="20"/>
                <w:szCs w:val="20"/>
              </w:rPr>
            </w:pPr>
            <w:r>
              <w:rPr>
                <w:sz w:val="20"/>
                <w:szCs w:val="20"/>
              </w:rPr>
              <w:t>Category:</w:t>
            </w:r>
          </w:p>
          <w:p w14:paraId="2C66830A" w14:textId="77777777" w:rsidR="00904E2D" w:rsidRDefault="00904E2D" w:rsidP="00A0432E">
            <w:pPr>
              <w:spacing w:after="0"/>
              <w:rPr>
                <w:sz w:val="20"/>
                <w:szCs w:val="20"/>
              </w:rPr>
            </w:pPr>
            <w:r>
              <w:rPr>
                <w:sz w:val="20"/>
                <w:szCs w:val="20"/>
              </w:rPr>
              <w:t xml:space="preserve">Technical </w:t>
            </w:r>
          </w:p>
          <w:p w14:paraId="73BDDB30" w14:textId="77777777" w:rsidR="00904E2D" w:rsidRDefault="00904E2D" w:rsidP="00A0432E">
            <w:pPr>
              <w:spacing w:after="0"/>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8EC85B" w14:textId="77777777" w:rsidR="00904E2D" w:rsidRDefault="00904E2D" w:rsidP="00A0432E">
            <w:pPr>
              <w:spacing w:after="0"/>
              <w:rPr>
                <w:sz w:val="20"/>
                <w:szCs w:val="20"/>
              </w:rPr>
            </w:pPr>
            <w:r>
              <w:rPr>
                <w:sz w:val="20"/>
                <w:szCs w:val="20"/>
              </w:rPr>
              <w:t xml:space="preserve">D. Low </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A93814" w14:textId="77777777" w:rsidR="00904E2D" w:rsidRDefault="00904E2D" w:rsidP="00A0432E">
            <w:pPr>
              <w:spacing w:after="0"/>
              <w:rPr>
                <w:sz w:val="20"/>
                <w:szCs w:val="20"/>
              </w:rPr>
            </w:pPr>
            <w:r>
              <w:rPr>
                <w:sz w:val="20"/>
                <w:szCs w:val="20"/>
              </w:rPr>
              <w:t xml:space="preserve">2. Critical </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D93C1F" w14:textId="77777777" w:rsidR="00904E2D" w:rsidRDefault="00904E2D" w:rsidP="00A0432E">
            <w:pPr>
              <w:spacing w:after="0"/>
              <w:rPr>
                <w:sz w:val="20"/>
                <w:szCs w:val="20"/>
              </w:rPr>
            </w:pPr>
            <w:r>
              <w:rPr>
                <w:sz w:val="20"/>
                <w:szCs w:val="20"/>
              </w:rPr>
              <w:t>D2</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E43779" w14:textId="77777777" w:rsidR="00904E2D" w:rsidRDefault="00087DE6" w:rsidP="00A0432E">
            <w:pPr>
              <w:spacing w:after="0"/>
              <w:rPr>
                <w:sz w:val="20"/>
                <w:szCs w:val="20"/>
              </w:rPr>
            </w:pPr>
            <w:r>
              <w:rPr>
                <w:sz w:val="20"/>
                <w:szCs w:val="20"/>
              </w:rPr>
              <w:t>Jon White and Project group</w:t>
            </w:r>
          </w:p>
        </w:tc>
        <w:tc>
          <w:tcPr>
            <w:tcW w:w="55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30D800" w14:textId="77777777" w:rsidR="00087DE6" w:rsidRDefault="00904E2D" w:rsidP="00A0432E">
            <w:pPr>
              <w:spacing w:after="0"/>
              <w:jc w:val="left"/>
              <w:rPr>
                <w:sz w:val="20"/>
                <w:szCs w:val="20"/>
              </w:rPr>
            </w:pPr>
            <w:r>
              <w:rPr>
                <w:sz w:val="20"/>
                <w:szCs w:val="20"/>
              </w:rPr>
              <w:t xml:space="preserve">Consultation and engagement of </w:t>
            </w:r>
            <w:r w:rsidR="00087DE6">
              <w:rPr>
                <w:sz w:val="20"/>
                <w:szCs w:val="20"/>
              </w:rPr>
              <w:t>services/</w:t>
            </w:r>
            <w:r>
              <w:rPr>
                <w:sz w:val="20"/>
                <w:szCs w:val="20"/>
              </w:rPr>
              <w:t xml:space="preserve">local groups and people </w:t>
            </w:r>
            <w:r w:rsidR="00087DE6">
              <w:rPr>
                <w:sz w:val="20"/>
                <w:szCs w:val="20"/>
              </w:rPr>
              <w:t>has already taken place and could be further extended if required.</w:t>
            </w:r>
            <w:r>
              <w:rPr>
                <w:sz w:val="20"/>
                <w:szCs w:val="20"/>
              </w:rPr>
              <w:t xml:space="preserve"> </w:t>
            </w:r>
          </w:p>
          <w:p w14:paraId="29DB56F0" w14:textId="77777777" w:rsidR="00087DE6" w:rsidRDefault="00087DE6" w:rsidP="00A0432E">
            <w:pPr>
              <w:spacing w:after="0"/>
              <w:jc w:val="left"/>
              <w:rPr>
                <w:sz w:val="20"/>
                <w:szCs w:val="20"/>
              </w:rPr>
            </w:pPr>
          </w:p>
          <w:p w14:paraId="5EA2EDFB" w14:textId="77777777" w:rsidR="00087DE6" w:rsidRDefault="00904E2D" w:rsidP="00A0432E">
            <w:pPr>
              <w:spacing w:after="0"/>
              <w:jc w:val="left"/>
              <w:rPr>
                <w:sz w:val="20"/>
                <w:szCs w:val="20"/>
              </w:rPr>
            </w:pPr>
            <w:r>
              <w:rPr>
                <w:sz w:val="20"/>
                <w:szCs w:val="20"/>
              </w:rPr>
              <w:t xml:space="preserve">Any concerns about the design will be regularly discussed and resolved and clear explanations given as to why any proposed changes do or do not best serve the </w:t>
            </w:r>
            <w:r w:rsidR="00087DE6">
              <w:rPr>
                <w:sz w:val="20"/>
                <w:szCs w:val="20"/>
              </w:rPr>
              <w:t>partners</w:t>
            </w:r>
            <w:r>
              <w:rPr>
                <w:sz w:val="20"/>
                <w:szCs w:val="20"/>
              </w:rPr>
              <w:t>.</w:t>
            </w:r>
          </w:p>
          <w:p w14:paraId="2B90AA40" w14:textId="77777777" w:rsidR="00904E2D" w:rsidRDefault="00904E2D" w:rsidP="00A0432E">
            <w:pPr>
              <w:spacing w:after="0"/>
              <w:jc w:val="left"/>
              <w:rPr>
                <w:sz w:val="20"/>
                <w:szCs w:val="20"/>
              </w:rPr>
            </w:pPr>
            <w:r>
              <w:rPr>
                <w:sz w:val="20"/>
                <w:szCs w:val="20"/>
              </w:rPr>
              <w:t xml:space="preserve"> </w:t>
            </w:r>
          </w:p>
          <w:p w14:paraId="67E01A96" w14:textId="77777777" w:rsidR="00904E2D" w:rsidRDefault="00904E2D" w:rsidP="00A0432E">
            <w:pPr>
              <w:spacing w:after="0"/>
              <w:jc w:val="left"/>
              <w:rPr>
                <w:sz w:val="20"/>
                <w:szCs w:val="20"/>
              </w:rPr>
            </w:pPr>
            <w:r>
              <w:rPr>
                <w:sz w:val="20"/>
                <w:szCs w:val="20"/>
              </w:rPr>
              <w:t xml:space="preserve">This risk will be carefully monitored and managed to ensure the best and most cost effective outcome within the budget available. </w:t>
            </w:r>
          </w:p>
          <w:p w14:paraId="1B68D552" w14:textId="77777777" w:rsidR="00904E2D" w:rsidRDefault="00904E2D" w:rsidP="00A0432E">
            <w:pPr>
              <w:spacing w:after="0"/>
              <w:jc w:val="left"/>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CC62B0" w14:textId="77777777" w:rsidR="00904E2D" w:rsidRDefault="00087DE6" w:rsidP="00A0432E">
            <w:pPr>
              <w:spacing w:after="0"/>
              <w:rPr>
                <w:sz w:val="20"/>
                <w:szCs w:val="20"/>
              </w:rPr>
            </w:pPr>
            <w:r>
              <w:rPr>
                <w:sz w:val="20"/>
                <w:szCs w:val="20"/>
              </w:rPr>
              <w:t>Jon White</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F2C0BE" w14:textId="07730D37" w:rsidR="00904E2D" w:rsidRDefault="00EE68BA" w:rsidP="00A0432E">
            <w:pPr>
              <w:rPr>
                <w:sz w:val="20"/>
                <w:szCs w:val="20"/>
              </w:rPr>
            </w:pPr>
            <w:r>
              <w:rPr>
                <w:sz w:val="20"/>
                <w:szCs w:val="20"/>
              </w:rPr>
              <w:t>Closed</w:t>
            </w:r>
            <w:r w:rsidR="00904E2D">
              <w:rPr>
                <w:sz w:val="20"/>
                <w:szCs w:val="20"/>
              </w:rPr>
              <w:t xml:space="preserve"> </w:t>
            </w:r>
          </w:p>
        </w:tc>
      </w:tr>
    </w:tbl>
    <w:p w14:paraId="4372AEE4" w14:textId="77777777" w:rsidR="00087DE6" w:rsidRDefault="00087DE6" w:rsidP="00BC0BC3">
      <w:pPr>
        <w:jc w:val="left"/>
      </w:pPr>
    </w:p>
    <w:p w14:paraId="21AC42FD" w14:textId="77777777" w:rsidR="0032703B" w:rsidRDefault="00087DE6" w:rsidP="00BC0BC3">
      <w:pPr>
        <w:jc w:val="left"/>
      </w:pPr>
      <w:r>
        <w:t>F</w:t>
      </w:r>
      <w:r w:rsidR="00BC0BC3">
        <w:t xml:space="preserve">urther risks will be added and removed as required by the project, subject to what risks are considered to be materially significant or not. </w:t>
      </w:r>
    </w:p>
    <w:sectPr w:rsidR="0032703B" w:rsidSect="00837A1B">
      <w:headerReference w:type="default" r:id="rId14"/>
      <w:footerReference w:type="default" r:id="rId15"/>
      <w:pgSz w:w="23814" w:h="16839" w:orient="landscape" w:code="8"/>
      <w:pgMar w:top="1134" w:right="964" w:bottom="1134" w:left="96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5C364" w14:textId="77777777" w:rsidR="00EE76CC" w:rsidRDefault="00EE76CC" w:rsidP="00FE0130">
      <w:pPr>
        <w:spacing w:after="0"/>
      </w:pPr>
      <w:r>
        <w:separator/>
      </w:r>
    </w:p>
  </w:endnote>
  <w:endnote w:type="continuationSeparator" w:id="0">
    <w:p w14:paraId="1A332AAB" w14:textId="77777777" w:rsidR="00EE76CC" w:rsidRDefault="00EE76CC" w:rsidP="00FE0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819228"/>
      <w:docPartObj>
        <w:docPartGallery w:val="Page Numbers (Bottom of Page)"/>
        <w:docPartUnique/>
      </w:docPartObj>
    </w:sdtPr>
    <w:sdtEndPr>
      <w:rPr>
        <w:noProof/>
      </w:rPr>
    </w:sdtEndPr>
    <w:sdtContent>
      <w:p w14:paraId="2D207883" w14:textId="77777777" w:rsidR="00EE76CC" w:rsidRDefault="00EE76CC">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1BC03D8" w14:textId="77777777" w:rsidR="00EE76CC" w:rsidRDefault="00EE7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A9CC6" w14:textId="77777777" w:rsidR="00EE76CC" w:rsidRDefault="00EE76CC" w:rsidP="00FE0130">
      <w:pPr>
        <w:spacing w:after="0"/>
      </w:pPr>
      <w:r>
        <w:separator/>
      </w:r>
    </w:p>
  </w:footnote>
  <w:footnote w:type="continuationSeparator" w:id="0">
    <w:p w14:paraId="0A3F9224" w14:textId="77777777" w:rsidR="00EE76CC" w:rsidRDefault="00EE76CC" w:rsidP="00FE01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5A90" w14:textId="77777777" w:rsidR="00EE76CC" w:rsidRDefault="00707C46" w:rsidP="00F11CB6">
    <w:pPr>
      <w:pStyle w:val="Header"/>
      <w:ind w:left="-709"/>
    </w:pPr>
    <w:sdt>
      <w:sdtPr>
        <w:id w:val="-1179961633"/>
        <w:docPartObj>
          <w:docPartGallery w:val="Watermarks"/>
          <w:docPartUnique/>
        </w:docPartObj>
      </w:sdtPr>
      <w:sdtEndPr/>
      <w:sdtContent>
        <w:r>
          <w:rPr>
            <w:noProof/>
            <w:lang w:val="en-US" w:eastAsia="zh-TW"/>
          </w:rPr>
          <w:pict w14:anchorId="5BB06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088152" o:spid="_x0000_s2057" type="#_x0000_t136" style="position:absolute;left:0;text-align:left;margin-left:0;margin-top:0;width:719pt;height:308.15pt;rotation:315;z-index:-251657728;mso-position-horizontal:center;mso-position-horizontal-relative:margin;mso-position-vertical:center;mso-position-vertical-relative:margin" o:allowincell="f" fillcolor="silver" stroked="f">
              <v:fill opacity=".5"/>
              <v:textpath style="font-family:&quot;Calibri&quot;;font-size:1pt" string="LIVE DOC"/>
              <w10:wrap anchorx="margin" anchory="margin"/>
            </v:shape>
          </w:pict>
        </w:r>
      </w:sdtContent>
    </w:sdt>
    <w:r w:rsidR="00EE76CC">
      <w:rPr>
        <w:noProof/>
        <w:lang w:eastAsia="en-GB"/>
      </w:rPr>
      <mc:AlternateContent>
        <mc:Choice Requires="wps">
          <w:drawing>
            <wp:anchor distT="0" distB="0" distL="114300" distR="114300" simplePos="0" relativeHeight="251656704" behindDoc="0" locked="0" layoutInCell="0" allowOverlap="1" wp14:anchorId="18C270C1" wp14:editId="766C5D4C">
              <wp:simplePos x="0" y="0"/>
              <wp:positionH relativeFrom="page">
                <wp:align>left</wp:align>
              </wp:positionH>
              <wp:positionV relativeFrom="page">
                <wp:posOffset>263525</wp:posOffset>
              </wp:positionV>
              <wp:extent cx="967740" cy="193040"/>
              <wp:effectExtent l="0" t="0" r="381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9304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DF687" w14:textId="77777777" w:rsidR="00EE76CC" w:rsidRPr="0000106F" w:rsidRDefault="00EE76CC" w:rsidP="0000106F"/>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270C1" id="_x0000_t202" coordsize="21600,21600" o:spt="202" path="m,l,21600r21600,l21600,xe">
              <v:stroke joinstyle="miter"/>
              <v:path gradientshapeok="t" o:connecttype="rect"/>
            </v:shapetype>
            <v:shape id="Text Box 2" o:spid="_x0000_s1026" type="#_x0000_t202" style="position:absolute;left:0;text-align:left;margin-left:0;margin-top:20.75pt;width:76.2pt;height:15.2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" o:allowincell="f" fillcolor="#4f81bd" stroked="f">
              <v:textbox inset=",0,,0">
                <w:txbxContent>
                  <w:p w14:paraId="4D7DF687" w14:textId="77777777" w:rsidR="00EE76CC" w:rsidRPr="0000106F" w:rsidRDefault="00EE76CC" w:rsidP="0000106F"/>
                </w:txbxContent>
              </v:textbox>
              <w10:wrap anchorx="page" anchory="page"/>
            </v:shape>
          </w:pict>
        </mc:Fallback>
      </mc:AlternateContent>
    </w:r>
    <w:r w:rsidR="00EE76CC">
      <w:rPr>
        <w:noProof/>
        <w:lang w:eastAsia="en-GB"/>
      </w:rPr>
      <mc:AlternateContent>
        <mc:Choice Requires="wps">
          <w:drawing>
            <wp:anchor distT="0" distB="0" distL="114300" distR="114300" simplePos="0" relativeHeight="251657728" behindDoc="0" locked="0" layoutInCell="0" allowOverlap="1" wp14:anchorId="36442DDD" wp14:editId="70A0377F">
              <wp:simplePos x="0" y="0"/>
              <wp:positionH relativeFrom="margin">
                <wp:posOffset>-1885950</wp:posOffset>
              </wp:positionH>
              <wp:positionV relativeFrom="page">
                <wp:posOffset>274320</wp:posOffset>
              </wp:positionV>
              <wp:extent cx="13897610" cy="186055"/>
              <wp:effectExtent l="0" t="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761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CABE1" w14:textId="77777777" w:rsidR="00EE76CC" w:rsidRPr="00D5531D" w:rsidRDefault="00EE76CC" w:rsidP="0000106F">
                          <w:pPr>
                            <w:spacing w:after="0"/>
                            <w:ind w:left="2880"/>
                            <w:jc w:val="left"/>
                            <w:rPr>
                              <w:b/>
                              <w:sz w:val="24"/>
                              <w:szCs w:val="24"/>
                            </w:rPr>
                          </w:pPr>
                          <w:r>
                            <w:rPr>
                              <w:sz w:val="20"/>
                              <w:szCs w:val="20"/>
                            </w:rPr>
                            <w:t xml:space="preserve">             </w:t>
                          </w:r>
                          <w:r>
                            <w:rPr>
                              <w:b/>
                              <w:sz w:val="24"/>
                              <w:szCs w:val="24"/>
                            </w:rPr>
                            <w:t>Southborough Hub Risk and Opportunities Register</w:t>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6442DDD" id="Text Box 4" o:spid="_x0000_s1027" type="#_x0000_t202" style="position:absolute;left:0;text-align:left;margin-left:-148.5pt;margin-top:21.6pt;width:1094.3pt;height:14.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" o:allowincell="f" filled="f" stroked="f">
              <v:textbox style="mso-fit-shape-to-text:t" inset=",0,,0">
                <w:txbxContent>
                  <w:p w14:paraId="3E1CABE1" w14:textId="77777777" w:rsidR="00EE76CC" w:rsidRPr="00D5531D" w:rsidRDefault="00EE76CC" w:rsidP="0000106F">
                    <w:pPr>
                      <w:spacing w:after="0"/>
                      <w:ind w:left="2880"/>
                      <w:jc w:val="left"/>
                      <w:rPr>
                        <w:b/>
                        <w:sz w:val="24"/>
                        <w:szCs w:val="24"/>
                      </w:rPr>
                    </w:pPr>
                    <w:r>
                      <w:rPr>
                        <w:sz w:val="20"/>
                        <w:szCs w:val="20"/>
                      </w:rPr>
                      <w:t xml:space="preserve">             </w:t>
                    </w:r>
                    <w:r>
                      <w:rPr>
                        <w:b/>
                        <w:sz w:val="24"/>
                        <w:szCs w:val="24"/>
                      </w:rPr>
                      <w:t>Southborough Hub Risk and Opportunities Register</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2E9"/>
    <w:multiLevelType w:val="hybridMultilevel"/>
    <w:tmpl w:val="F25C698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313D0D"/>
    <w:multiLevelType w:val="hybridMultilevel"/>
    <w:tmpl w:val="A0B25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963507"/>
    <w:multiLevelType w:val="hybridMultilevel"/>
    <w:tmpl w:val="3CF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383565"/>
    <w:multiLevelType w:val="hybridMultilevel"/>
    <w:tmpl w:val="530A3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B8766C"/>
    <w:multiLevelType w:val="hybridMultilevel"/>
    <w:tmpl w:val="D3363CD0"/>
    <w:lvl w:ilvl="0" w:tplc="0809000F">
      <w:start w:val="1"/>
      <w:numFmt w:val="decimal"/>
      <w:lvlText w:val="%1."/>
      <w:lvlJc w:val="left"/>
      <w:pPr>
        <w:ind w:left="815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141AF9"/>
    <w:multiLevelType w:val="hybridMultilevel"/>
    <w:tmpl w:val="D4EE3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4D4B4D"/>
    <w:multiLevelType w:val="hybridMultilevel"/>
    <w:tmpl w:val="0026FBEA"/>
    <w:lvl w:ilvl="0" w:tplc="04E056B2">
      <w:start w:val="1"/>
      <w:numFmt w:val="decimal"/>
      <w:lvlText w:val="%1."/>
      <w:lvlJc w:val="left"/>
      <w:pPr>
        <w:ind w:left="360" w:hanging="360"/>
      </w:pPr>
      <w:rPr>
        <w:rFonts w:hint="default"/>
        <w:b/>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AE118F3"/>
    <w:multiLevelType w:val="hybridMultilevel"/>
    <w:tmpl w:val="90208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6066A2"/>
    <w:multiLevelType w:val="hybridMultilevel"/>
    <w:tmpl w:val="260E55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BE773A"/>
    <w:multiLevelType w:val="hybridMultilevel"/>
    <w:tmpl w:val="1E7A9E2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AA173C"/>
    <w:multiLevelType w:val="hybridMultilevel"/>
    <w:tmpl w:val="5104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CD4427"/>
    <w:multiLevelType w:val="multilevel"/>
    <w:tmpl w:val="90B8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5F0231"/>
    <w:multiLevelType w:val="hybridMultilevel"/>
    <w:tmpl w:val="A4BAF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6F071E"/>
    <w:multiLevelType w:val="hybridMultilevel"/>
    <w:tmpl w:val="8AEE78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8015A"/>
    <w:multiLevelType w:val="hybridMultilevel"/>
    <w:tmpl w:val="0386A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960A68"/>
    <w:multiLevelType w:val="hybridMultilevel"/>
    <w:tmpl w:val="CEE23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B170F8"/>
    <w:multiLevelType w:val="hybridMultilevel"/>
    <w:tmpl w:val="2244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30F4B"/>
    <w:multiLevelType w:val="hybridMultilevel"/>
    <w:tmpl w:val="D9902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914D51"/>
    <w:multiLevelType w:val="hybridMultilevel"/>
    <w:tmpl w:val="C390E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32719C"/>
    <w:multiLevelType w:val="hybridMultilevel"/>
    <w:tmpl w:val="932EC2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5536DC4"/>
    <w:multiLevelType w:val="hybridMultilevel"/>
    <w:tmpl w:val="14FEAF58"/>
    <w:lvl w:ilvl="0" w:tplc="C59A5C0E">
      <w:start w:val="1"/>
      <w:numFmt w:val="bullet"/>
      <w:lvlText w:val=""/>
      <w:lvlJc w:val="left"/>
      <w:pPr>
        <w:ind w:left="36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9A3C2E"/>
    <w:multiLevelType w:val="hybridMultilevel"/>
    <w:tmpl w:val="DDB61352"/>
    <w:lvl w:ilvl="0" w:tplc="C59A5C0E">
      <w:start w:val="1"/>
      <w:numFmt w:val="bullet"/>
      <w:lvlText w:val=""/>
      <w:lvlJc w:val="left"/>
      <w:pPr>
        <w:ind w:left="36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9B06F8"/>
    <w:multiLevelType w:val="hybridMultilevel"/>
    <w:tmpl w:val="4E964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B80DC5"/>
    <w:multiLevelType w:val="hybridMultilevel"/>
    <w:tmpl w:val="E7B47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3F5628"/>
    <w:multiLevelType w:val="hybridMultilevel"/>
    <w:tmpl w:val="EF926B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AF7801"/>
    <w:multiLevelType w:val="hybridMultilevel"/>
    <w:tmpl w:val="FF6A26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D030E2"/>
    <w:multiLevelType w:val="hybridMultilevel"/>
    <w:tmpl w:val="37E84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325077"/>
    <w:multiLevelType w:val="hybridMultilevel"/>
    <w:tmpl w:val="5F689FE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F956DE"/>
    <w:multiLevelType w:val="hybridMultilevel"/>
    <w:tmpl w:val="77E62D7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372627B"/>
    <w:multiLevelType w:val="hybridMultilevel"/>
    <w:tmpl w:val="E82A4B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501166C"/>
    <w:multiLevelType w:val="hybridMultilevel"/>
    <w:tmpl w:val="556433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1655A3"/>
    <w:multiLevelType w:val="hybridMultilevel"/>
    <w:tmpl w:val="296EE364"/>
    <w:lvl w:ilvl="0" w:tplc="6434ACD0">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2608C6"/>
    <w:multiLevelType w:val="hybridMultilevel"/>
    <w:tmpl w:val="490E06B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6A0665B"/>
    <w:multiLevelType w:val="hybridMultilevel"/>
    <w:tmpl w:val="E0B2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FD1148"/>
    <w:multiLevelType w:val="hybridMultilevel"/>
    <w:tmpl w:val="3FCCFF56"/>
    <w:lvl w:ilvl="0" w:tplc="75606D42">
      <w:start w:val="1"/>
      <w:numFmt w:val="lowerLetter"/>
      <w:lvlText w:val="%1)"/>
      <w:lvlJc w:val="left"/>
      <w:pPr>
        <w:ind w:left="720" w:hanging="360"/>
      </w:pPr>
      <w:rPr>
        <w:rFonts w:cs="Times New Roman" w:hint="default"/>
        <w:b w:val="0"/>
        <w:i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801355E"/>
    <w:multiLevelType w:val="hybridMultilevel"/>
    <w:tmpl w:val="AEEC3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A6C6D04"/>
    <w:multiLevelType w:val="hybridMultilevel"/>
    <w:tmpl w:val="89667F68"/>
    <w:lvl w:ilvl="0" w:tplc="43FC84AE">
      <w:start w:val="1"/>
      <w:numFmt w:val="low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825645"/>
    <w:multiLevelType w:val="hybridMultilevel"/>
    <w:tmpl w:val="AB72DC1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E806EEA"/>
    <w:multiLevelType w:val="hybridMultilevel"/>
    <w:tmpl w:val="BFCA35C6"/>
    <w:lvl w:ilvl="0" w:tplc="0809000F">
      <w:start w:val="1"/>
      <w:numFmt w:val="decimal"/>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9" w15:restartNumberingAfterBreak="0">
    <w:nsid w:val="74F76803"/>
    <w:multiLevelType w:val="hybridMultilevel"/>
    <w:tmpl w:val="F92E0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2602B6"/>
    <w:multiLevelType w:val="hybridMultilevel"/>
    <w:tmpl w:val="4808E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EB015F"/>
    <w:multiLevelType w:val="hybridMultilevel"/>
    <w:tmpl w:val="71E255B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BF94526"/>
    <w:multiLevelType w:val="hybridMultilevel"/>
    <w:tmpl w:val="5914A604"/>
    <w:lvl w:ilvl="0" w:tplc="5C7EB78E">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8"/>
  </w:num>
  <w:num w:numId="3">
    <w:abstractNumId w:val="12"/>
  </w:num>
  <w:num w:numId="4">
    <w:abstractNumId w:val="2"/>
  </w:num>
  <w:num w:numId="5">
    <w:abstractNumId w:val="11"/>
  </w:num>
  <w:num w:numId="6">
    <w:abstractNumId w:val="19"/>
  </w:num>
  <w:num w:numId="7">
    <w:abstractNumId w:val="14"/>
  </w:num>
  <w:num w:numId="8">
    <w:abstractNumId w:val="31"/>
  </w:num>
  <w:num w:numId="9">
    <w:abstractNumId w:val="42"/>
  </w:num>
  <w:num w:numId="10">
    <w:abstractNumId w:val="28"/>
  </w:num>
  <w:num w:numId="11">
    <w:abstractNumId w:val="3"/>
  </w:num>
  <w:num w:numId="12">
    <w:abstractNumId w:val="0"/>
  </w:num>
  <w:num w:numId="13">
    <w:abstractNumId w:val="5"/>
  </w:num>
  <w:num w:numId="14">
    <w:abstractNumId w:val="7"/>
  </w:num>
  <w:num w:numId="15">
    <w:abstractNumId w:val="9"/>
  </w:num>
  <w:num w:numId="16">
    <w:abstractNumId w:val="30"/>
  </w:num>
  <w:num w:numId="17">
    <w:abstractNumId w:val="36"/>
  </w:num>
  <w:num w:numId="18">
    <w:abstractNumId w:val="25"/>
  </w:num>
  <w:num w:numId="19">
    <w:abstractNumId w:val="26"/>
  </w:num>
  <w:num w:numId="20">
    <w:abstractNumId w:val="1"/>
  </w:num>
  <w:num w:numId="21">
    <w:abstractNumId w:val="35"/>
  </w:num>
  <w:num w:numId="22">
    <w:abstractNumId w:val="17"/>
  </w:num>
  <w:num w:numId="23">
    <w:abstractNumId w:val="39"/>
  </w:num>
  <w:num w:numId="24">
    <w:abstractNumId w:val="22"/>
  </w:num>
  <w:num w:numId="25">
    <w:abstractNumId w:val="8"/>
  </w:num>
  <w:num w:numId="26">
    <w:abstractNumId w:val="40"/>
  </w:num>
  <w:num w:numId="27">
    <w:abstractNumId w:val="20"/>
  </w:num>
  <w:num w:numId="28">
    <w:abstractNumId w:val="27"/>
  </w:num>
  <w:num w:numId="29">
    <w:abstractNumId w:val="41"/>
  </w:num>
  <w:num w:numId="30">
    <w:abstractNumId w:val="13"/>
  </w:num>
  <w:num w:numId="31">
    <w:abstractNumId w:val="21"/>
  </w:num>
  <w:num w:numId="32">
    <w:abstractNumId w:val="16"/>
  </w:num>
  <w:num w:numId="33">
    <w:abstractNumId w:val="10"/>
  </w:num>
  <w:num w:numId="34">
    <w:abstractNumId w:val="23"/>
  </w:num>
  <w:num w:numId="35">
    <w:abstractNumId w:val="15"/>
  </w:num>
  <w:num w:numId="36">
    <w:abstractNumId w:val="37"/>
  </w:num>
  <w:num w:numId="37">
    <w:abstractNumId w:val="32"/>
  </w:num>
  <w:num w:numId="38">
    <w:abstractNumId w:val="33"/>
  </w:num>
  <w:num w:numId="39">
    <w:abstractNumId w:val="29"/>
  </w:num>
  <w:num w:numId="40">
    <w:abstractNumId w:val="38"/>
  </w:num>
  <w:num w:numId="41">
    <w:abstractNumId w:val="24"/>
  </w:num>
  <w:num w:numId="42">
    <w:abstractNumId w:val="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579"/>
    <w:rsid w:val="0000106F"/>
    <w:rsid w:val="00001775"/>
    <w:rsid w:val="000031B5"/>
    <w:rsid w:val="00003B60"/>
    <w:rsid w:val="000047AF"/>
    <w:rsid w:val="0000560B"/>
    <w:rsid w:val="00007651"/>
    <w:rsid w:val="00011E19"/>
    <w:rsid w:val="000141BE"/>
    <w:rsid w:val="00014A8E"/>
    <w:rsid w:val="000154B7"/>
    <w:rsid w:val="000156F1"/>
    <w:rsid w:val="00017A75"/>
    <w:rsid w:val="000208D9"/>
    <w:rsid w:val="00020901"/>
    <w:rsid w:val="000223C3"/>
    <w:rsid w:val="00022824"/>
    <w:rsid w:val="000276FB"/>
    <w:rsid w:val="00030F16"/>
    <w:rsid w:val="00033C4E"/>
    <w:rsid w:val="000346F3"/>
    <w:rsid w:val="00035C06"/>
    <w:rsid w:val="00036419"/>
    <w:rsid w:val="00036BEE"/>
    <w:rsid w:val="00037FFE"/>
    <w:rsid w:val="00040A59"/>
    <w:rsid w:val="0004223C"/>
    <w:rsid w:val="000427BD"/>
    <w:rsid w:val="00046EAD"/>
    <w:rsid w:val="00055451"/>
    <w:rsid w:val="00055CB3"/>
    <w:rsid w:val="000575BF"/>
    <w:rsid w:val="00060373"/>
    <w:rsid w:val="00063508"/>
    <w:rsid w:val="000643E0"/>
    <w:rsid w:val="000710CB"/>
    <w:rsid w:val="00074C31"/>
    <w:rsid w:val="00077459"/>
    <w:rsid w:val="00082398"/>
    <w:rsid w:val="0008251B"/>
    <w:rsid w:val="00084F95"/>
    <w:rsid w:val="00085C15"/>
    <w:rsid w:val="00087DE6"/>
    <w:rsid w:val="00090588"/>
    <w:rsid w:val="00090B6C"/>
    <w:rsid w:val="00092582"/>
    <w:rsid w:val="00092AED"/>
    <w:rsid w:val="00094698"/>
    <w:rsid w:val="00094EC7"/>
    <w:rsid w:val="00095733"/>
    <w:rsid w:val="00096F96"/>
    <w:rsid w:val="0009764F"/>
    <w:rsid w:val="000A07D9"/>
    <w:rsid w:val="000A286C"/>
    <w:rsid w:val="000A3BCF"/>
    <w:rsid w:val="000A3FB3"/>
    <w:rsid w:val="000A57D3"/>
    <w:rsid w:val="000A5B50"/>
    <w:rsid w:val="000A6F18"/>
    <w:rsid w:val="000A708E"/>
    <w:rsid w:val="000A7FFC"/>
    <w:rsid w:val="000B00FD"/>
    <w:rsid w:val="000B1698"/>
    <w:rsid w:val="000B1771"/>
    <w:rsid w:val="000B5003"/>
    <w:rsid w:val="000B74C1"/>
    <w:rsid w:val="000B77AA"/>
    <w:rsid w:val="000C0182"/>
    <w:rsid w:val="000C086F"/>
    <w:rsid w:val="000C2167"/>
    <w:rsid w:val="000C3FB9"/>
    <w:rsid w:val="000C4036"/>
    <w:rsid w:val="000D0EE4"/>
    <w:rsid w:val="000D4AD0"/>
    <w:rsid w:val="000D5239"/>
    <w:rsid w:val="000D6439"/>
    <w:rsid w:val="000E0579"/>
    <w:rsid w:val="000E091E"/>
    <w:rsid w:val="000E271F"/>
    <w:rsid w:val="000E39C6"/>
    <w:rsid w:val="000E5DBC"/>
    <w:rsid w:val="000E62B2"/>
    <w:rsid w:val="000E7444"/>
    <w:rsid w:val="000E7C0E"/>
    <w:rsid w:val="000F08ED"/>
    <w:rsid w:val="000F28DF"/>
    <w:rsid w:val="000F2C9A"/>
    <w:rsid w:val="000F3E81"/>
    <w:rsid w:val="001009F4"/>
    <w:rsid w:val="00103DF3"/>
    <w:rsid w:val="00104092"/>
    <w:rsid w:val="0010454E"/>
    <w:rsid w:val="00104E17"/>
    <w:rsid w:val="001065B6"/>
    <w:rsid w:val="00106CD1"/>
    <w:rsid w:val="00110DAD"/>
    <w:rsid w:val="00111B6D"/>
    <w:rsid w:val="001127F1"/>
    <w:rsid w:val="001128E2"/>
    <w:rsid w:val="001154B5"/>
    <w:rsid w:val="00115BA7"/>
    <w:rsid w:val="00117975"/>
    <w:rsid w:val="001200AD"/>
    <w:rsid w:val="0012015D"/>
    <w:rsid w:val="00120981"/>
    <w:rsid w:val="00121D57"/>
    <w:rsid w:val="00123D30"/>
    <w:rsid w:val="00125158"/>
    <w:rsid w:val="00125688"/>
    <w:rsid w:val="00126B46"/>
    <w:rsid w:val="001270F5"/>
    <w:rsid w:val="0013365C"/>
    <w:rsid w:val="001336C7"/>
    <w:rsid w:val="001337A5"/>
    <w:rsid w:val="00133DC4"/>
    <w:rsid w:val="00134E42"/>
    <w:rsid w:val="00142739"/>
    <w:rsid w:val="00142EFD"/>
    <w:rsid w:val="001457B0"/>
    <w:rsid w:val="00145AA0"/>
    <w:rsid w:val="00145BCE"/>
    <w:rsid w:val="00152E7B"/>
    <w:rsid w:val="00153D31"/>
    <w:rsid w:val="00153FB6"/>
    <w:rsid w:val="001548BC"/>
    <w:rsid w:val="001551E9"/>
    <w:rsid w:val="00157648"/>
    <w:rsid w:val="00160A09"/>
    <w:rsid w:val="00161BE6"/>
    <w:rsid w:val="001641B0"/>
    <w:rsid w:val="001660EF"/>
    <w:rsid w:val="00166E19"/>
    <w:rsid w:val="00167112"/>
    <w:rsid w:val="001671A5"/>
    <w:rsid w:val="0017184B"/>
    <w:rsid w:val="0017231F"/>
    <w:rsid w:val="00172C65"/>
    <w:rsid w:val="00172E6E"/>
    <w:rsid w:val="00176BCA"/>
    <w:rsid w:val="00177688"/>
    <w:rsid w:val="00180E20"/>
    <w:rsid w:val="00181A8B"/>
    <w:rsid w:val="00183980"/>
    <w:rsid w:val="00183B13"/>
    <w:rsid w:val="00186B7C"/>
    <w:rsid w:val="00190259"/>
    <w:rsid w:val="0019254E"/>
    <w:rsid w:val="00192DE2"/>
    <w:rsid w:val="00193B16"/>
    <w:rsid w:val="00193E16"/>
    <w:rsid w:val="00196295"/>
    <w:rsid w:val="00196572"/>
    <w:rsid w:val="00196F66"/>
    <w:rsid w:val="0019765F"/>
    <w:rsid w:val="00197777"/>
    <w:rsid w:val="0019792D"/>
    <w:rsid w:val="001A2C4D"/>
    <w:rsid w:val="001A3276"/>
    <w:rsid w:val="001A5134"/>
    <w:rsid w:val="001A7761"/>
    <w:rsid w:val="001A7805"/>
    <w:rsid w:val="001A7D0E"/>
    <w:rsid w:val="001B1690"/>
    <w:rsid w:val="001B4FCF"/>
    <w:rsid w:val="001B4FD2"/>
    <w:rsid w:val="001C0323"/>
    <w:rsid w:val="001C23ED"/>
    <w:rsid w:val="001C3D76"/>
    <w:rsid w:val="001C56F4"/>
    <w:rsid w:val="001C5F5D"/>
    <w:rsid w:val="001C75A7"/>
    <w:rsid w:val="001C78D2"/>
    <w:rsid w:val="001D167D"/>
    <w:rsid w:val="001D1DF1"/>
    <w:rsid w:val="001D2D3D"/>
    <w:rsid w:val="001D347D"/>
    <w:rsid w:val="001D3E3B"/>
    <w:rsid w:val="001D49D8"/>
    <w:rsid w:val="001D5298"/>
    <w:rsid w:val="001D59B2"/>
    <w:rsid w:val="001D5BD1"/>
    <w:rsid w:val="001E05A3"/>
    <w:rsid w:val="001E15EA"/>
    <w:rsid w:val="001E207F"/>
    <w:rsid w:val="001E2F5B"/>
    <w:rsid w:val="001E374A"/>
    <w:rsid w:val="001E3D54"/>
    <w:rsid w:val="001E4411"/>
    <w:rsid w:val="001E4965"/>
    <w:rsid w:val="001F0553"/>
    <w:rsid w:val="001F21A7"/>
    <w:rsid w:val="001F2C1A"/>
    <w:rsid w:val="001F2C3C"/>
    <w:rsid w:val="001F34FF"/>
    <w:rsid w:val="001F7078"/>
    <w:rsid w:val="0020059F"/>
    <w:rsid w:val="00203FD5"/>
    <w:rsid w:val="00206550"/>
    <w:rsid w:val="00210C68"/>
    <w:rsid w:val="00211A8B"/>
    <w:rsid w:val="002147B0"/>
    <w:rsid w:val="00215BB2"/>
    <w:rsid w:val="00215FA6"/>
    <w:rsid w:val="0021699A"/>
    <w:rsid w:val="002171C7"/>
    <w:rsid w:val="0021740D"/>
    <w:rsid w:val="002225A5"/>
    <w:rsid w:val="00222C46"/>
    <w:rsid w:val="002259D5"/>
    <w:rsid w:val="00225F29"/>
    <w:rsid w:val="00226D46"/>
    <w:rsid w:val="00226F59"/>
    <w:rsid w:val="002304A9"/>
    <w:rsid w:val="00230699"/>
    <w:rsid w:val="0023218E"/>
    <w:rsid w:val="00232F00"/>
    <w:rsid w:val="00233DF3"/>
    <w:rsid w:val="00236250"/>
    <w:rsid w:val="00236F8A"/>
    <w:rsid w:val="00240383"/>
    <w:rsid w:val="00241B7D"/>
    <w:rsid w:val="002424E6"/>
    <w:rsid w:val="00244D45"/>
    <w:rsid w:val="00246AD8"/>
    <w:rsid w:val="00250188"/>
    <w:rsid w:val="002509CD"/>
    <w:rsid w:val="00252453"/>
    <w:rsid w:val="00252BAF"/>
    <w:rsid w:val="00256C95"/>
    <w:rsid w:val="00256E43"/>
    <w:rsid w:val="00260D23"/>
    <w:rsid w:val="0027022A"/>
    <w:rsid w:val="002703C9"/>
    <w:rsid w:val="00270A77"/>
    <w:rsid w:val="00270AB9"/>
    <w:rsid w:val="0027111F"/>
    <w:rsid w:val="00276D79"/>
    <w:rsid w:val="00277A74"/>
    <w:rsid w:val="002803FC"/>
    <w:rsid w:val="00281540"/>
    <w:rsid w:val="0028162D"/>
    <w:rsid w:val="00281E17"/>
    <w:rsid w:val="00281F4C"/>
    <w:rsid w:val="002858DA"/>
    <w:rsid w:val="002862BD"/>
    <w:rsid w:val="0028683E"/>
    <w:rsid w:val="002875DE"/>
    <w:rsid w:val="002A541C"/>
    <w:rsid w:val="002A5959"/>
    <w:rsid w:val="002A5B53"/>
    <w:rsid w:val="002A6504"/>
    <w:rsid w:val="002B05F9"/>
    <w:rsid w:val="002B1369"/>
    <w:rsid w:val="002B1EBF"/>
    <w:rsid w:val="002B41B5"/>
    <w:rsid w:val="002B426F"/>
    <w:rsid w:val="002B5418"/>
    <w:rsid w:val="002B6C0A"/>
    <w:rsid w:val="002C0D2D"/>
    <w:rsid w:val="002C1BB4"/>
    <w:rsid w:val="002C1BBF"/>
    <w:rsid w:val="002C2B58"/>
    <w:rsid w:val="002C3861"/>
    <w:rsid w:val="002C5C31"/>
    <w:rsid w:val="002C7445"/>
    <w:rsid w:val="002D00CF"/>
    <w:rsid w:val="002D02F3"/>
    <w:rsid w:val="002D1C47"/>
    <w:rsid w:val="002E0034"/>
    <w:rsid w:val="002E0401"/>
    <w:rsid w:val="002E37BE"/>
    <w:rsid w:val="002E42A9"/>
    <w:rsid w:val="002E4705"/>
    <w:rsid w:val="002E48E3"/>
    <w:rsid w:val="002E55F6"/>
    <w:rsid w:val="002E5B6C"/>
    <w:rsid w:val="002E6DC7"/>
    <w:rsid w:val="002E772A"/>
    <w:rsid w:val="002E78FB"/>
    <w:rsid w:val="002F0C69"/>
    <w:rsid w:val="002F1D3A"/>
    <w:rsid w:val="002F2AB1"/>
    <w:rsid w:val="002F2B71"/>
    <w:rsid w:val="002F548D"/>
    <w:rsid w:val="00300438"/>
    <w:rsid w:val="00300733"/>
    <w:rsid w:val="0030182E"/>
    <w:rsid w:val="003029FB"/>
    <w:rsid w:val="00306319"/>
    <w:rsid w:val="00314759"/>
    <w:rsid w:val="00315668"/>
    <w:rsid w:val="003176F2"/>
    <w:rsid w:val="00317EFD"/>
    <w:rsid w:val="003200CA"/>
    <w:rsid w:val="003212F3"/>
    <w:rsid w:val="00322007"/>
    <w:rsid w:val="003231B2"/>
    <w:rsid w:val="00323A6F"/>
    <w:rsid w:val="003245B5"/>
    <w:rsid w:val="00324B1D"/>
    <w:rsid w:val="0032703B"/>
    <w:rsid w:val="00330348"/>
    <w:rsid w:val="003333D0"/>
    <w:rsid w:val="00333FF3"/>
    <w:rsid w:val="00334622"/>
    <w:rsid w:val="00334629"/>
    <w:rsid w:val="003368C5"/>
    <w:rsid w:val="00336F02"/>
    <w:rsid w:val="003375AF"/>
    <w:rsid w:val="00340DCD"/>
    <w:rsid w:val="00344567"/>
    <w:rsid w:val="003448A8"/>
    <w:rsid w:val="00346B19"/>
    <w:rsid w:val="0034705B"/>
    <w:rsid w:val="003504AC"/>
    <w:rsid w:val="003512B9"/>
    <w:rsid w:val="00352559"/>
    <w:rsid w:val="003607C9"/>
    <w:rsid w:val="00361983"/>
    <w:rsid w:val="00362185"/>
    <w:rsid w:val="00362E8C"/>
    <w:rsid w:val="003641BD"/>
    <w:rsid w:val="0036449D"/>
    <w:rsid w:val="003644F4"/>
    <w:rsid w:val="00364C0C"/>
    <w:rsid w:val="003652E9"/>
    <w:rsid w:val="0036631E"/>
    <w:rsid w:val="003705D5"/>
    <w:rsid w:val="003715FB"/>
    <w:rsid w:val="003717D5"/>
    <w:rsid w:val="00372E52"/>
    <w:rsid w:val="00373F53"/>
    <w:rsid w:val="00374D0F"/>
    <w:rsid w:val="00375049"/>
    <w:rsid w:val="00375D2E"/>
    <w:rsid w:val="00376305"/>
    <w:rsid w:val="00376D19"/>
    <w:rsid w:val="0037719A"/>
    <w:rsid w:val="0038024A"/>
    <w:rsid w:val="003825F7"/>
    <w:rsid w:val="003831E9"/>
    <w:rsid w:val="00385118"/>
    <w:rsid w:val="0038569E"/>
    <w:rsid w:val="00386EFB"/>
    <w:rsid w:val="00395242"/>
    <w:rsid w:val="00395E67"/>
    <w:rsid w:val="003979CC"/>
    <w:rsid w:val="003A0331"/>
    <w:rsid w:val="003A0EF7"/>
    <w:rsid w:val="003A0FD6"/>
    <w:rsid w:val="003A1E98"/>
    <w:rsid w:val="003A2CA9"/>
    <w:rsid w:val="003A3DB1"/>
    <w:rsid w:val="003A40A6"/>
    <w:rsid w:val="003A41E2"/>
    <w:rsid w:val="003A5845"/>
    <w:rsid w:val="003A6BD1"/>
    <w:rsid w:val="003A7411"/>
    <w:rsid w:val="003B28B1"/>
    <w:rsid w:val="003B2B39"/>
    <w:rsid w:val="003B39CA"/>
    <w:rsid w:val="003B4A92"/>
    <w:rsid w:val="003B5515"/>
    <w:rsid w:val="003B7827"/>
    <w:rsid w:val="003B7D25"/>
    <w:rsid w:val="003C1E17"/>
    <w:rsid w:val="003C6AB7"/>
    <w:rsid w:val="003C6CC2"/>
    <w:rsid w:val="003C7E2E"/>
    <w:rsid w:val="003D0F08"/>
    <w:rsid w:val="003D0F5C"/>
    <w:rsid w:val="003D1E47"/>
    <w:rsid w:val="003D3E9E"/>
    <w:rsid w:val="003D4317"/>
    <w:rsid w:val="003D49AA"/>
    <w:rsid w:val="003D49F1"/>
    <w:rsid w:val="003D73ED"/>
    <w:rsid w:val="003D7B21"/>
    <w:rsid w:val="003E0877"/>
    <w:rsid w:val="003E1080"/>
    <w:rsid w:val="003E1167"/>
    <w:rsid w:val="003E2C51"/>
    <w:rsid w:val="003E51C6"/>
    <w:rsid w:val="003E653C"/>
    <w:rsid w:val="003E6845"/>
    <w:rsid w:val="003E71BB"/>
    <w:rsid w:val="003E7849"/>
    <w:rsid w:val="003F2B21"/>
    <w:rsid w:val="003F3E9E"/>
    <w:rsid w:val="003F568D"/>
    <w:rsid w:val="003F6258"/>
    <w:rsid w:val="003F7F5A"/>
    <w:rsid w:val="004011C1"/>
    <w:rsid w:val="004021DA"/>
    <w:rsid w:val="0040220D"/>
    <w:rsid w:val="0040367B"/>
    <w:rsid w:val="004046FF"/>
    <w:rsid w:val="0040578F"/>
    <w:rsid w:val="0040600B"/>
    <w:rsid w:val="00406DA7"/>
    <w:rsid w:val="004078B7"/>
    <w:rsid w:val="00411AE9"/>
    <w:rsid w:val="00414DC6"/>
    <w:rsid w:val="004164DD"/>
    <w:rsid w:val="00420B8A"/>
    <w:rsid w:val="0042201C"/>
    <w:rsid w:val="00422507"/>
    <w:rsid w:val="0043162B"/>
    <w:rsid w:val="00431E66"/>
    <w:rsid w:val="00434644"/>
    <w:rsid w:val="00434C81"/>
    <w:rsid w:val="004350B8"/>
    <w:rsid w:val="0043620E"/>
    <w:rsid w:val="004373A8"/>
    <w:rsid w:val="004409D9"/>
    <w:rsid w:val="0044128A"/>
    <w:rsid w:val="00442EC6"/>
    <w:rsid w:val="004435AB"/>
    <w:rsid w:val="00447F07"/>
    <w:rsid w:val="004503A7"/>
    <w:rsid w:val="004511DF"/>
    <w:rsid w:val="00453349"/>
    <w:rsid w:val="0045482C"/>
    <w:rsid w:val="00455E37"/>
    <w:rsid w:val="00462427"/>
    <w:rsid w:val="004624E2"/>
    <w:rsid w:val="00462BD0"/>
    <w:rsid w:val="004635F6"/>
    <w:rsid w:val="004648B8"/>
    <w:rsid w:val="00465512"/>
    <w:rsid w:val="00470DDD"/>
    <w:rsid w:val="00471A19"/>
    <w:rsid w:val="00474784"/>
    <w:rsid w:val="00477007"/>
    <w:rsid w:val="0048137B"/>
    <w:rsid w:val="004814F7"/>
    <w:rsid w:val="00481FA9"/>
    <w:rsid w:val="004822E5"/>
    <w:rsid w:val="00486279"/>
    <w:rsid w:val="00490070"/>
    <w:rsid w:val="00492CB7"/>
    <w:rsid w:val="00492E6A"/>
    <w:rsid w:val="00492FB4"/>
    <w:rsid w:val="00493419"/>
    <w:rsid w:val="00493A28"/>
    <w:rsid w:val="00494BE3"/>
    <w:rsid w:val="00496934"/>
    <w:rsid w:val="004976CD"/>
    <w:rsid w:val="00497C7D"/>
    <w:rsid w:val="004A0446"/>
    <w:rsid w:val="004A06E0"/>
    <w:rsid w:val="004A1131"/>
    <w:rsid w:val="004A22A2"/>
    <w:rsid w:val="004A2587"/>
    <w:rsid w:val="004A3A9F"/>
    <w:rsid w:val="004A3CAA"/>
    <w:rsid w:val="004A3FAB"/>
    <w:rsid w:val="004A5D9E"/>
    <w:rsid w:val="004A6BD5"/>
    <w:rsid w:val="004A71A5"/>
    <w:rsid w:val="004A7C64"/>
    <w:rsid w:val="004B134C"/>
    <w:rsid w:val="004B2A70"/>
    <w:rsid w:val="004C02E4"/>
    <w:rsid w:val="004C0D3E"/>
    <w:rsid w:val="004C346D"/>
    <w:rsid w:val="004C3866"/>
    <w:rsid w:val="004C3FDE"/>
    <w:rsid w:val="004C404E"/>
    <w:rsid w:val="004C4D92"/>
    <w:rsid w:val="004C506E"/>
    <w:rsid w:val="004C7397"/>
    <w:rsid w:val="004D1D47"/>
    <w:rsid w:val="004D2D53"/>
    <w:rsid w:val="004D36B0"/>
    <w:rsid w:val="004D4693"/>
    <w:rsid w:val="004D4AE8"/>
    <w:rsid w:val="004D5998"/>
    <w:rsid w:val="004D5B70"/>
    <w:rsid w:val="004D5F5D"/>
    <w:rsid w:val="004D6CD8"/>
    <w:rsid w:val="004E1776"/>
    <w:rsid w:val="004E1C9D"/>
    <w:rsid w:val="004E2143"/>
    <w:rsid w:val="004E244C"/>
    <w:rsid w:val="004E2722"/>
    <w:rsid w:val="004E5308"/>
    <w:rsid w:val="004E5F96"/>
    <w:rsid w:val="004F20E6"/>
    <w:rsid w:val="004F4AFB"/>
    <w:rsid w:val="004F54AA"/>
    <w:rsid w:val="004F75D7"/>
    <w:rsid w:val="004F78DE"/>
    <w:rsid w:val="005033E3"/>
    <w:rsid w:val="00503C3B"/>
    <w:rsid w:val="00507B5B"/>
    <w:rsid w:val="00507D88"/>
    <w:rsid w:val="00510262"/>
    <w:rsid w:val="0051035D"/>
    <w:rsid w:val="005117A6"/>
    <w:rsid w:val="00513EA1"/>
    <w:rsid w:val="005149FC"/>
    <w:rsid w:val="00514E02"/>
    <w:rsid w:val="0051621A"/>
    <w:rsid w:val="00516D4D"/>
    <w:rsid w:val="00516F82"/>
    <w:rsid w:val="00522FA5"/>
    <w:rsid w:val="0052708C"/>
    <w:rsid w:val="00531053"/>
    <w:rsid w:val="00531CE5"/>
    <w:rsid w:val="00535A61"/>
    <w:rsid w:val="00537E3E"/>
    <w:rsid w:val="005405FC"/>
    <w:rsid w:val="005409BD"/>
    <w:rsid w:val="0054158E"/>
    <w:rsid w:val="00542538"/>
    <w:rsid w:val="00542FE5"/>
    <w:rsid w:val="005445DB"/>
    <w:rsid w:val="00545AAE"/>
    <w:rsid w:val="00546E9A"/>
    <w:rsid w:val="00552387"/>
    <w:rsid w:val="005527E0"/>
    <w:rsid w:val="0055515E"/>
    <w:rsid w:val="00556B07"/>
    <w:rsid w:val="005573D7"/>
    <w:rsid w:val="00560A88"/>
    <w:rsid w:val="005613D0"/>
    <w:rsid w:val="00561C08"/>
    <w:rsid w:val="0056404E"/>
    <w:rsid w:val="00564E31"/>
    <w:rsid w:val="00565282"/>
    <w:rsid w:val="005701AE"/>
    <w:rsid w:val="00571506"/>
    <w:rsid w:val="005770E1"/>
    <w:rsid w:val="0058058F"/>
    <w:rsid w:val="00580C30"/>
    <w:rsid w:val="00582BAA"/>
    <w:rsid w:val="00582EF2"/>
    <w:rsid w:val="005830E0"/>
    <w:rsid w:val="00583320"/>
    <w:rsid w:val="00583591"/>
    <w:rsid w:val="0058545C"/>
    <w:rsid w:val="0058661B"/>
    <w:rsid w:val="00587B92"/>
    <w:rsid w:val="005922B6"/>
    <w:rsid w:val="00596DF7"/>
    <w:rsid w:val="00596E40"/>
    <w:rsid w:val="005A004D"/>
    <w:rsid w:val="005A01FD"/>
    <w:rsid w:val="005A1D35"/>
    <w:rsid w:val="005A3CBC"/>
    <w:rsid w:val="005A526A"/>
    <w:rsid w:val="005B0196"/>
    <w:rsid w:val="005B06D0"/>
    <w:rsid w:val="005B11D7"/>
    <w:rsid w:val="005B1684"/>
    <w:rsid w:val="005B254F"/>
    <w:rsid w:val="005B2D07"/>
    <w:rsid w:val="005B4FD3"/>
    <w:rsid w:val="005B7C3D"/>
    <w:rsid w:val="005C227C"/>
    <w:rsid w:val="005C2A53"/>
    <w:rsid w:val="005D14DF"/>
    <w:rsid w:val="005D1A90"/>
    <w:rsid w:val="005D4844"/>
    <w:rsid w:val="005D6A7C"/>
    <w:rsid w:val="005E0F9F"/>
    <w:rsid w:val="005E1E08"/>
    <w:rsid w:val="005E27F9"/>
    <w:rsid w:val="005E4A44"/>
    <w:rsid w:val="005E5700"/>
    <w:rsid w:val="005E62F4"/>
    <w:rsid w:val="005E7EF5"/>
    <w:rsid w:val="005F2DAF"/>
    <w:rsid w:val="005F30BD"/>
    <w:rsid w:val="005F3E44"/>
    <w:rsid w:val="0060021D"/>
    <w:rsid w:val="0060113D"/>
    <w:rsid w:val="0060286F"/>
    <w:rsid w:val="00602D78"/>
    <w:rsid w:val="00605CC4"/>
    <w:rsid w:val="006068CA"/>
    <w:rsid w:val="006106D7"/>
    <w:rsid w:val="006157AF"/>
    <w:rsid w:val="0061590E"/>
    <w:rsid w:val="0061655A"/>
    <w:rsid w:val="006172E8"/>
    <w:rsid w:val="00617AAE"/>
    <w:rsid w:val="00620559"/>
    <w:rsid w:val="00630EC5"/>
    <w:rsid w:val="00631CC5"/>
    <w:rsid w:val="00634BE3"/>
    <w:rsid w:val="0063731F"/>
    <w:rsid w:val="00637E92"/>
    <w:rsid w:val="0064112E"/>
    <w:rsid w:val="0064189B"/>
    <w:rsid w:val="00642A2B"/>
    <w:rsid w:val="0064423C"/>
    <w:rsid w:val="0064699A"/>
    <w:rsid w:val="00647365"/>
    <w:rsid w:val="0065307A"/>
    <w:rsid w:val="00653CF1"/>
    <w:rsid w:val="00654466"/>
    <w:rsid w:val="006550FE"/>
    <w:rsid w:val="0066122E"/>
    <w:rsid w:val="0066521D"/>
    <w:rsid w:val="006656CF"/>
    <w:rsid w:val="00670FF8"/>
    <w:rsid w:val="00673536"/>
    <w:rsid w:val="006759F6"/>
    <w:rsid w:val="00676287"/>
    <w:rsid w:val="00680C0A"/>
    <w:rsid w:val="006815E2"/>
    <w:rsid w:val="0068160C"/>
    <w:rsid w:val="0068191E"/>
    <w:rsid w:val="006827EB"/>
    <w:rsid w:val="0068560E"/>
    <w:rsid w:val="006870AF"/>
    <w:rsid w:val="0069001D"/>
    <w:rsid w:val="0069002E"/>
    <w:rsid w:val="006945EC"/>
    <w:rsid w:val="006948F2"/>
    <w:rsid w:val="00694A24"/>
    <w:rsid w:val="00695762"/>
    <w:rsid w:val="00696742"/>
    <w:rsid w:val="00697A3C"/>
    <w:rsid w:val="006A0278"/>
    <w:rsid w:val="006A05CD"/>
    <w:rsid w:val="006A0F1C"/>
    <w:rsid w:val="006A117D"/>
    <w:rsid w:val="006A1D2E"/>
    <w:rsid w:val="006A5ED1"/>
    <w:rsid w:val="006A66BD"/>
    <w:rsid w:val="006A6C40"/>
    <w:rsid w:val="006B0E52"/>
    <w:rsid w:val="006B31BA"/>
    <w:rsid w:val="006B3A23"/>
    <w:rsid w:val="006B65D2"/>
    <w:rsid w:val="006B6805"/>
    <w:rsid w:val="006B7C7E"/>
    <w:rsid w:val="006C0128"/>
    <w:rsid w:val="006C0722"/>
    <w:rsid w:val="006C17A4"/>
    <w:rsid w:val="006C1B6F"/>
    <w:rsid w:val="006C25E1"/>
    <w:rsid w:val="006C30BB"/>
    <w:rsid w:val="006C3552"/>
    <w:rsid w:val="006C3D98"/>
    <w:rsid w:val="006D2912"/>
    <w:rsid w:val="006D47FD"/>
    <w:rsid w:val="006D4DCB"/>
    <w:rsid w:val="006D721B"/>
    <w:rsid w:val="006D7C2A"/>
    <w:rsid w:val="006E0C94"/>
    <w:rsid w:val="006E1140"/>
    <w:rsid w:val="006E16BD"/>
    <w:rsid w:val="006E5D4E"/>
    <w:rsid w:val="006E5E61"/>
    <w:rsid w:val="006F129D"/>
    <w:rsid w:val="006F18D7"/>
    <w:rsid w:val="006F4D42"/>
    <w:rsid w:val="006F6D63"/>
    <w:rsid w:val="007002D4"/>
    <w:rsid w:val="007002E1"/>
    <w:rsid w:val="007011D2"/>
    <w:rsid w:val="00702578"/>
    <w:rsid w:val="0070307D"/>
    <w:rsid w:val="007043B7"/>
    <w:rsid w:val="00704F47"/>
    <w:rsid w:val="0070508A"/>
    <w:rsid w:val="00705691"/>
    <w:rsid w:val="007059E6"/>
    <w:rsid w:val="007066FB"/>
    <w:rsid w:val="0070788F"/>
    <w:rsid w:val="00707C46"/>
    <w:rsid w:val="007101F5"/>
    <w:rsid w:val="00710BA5"/>
    <w:rsid w:val="00710E8C"/>
    <w:rsid w:val="00713A38"/>
    <w:rsid w:val="0071408D"/>
    <w:rsid w:val="00716C3F"/>
    <w:rsid w:val="00716E29"/>
    <w:rsid w:val="00720188"/>
    <w:rsid w:val="00720367"/>
    <w:rsid w:val="00720E3C"/>
    <w:rsid w:val="00720F72"/>
    <w:rsid w:val="007240FE"/>
    <w:rsid w:val="00724534"/>
    <w:rsid w:val="00725765"/>
    <w:rsid w:val="007262BF"/>
    <w:rsid w:val="007273D9"/>
    <w:rsid w:val="007326E9"/>
    <w:rsid w:val="007330F5"/>
    <w:rsid w:val="007412D3"/>
    <w:rsid w:val="007413DC"/>
    <w:rsid w:val="007428E7"/>
    <w:rsid w:val="007430EF"/>
    <w:rsid w:val="00743C45"/>
    <w:rsid w:val="007447A7"/>
    <w:rsid w:val="00745F06"/>
    <w:rsid w:val="00750038"/>
    <w:rsid w:val="00750673"/>
    <w:rsid w:val="00750BB6"/>
    <w:rsid w:val="00755D77"/>
    <w:rsid w:val="007564E9"/>
    <w:rsid w:val="0075764E"/>
    <w:rsid w:val="00757704"/>
    <w:rsid w:val="00761B56"/>
    <w:rsid w:val="00762B4D"/>
    <w:rsid w:val="00763E0C"/>
    <w:rsid w:val="007655CF"/>
    <w:rsid w:val="00765BF0"/>
    <w:rsid w:val="00767806"/>
    <w:rsid w:val="00772627"/>
    <w:rsid w:val="00775CBD"/>
    <w:rsid w:val="007766C1"/>
    <w:rsid w:val="00776F5A"/>
    <w:rsid w:val="0078296B"/>
    <w:rsid w:val="00783FF6"/>
    <w:rsid w:val="00787123"/>
    <w:rsid w:val="007902DF"/>
    <w:rsid w:val="007913BB"/>
    <w:rsid w:val="00792FD7"/>
    <w:rsid w:val="00793183"/>
    <w:rsid w:val="00794617"/>
    <w:rsid w:val="0079517B"/>
    <w:rsid w:val="00795C44"/>
    <w:rsid w:val="0079793A"/>
    <w:rsid w:val="007A14AE"/>
    <w:rsid w:val="007A1AAC"/>
    <w:rsid w:val="007A1B98"/>
    <w:rsid w:val="007A1C5F"/>
    <w:rsid w:val="007A3456"/>
    <w:rsid w:val="007A4EEF"/>
    <w:rsid w:val="007A5B5D"/>
    <w:rsid w:val="007B048F"/>
    <w:rsid w:val="007B30B9"/>
    <w:rsid w:val="007B31A6"/>
    <w:rsid w:val="007B3D96"/>
    <w:rsid w:val="007B44F2"/>
    <w:rsid w:val="007C0773"/>
    <w:rsid w:val="007C3F59"/>
    <w:rsid w:val="007D20C7"/>
    <w:rsid w:val="007D4A6D"/>
    <w:rsid w:val="007D5B3E"/>
    <w:rsid w:val="007D6CFF"/>
    <w:rsid w:val="007D6DF2"/>
    <w:rsid w:val="007D7BA6"/>
    <w:rsid w:val="007E167D"/>
    <w:rsid w:val="007E1746"/>
    <w:rsid w:val="007E5072"/>
    <w:rsid w:val="007E7520"/>
    <w:rsid w:val="007E7952"/>
    <w:rsid w:val="007F06F2"/>
    <w:rsid w:val="007F1244"/>
    <w:rsid w:val="007F3474"/>
    <w:rsid w:val="007F61B8"/>
    <w:rsid w:val="007F677A"/>
    <w:rsid w:val="007F6B1C"/>
    <w:rsid w:val="007F74DC"/>
    <w:rsid w:val="007F783C"/>
    <w:rsid w:val="007F7A88"/>
    <w:rsid w:val="008008EB"/>
    <w:rsid w:val="00804F7A"/>
    <w:rsid w:val="00805F7A"/>
    <w:rsid w:val="00813272"/>
    <w:rsid w:val="00813434"/>
    <w:rsid w:val="008144E1"/>
    <w:rsid w:val="008147EF"/>
    <w:rsid w:val="008178AD"/>
    <w:rsid w:val="00817B1F"/>
    <w:rsid w:val="00820364"/>
    <w:rsid w:val="00820DC5"/>
    <w:rsid w:val="00822EDD"/>
    <w:rsid w:val="008276F4"/>
    <w:rsid w:val="008303FF"/>
    <w:rsid w:val="00831107"/>
    <w:rsid w:val="008314F7"/>
    <w:rsid w:val="008318F1"/>
    <w:rsid w:val="00831D2B"/>
    <w:rsid w:val="00832275"/>
    <w:rsid w:val="00832729"/>
    <w:rsid w:val="008331FE"/>
    <w:rsid w:val="00833815"/>
    <w:rsid w:val="00836581"/>
    <w:rsid w:val="00837A1B"/>
    <w:rsid w:val="00837FB0"/>
    <w:rsid w:val="008418F1"/>
    <w:rsid w:val="00842215"/>
    <w:rsid w:val="0084291C"/>
    <w:rsid w:val="00846170"/>
    <w:rsid w:val="008512F6"/>
    <w:rsid w:val="008530E0"/>
    <w:rsid w:val="00853B86"/>
    <w:rsid w:val="00853C8A"/>
    <w:rsid w:val="00855196"/>
    <w:rsid w:val="00855AD8"/>
    <w:rsid w:val="00855F67"/>
    <w:rsid w:val="008607D8"/>
    <w:rsid w:val="00860C50"/>
    <w:rsid w:val="00860E17"/>
    <w:rsid w:val="00861AA6"/>
    <w:rsid w:val="008624A7"/>
    <w:rsid w:val="008635EB"/>
    <w:rsid w:val="00863EF9"/>
    <w:rsid w:val="00863F42"/>
    <w:rsid w:val="0086582D"/>
    <w:rsid w:val="00866093"/>
    <w:rsid w:val="00866D95"/>
    <w:rsid w:val="00871FF1"/>
    <w:rsid w:val="00873032"/>
    <w:rsid w:val="00874AC7"/>
    <w:rsid w:val="00875E8D"/>
    <w:rsid w:val="008810C1"/>
    <w:rsid w:val="0088239F"/>
    <w:rsid w:val="00885670"/>
    <w:rsid w:val="00887750"/>
    <w:rsid w:val="00887CAA"/>
    <w:rsid w:val="00892964"/>
    <w:rsid w:val="00892DE8"/>
    <w:rsid w:val="00893F14"/>
    <w:rsid w:val="00895483"/>
    <w:rsid w:val="00895760"/>
    <w:rsid w:val="008968AF"/>
    <w:rsid w:val="008A0F84"/>
    <w:rsid w:val="008A43C3"/>
    <w:rsid w:val="008A6B74"/>
    <w:rsid w:val="008A79AF"/>
    <w:rsid w:val="008A7B02"/>
    <w:rsid w:val="008B14E0"/>
    <w:rsid w:val="008B336E"/>
    <w:rsid w:val="008B586A"/>
    <w:rsid w:val="008B676E"/>
    <w:rsid w:val="008B747A"/>
    <w:rsid w:val="008C1A45"/>
    <w:rsid w:val="008C3297"/>
    <w:rsid w:val="008C3B24"/>
    <w:rsid w:val="008C5E0D"/>
    <w:rsid w:val="008D2435"/>
    <w:rsid w:val="008D2CCA"/>
    <w:rsid w:val="008D3E2F"/>
    <w:rsid w:val="008D4A4B"/>
    <w:rsid w:val="008E4144"/>
    <w:rsid w:val="008E505C"/>
    <w:rsid w:val="008E657F"/>
    <w:rsid w:val="008E6F56"/>
    <w:rsid w:val="008F11B6"/>
    <w:rsid w:val="008F2ABE"/>
    <w:rsid w:val="008F2AE4"/>
    <w:rsid w:val="008F34E9"/>
    <w:rsid w:val="008F40E0"/>
    <w:rsid w:val="008F4C4E"/>
    <w:rsid w:val="008F615C"/>
    <w:rsid w:val="008F6A03"/>
    <w:rsid w:val="008F6EE1"/>
    <w:rsid w:val="008F736A"/>
    <w:rsid w:val="00901723"/>
    <w:rsid w:val="00902C9B"/>
    <w:rsid w:val="00904657"/>
    <w:rsid w:val="00904E2D"/>
    <w:rsid w:val="00905AE8"/>
    <w:rsid w:val="009064CE"/>
    <w:rsid w:val="00906826"/>
    <w:rsid w:val="00907609"/>
    <w:rsid w:val="00914A09"/>
    <w:rsid w:val="00916B97"/>
    <w:rsid w:val="00925D5C"/>
    <w:rsid w:val="00931E69"/>
    <w:rsid w:val="00932523"/>
    <w:rsid w:val="00933708"/>
    <w:rsid w:val="009352B9"/>
    <w:rsid w:val="00940609"/>
    <w:rsid w:val="009413B5"/>
    <w:rsid w:val="0094214F"/>
    <w:rsid w:val="0094529F"/>
    <w:rsid w:val="00945832"/>
    <w:rsid w:val="00945E40"/>
    <w:rsid w:val="00946B24"/>
    <w:rsid w:val="00947FF2"/>
    <w:rsid w:val="009502BA"/>
    <w:rsid w:val="0095217D"/>
    <w:rsid w:val="0095220B"/>
    <w:rsid w:val="0095294E"/>
    <w:rsid w:val="00952CC2"/>
    <w:rsid w:val="00953F6C"/>
    <w:rsid w:val="0095632E"/>
    <w:rsid w:val="00956E25"/>
    <w:rsid w:val="00957E3B"/>
    <w:rsid w:val="00960685"/>
    <w:rsid w:val="00960EB7"/>
    <w:rsid w:val="00963AB7"/>
    <w:rsid w:val="00963C1E"/>
    <w:rsid w:val="00967A5D"/>
    <w:rsid w:val="009719DE"/>
    <w:rsid w:val="009731CB"/>
    <w:rsid w:val="009742BD"/>
    <w:rsid w:val="0097796F"/>
    <w:rsid w:val="00977BB4"/>
    <w:rsid w:val="00980DBC"/>
    <w:rsid w:val="00980DF2"/>
    <w:rsid w:val="00981BFD"/>
    <w:rsid w:val="00981F26"/>
    <w:rsid w:val="009822DF"/>
    <w:rsid w:val="00987263"/>
    <w:rsid w:val="0099343A"/>
    <w:rsid w:val="00994027"/>
    <w:rsid w:val="0099510C"/>
    <w:rsid w:val="009975CD"/>
    <w:rsid w:val="009A2E19"/>
    <w:rsid w:val="009B0BCF"/>
    <w:rsid w:val="009B21E5"/>
    <w:rsid w:val="009B2ACE"/>
    <w:rsid w:val="009B35EC"/>
    <w:rsid w:val="009B3C16"/>
    <w:rsid w:val="009B5EF7"/>
    <w:rsid w:val="009B74CD"/>
    <w:rsid w:val="009B7EFD"/>
    <w:rsid w:val="009C1B60"/>
    <w:rsid w:val="009C22D8"/>
    <w:rsid w:val="009C2CC1"/>
    <w:rsid w:val="009C3888"/>
    <w:rsid w:val="009C67D4"/>
    <w:rsid w:val="009C7F74"/>
    <w:rsid w:val="009D0182"/>
    <w:rsid w:val="009D1A2C"/>
    <w:rsid w:val="009D1BC6"/>
    <w:rsid w:val="009D2C91"/>
    <w:rsid w:val="009D3115"/>
    <w:rsid w:val="009E02AE"/>
    <w:rsid w:val="009E357E"/>
    <w:rsid w:val="009E4277"/>
    <w:rsid w:val="009E42F1"/>
    <w:rsid w:val="009E44BE"/>
    <w:rsid w:val="009E4ECD"/>
    <w:rsid w:val="009E543E"/>
    <w:rsid w:val="009F281B"/>
    <w:rsid w:val="009F607A"/>
    <w:rsid w:val="009F6CE7"/>
    <w:rsid w:val="009F7FD0"/>
    <w:rsid w:val="00A03217"/>
    <w:rsid w:val="00A0432E"/>
    <w:rsid w:val="00A071B7"/>
    <w:rsid w:val="00A07DC1"/>
    <w:rsid w:val="00A12225"/>
    <w:rsid w:val="00A122B6"/>
    <w:rsid w:val="00A12F74"/>
    <w:rsid w:val="00A13661"/>
    <w:rsid w:val="00A161A4"/>
    <w:rsid w:val="00A1639E"/>
    <w:rsid w:val="00A202D1"/>
    <w:rsid w:val="00A20C63"/>
    <w:rsid w:val="00A25020"/>
    <w:rsid w:val="00A25333"/>
    <w:rsid w:val="00A30102"/>
    <w:rsid w:val="00A314D0"/>
    <w:rsid w:val="00A334DB"/>
    <w:rsid w:val="00A3387C"/>
    <w:rsid w:val="00A339C1"/>
    <w:rsid w:val="00A353AD"/>
    <w:rsid w:val="00A37B47"/>
    <w:rsid w:val="00A37FE7"/>
    <w:rsid w:val="00A4032F"/>
    <w:rsid w:val="00A42E7F"/>
    <w:rsid w:val="00A44533"/>
    <w:rsid w:val="00A465CB"/>
    <w:rsid w:val="00A46FE0"/>
    <w:rsid w:val="00A50174"/>
    <w:rsid w:val="00A513E5"/>
    <w:rsid w:val="00A519DB"/>
    <w:rsid w:val="00A537D5"/>
    <w:rsid w:val="00A54418"/>
    <w:rsid w:val="00A54420"/>
    <w:rsid w:val="00A57B45"/>
    <w:rsid w:val="00A6280F"/>
    <w:rsid w:val="00A63CFB"/>
    <w:rsid w:val="00A6402C"/>
    <w:rsid w:val="00A640EE"/>
    <w:rsid w:val="00A6716B"/>
    <w:rsid w:val="00A716D6"/>
    <w:rsid w:val="00A71D41"/>
    <w:rsid w:val="00A71EA7"/>
    <w:rsid w:val="00A815AE"/>
    <w:rsid w:val="00A83E92"/>
    <w:rsid w:val="00A84D2E"/>
    <w:rsid w:val="00A8634D"/>
    <w:rsid w:val="00A86664"/>
    <w:rsid w:val="00A868E5"/>
    <w:rsid w:val="00A91A0C"/>
    <w:rsid w:val="00A921CE"/>
    <w:rsid w:val="00AA0935"/>
    <w:rsid w:val="00AA39B0"/>
    <w:rsid w:val="00AA4CF7"/>
    <w:rsid w:val="00AA4E43"/>
    <w:rsid w:val="00AA68A2"/>
    <w:rsid w:val="00AA7913"/>
    <w:rsid w:val="00AB0E70"/>
    <w:rsid w:val="00AB18BA"/>
    <w:rsid w:val="00AB2448"/>
    <w:rsid w:val="00AB248F"/>
    <w:rsid w:val="00AB3560"/>
    <w:rsid w:val="00AB49C0"/>
    <w:rsid w:val="00AB4E12"/>
    <w:rsid w:val="00AB5263"/>
    <w:rsid w:val="00AB63B2"/>
    <w:rsid w:val="00AB673F"/>
    <w:rsid w:val="00AC061D"/>
    <w:rsid w:val="00AC15FB"/>
    <w:rsid w:val="00AC2285"/>
    <w:rsid w:val="00AC3E52"/>
    <w:rsid w:val="00AC5AA6"/>
    <w:rsid w:val="00AC640E"/>
    <w:rsid w:val="00AD4ADC"/>
    <w:rsid w:val="00AD5FAA"/>
    <w:rsid w:val="00AD6EC1"/>
    <w:rsid w:val="00AD7F61"/>
    <w:rsid w:val="00AE0394"/>
    <w:rsid w:val="00AE0503"/>
    <w:rsid w:val="00AE0F72"/>
    <w:rsid w:val="00AE1497"/>
    <w:rsid w:val="00AE2248"/>
    <w:rsid w:val="00AE2F9E"/>
    <w:rsid w:val="00AE42B4"/>
    <w:rsid w:val="00AE44DE"/>
    <w:rsid w:val="00AE48D4"/>
    <w:rsid w:val="00AE5A84"/>
    <w:rsid w:val="00AE79AB"/>
    <w:rsid w:val="00AF3357"/>
    <w:rsid w:val="00AF5C61"/>
    <w:rsid w:val="00AF5D6D"/>
    <w:rsid w:val="00B009DD"/>
    <w:rsid w:val="00B036BB"/>
    <w:rsid w:val="00B0618C"/>
    <w:rsid w:val="00B10066"/>
    <w:rsid w:val="00B103C9"/>
    <w:rsid w:val="00B12F47"/>
    <w:rsid w:val="00B132C5"/>
    <w:rsid w:val="00B15685"/>
    <w:rsid w:val="00B169C2"/>
    <w:rsid w:val="00B1797E"/>
    <w:rsid w:val="00B17F5E"/>
    <w:rsid w:val="00B204F8"/>
    <w:rsid w:val="00B2168A"/>
    <w:rsid w:val="00B22510"/>
    <w:rsid w:val="00B24857"/>
    <w:rsid w:val="00B315F0"/>
    <w:rsid w:val="00B34A2C"/>
    <w:rsid w:val="00B36425"/>
    <w:rsid w:val="00B4097A"/>
    <w:rsid w:val="00B441B7"/>
    <w:rsid w:val="00B5076B"/>
    <w:rsid w:val="00B50CBD"/>
    <w:rsid w:val="00B512FF"/>
    <w:rsid w:val="00B51316"/>
    <w:rsid w:val="00B519F5"/>
    <w:rsid w:val="00B52CE0"/>
    <w:rsid w:val="00B53FFE"/>
    <w:rsid w:val="00B55A08"/>
    <w:rsid w:val="00B55E76"/>
    <w:rsid w:val="00B60249"/>
    <w:rsid w:val="00B6066C"/>
    <w:rsid w:val="00B6224C"/>
    <w:rsid w:val="00B62D9D"/>
    <w:rsid w:val="00B65D1D"/>
    <w:rsid w:val="00B67003"/>
    <w:rsid w:val="00B71EA6"/>
    <w:rsid w:val="00B72323"/>
    <w:rsid w:val="00B72A9E"/>
    <w:rsid w:val="00B72AEE"/>
    <w:rsid w:val="00B7405B"/>
    <w:rsid w:val="00B75202"/>
    <w:rsid w:val="00B75EB5"/>
    <w:rsid w:val="00B7608B"/>
    <w:rsid w:val="00B7783C"/>
    <w:rsid w:val="00B77F4C"/>
    <w:rsid w:val="00B8139A"/>
    <w:rsid w:val="00B85520"/>
    <w:rsid w:val="00B86D38"/>
    <w:rsid w:val="00B874B7"/>
    <w:rsid w:val="00B911B5"/>
    <w:rsid w:val="00B959CD"/>
    <w:rsid w:val="00BA2119"/>
    <w:rsid w:val="00BA2FBC"/>
    <w:rsid w:val="00BA71E9"/>
    <w:rsid w:val="00BB2100"/>
    <w:rsid w:val="00BB29EC"/>
    <w:rsid w:val="00BB32CD"/>
    <w:rsid w:val="00BB37F5"/>
    <w:rsid w:val="00BB403A"/>
    <w:rsid w:val="00BB4470"/>
    <w:rsid w:val="00BB5B1A"/>
    <w:rsid w:val="00BC066E"/>
    <w:rsid w:val="00BC0BC3"/>
    <w:rsid w:val="00BC1CE2"/>
    <w:rsid w:val="00BC1F78"/>
    <w:rsid w:val="00BC6703"/>
    <w:rsid w:val="00BC781F"/>
    <w:rsid w:val="00BD1A41"/>
    <w:rsid w:val="00BD271A"/>
    <w:rsid w:val="00BD28FC"/>
    <w:rsid w:val="00BD32FA"/>
    <w:rsid w:val="00BD3549"/>
    <w:rsid w:val="00BD6C9F"/>
    <w:rsid w:val="00BE0101"/>
    <w:rsid w:val="00BE781F"/>
    <w:rsid w:val="00BF219A"/>
    <w:rsid w:val="00BF318A"/>
    <w:rsid w:val="00BF3258"/>
    <w:rsid w:val="00BF3D4A"/>
    <w:rsid w:val="00BF4074"/>
    <w:rsid w:val="00BF4F67"/>
    <w:rsid w:val="00BF56DD"/>
    <w:rsid w:val="00BF5892"/>
    <w:rsid w:val="00BF6BCA"/>
    <w:rsid w:val="00BF7FB4"/>
    <w:rsid w:val="00C01870"/>
    <w:rsid w:val="00C01AE5"/>
    <w:rsid w:val="00C02B91"/>
    <w:rsid w:val="00C0355B"/>
    <w:rsid w:val="00C03A13"/>
    <w:rsid w:val="00C03D34"/>
    <w:rsid w:val="00C0452C"/>
    <w:rsid w:val="00C062E0"/>
    <w:rsid w:val="00C077EE"/>
    <w:rsid w:val="00C078B3"/>
    <w:rsid w:val="00C07E27"/>
    <w:rsid w:val="00C118B1"/>
    <w:rsid w:val="00C13915"/>
    <w:rsid w:val="00C15E0E"/>
    <w:rsid w:val="00C166C5"/>
    <w:rsid w:val="00C20281"/>
    <w:rsid w:val="00C223D6"/>
    <w:rsid w:val="00C27E1E"/>
    <w:rsid w:val="00C30162"/>
    <w:rsid w:val="00C30BFC"/>
    <w:rsid w:val="00C31AB1"/>
    <w:rsid w:val="00C33324"/>
    <w:rsid w:val="00C34F5A"/>
    <w:rsid w:val="00C35212"/>
    <w:rsid w:val="00C36DCE"/>
    <w:rsid w:val="00C36F21"/>
    <w:rsid w:val="00C40B67"/>
    <w:rsid w:val="00C40EED"/>
    <w:rsid w:val="00C413FE"/>
    <w:rsid w:val="00C41681"/>
    <w:rsid w:val="00C43CD2"/>
    <w:rsid w:val="00C4435F"/>
    <w:rsid w:val="00C44FA9"/>
    <w:rsid w:val="00C46F28"/>
    <w:rsid w:val="00C50A44"/>
    <w:rsid w:val="00C50DF2"/>
    <w:rsid w:val="00C522EB"/>
    <w:rsid w:val="00C5245B"/>
    <w:rsid w:val="00C53560"/>
    <w:rsid w:val="00C53D7B"/>
    <w:rsid w:val="00C541E3"/>
    <w:rsid w:val="00C56F3F"/>
    <w:rsid w:val="00C56FC6"/>
    <w:rsid w:val="00C605C2"/>
    <w:rsid w:val="00C60ACA"/>
    <w:rsid w:val="00C60CAF"/>
    <w:rsid w:val="00C61739"/>
    <w:rsid w:val="00C61BC0"/>
    <w:rsid w:val="00C63321"/>
    <w:rsid w:val="00C63FEC"/>
    <w:rsid w:val="00C64161"/>
    <w:rsid w:val="00C6781C"/>
    <w:rsid w:val="00C71C2E"/>
    <w:rsid w:val="00C7248C"/>
    <w:rsid w:val="00C72DA2"/>
    <w:rsid w:val="00C73330"/>
    <w:rsid w:val="00C74DA4"/>
    <w:rsid w:val="00C74EBE"/>
    <w:rsid w:val="00C7730E"/>
    <w:rsid w:val="00C80182"/>
    <w:rsid w:val="00C81EEB"/>
    <w:rsid w:val="00C8209B"/>
    <w:rsid w:val="00C82D7E"/>
    <w:rsid w:val="00C861C5"/>
    <w:rsid w:val="00C87BFF"/>
    <w:rsid w:val="00C907FB"/>
    <w:rsid w:val="00C921D3"/>
    <w:rsid w:val="00C92EB8"/>
    <w:rsid w:val="00C96152"/>
    <w:rsid w:val="00C964E1"/>
    <w:rsid w:val="00C97058"/>
    <w:rsid w:val="00C97D15"/>
    <w:rsid w:val="00CA01CC"/>
    <w:rsid w:val="00CA4C78"/>
    <w:rsid w:val="00CA6BE7"/>
    <w:rsid w:val="00CA73E9"/>
    <w:rsid w:val="00CB11FA"/>
    <w:rsid w:val="00CB186E"/>
    <w:rsid w:val="00CB5119"/>
    <w:rsid w:val="00CB5713"/>
    <w:rsid w:val="00CB72B2"/>
    <w:rsid w:val="00CC3653"/>
    <w:rsid w:val="00CC50E5"/>
    <w:rsid w:val="00CC5A9F"/>
    <w:rsid w:val="00CC5CCC"/>
    <w:rsid w:val="00CC60B1"/>
    <w:rsid w:val="00CC6F3A"/>
    <w:rsid w:val="00CC794F"/>
    <w:rsid w:val="00CC7AA8"/>
    <w:rsid w:val="00CC7E6F"/>
    <w:rsid w:val="00CD3CC1"/>
    <w:rsid w:val="00CD5EF8"/>
    <w:rsid w:val="00CE190F"/>
    <w:rsid w:val="00CE1E23"/>
    <w:rsid w:val="00CE1F06"/>
    <w:rsid w:val="00CE28D1"/>
    <w:rsid w:val="00CE49BE"/>
    <w:rsid w:val="00CE60C0"/>
    <w:rsid w:val="00CE61FB"/>
    <w:rsid w:val="00CE7A56"/>
    <w:rsid w:val="00CF149C"/>
    <w:rsid w:val="00CF1BC5"/>
    <w:rsid w:val="00CF62E5"/>
    <w:rsid w:val="00D0000D"/>
    <w:rsid w:val="00D0160B"/>
    <w:rsid w:val="00D035CF"/>
    <w:rsid w:val="00D0493F"/>
    <w:rsid w:val="00D04E2E"/>
    <w:rsid w:val="00D06BF3"/>
    <w:rsid w:val="00D0743F"/>
    <w:rsid w:val="00D07883"/>
    <w:rsid w:val="00D11002"/>
    <w:rsid w:val="00D12828"/>
    <w:rsid w:val="00D13023"/>
    <w:rsid w:val="00D14DF5"/>
    <w:rsid w:val="00D16E99"/>
    <w:rsid w:val="00D24823"/>
    <w:rsid w:val="00D262E2"/>
    <w:rsid w:val="00D32001"/>
    <w:rsid w:val="00D32B92"/>
    <w:rsid w:val="00D340DF"/>
    <w:rsid w:val="00D4076A"/>
    <w:rsid w:val="00D44E36"/>
    <w:rsid w:val="00D467AA"/>
    <w:rsid w:val="00D46882"/>
    <w:rsid w:val="00D477B1"/>
    <w:rsid w:val="00D51C72"/>
    <w:rsid w:val="00D550D1"/>
    <w:rsid w:val="00D5531D"/>
    <w:rsid w:val="00D5584B"/>
    <w:rsid w:val="00D55EBA"/>
    <w:rsid w:val="00D57560"/>
    <w:rsid w:val="00D634AE"/>
    <w:rsid w:val="00D6385F"/>
    <w:rsid w:val="00D651D6"/>
    <w:rsid w:val="00D67617"/>
    <w:rsid w:val="00D717A5"/>
    <w:rsid w:val="00D73455"/>
    <w:rsid w:val="00D73886"/>
    <w:rsid w:val="00D7448D"/>
    <w:rsid w:val="00D758AA"/>
    <w:rsid w:val="00D80581"/>
    <w:rsid w:val="00D81652"/>
    <w:rsid w:val="00D8472C"/>
    <w:rsid w:val="00D859C1"/>
    <w:rsid w:val="00D8666D"/>
    <w:rsid w:val="00D87F60"/>
    <w:rsid w:val="00D90AED"/>
    <w:rsid w:val="00D91009"/>
    <w:rsid w:val="00D91870"/>
    <w:rsid w:val="00D91EFE"/>
    <w:rsid w:val="00D92E0C"/>
    <w:rsid w:val="00D94F39"/>
    <w:rsid w:val="00D971F2"/>
    <w:rsid w:val="00DA1AE7"/>
    <w:rsid w:val="00DA362E"/>
    <w:rsid w:val="00DA378D"/>
    <w:rsid w:val="00DA3DB0"/>
    <w:rsid w:val="00DA603E"/>
    <w:rsid w:val="00DA7C6D"/>
    <w:rsid w:val="00DB1605"/>
    <w:rsid w:val="00DB25E4"/>
    <w:rsid w:val="00DB2BFD"/>
    <w:rsid w:val="00DB357D"/>
    <w:rsid w:val="00DB3C2D"/>
    <w:rsid w:val="00DB40AF"/>
    <w:rsid w:val="00DB622A"/>
    <w:rsid w:val="00DC0448"/>
    <w:rsid w:val="00DC06AD"/>
    <w:rsid w:val="00DC2A83"/>
    <w:rsid w:val="00DC4805"/>
    <w:rsid w:val="00DC6A58"/>
    <w:rsid w:val="00DC6C64"/>
    <w:rsid w:val="00DD0617"/>
    <w:rsid w:val="00DD564A"/>
    <w:rsid w:val="00DD6234"/>
    <w:rsid w:val="00DD7C0A"/>
    <w:rsid w:val="00DE0E6D"/>
    <w:rsid w:val="00DE165F"/>
    <w:rsid w:val="00DE1D27"/>
    <w:rsid w:val="00DE4EF4"/>
    <w:rsid w:val="00DE53EA"/>
    <w:rsid w:val="00DE57FC"/>
    <w:rsid w:val="00DE7D85"/>
    <w:rsid w:val="00DF1A9F"/>
    <w:rsid w:val="00DF2B89"/>
    <w:rsid w:val="00DF2E18"/>
    <w:rsid w:val="00DF2F59"/>
    <w:rsid w:val="00DF351E"/>
    <w:rsid w:val="00DF3B50"/>
    <w:rsid w:val="00DF6394"/>
    <w:rsid w:val="00E01B8D"/>
    <w:rsid w:val="00E055C4"/>
    <w:rsid w:val="00E05A3E"/>
    <w:rsid w:val="00E06D85"/>
    <w:rsid w:val="00E0735B"/>
    <w:rsid w:val="00E11A8F"/>
    <w:rsid w:val="00E11E1E"/>
    <w:rsid w:val="00E11E99"/>
    <w:rsid w:val="00E12F71"/>
    <w:rsid w:val="00E13C6F"/>
    <w:rsid w:val="00E13CD4"/>
    <w:rsid w:val="00E13E92"/>
    <w:rsid w:val="00E1450B"/>
    <w:rsid w:val="00E14F39"/>
    <w:rsid w:val="00E175D1"/>
    <w:rsid w:val="00E212DD"/>
    <w:rsid w:val="00E22AA5"/>
    <w:rsid w:val="00E2384E"/>
    <w:rsid w:val="00E249E8"/>
    <w:rsid w:val="00E2663B"/>
    <w:rsid w:val="00E27864"/>
    <w:rsid w:val="00E31821"/>
    <w:rsid w:val="00E320DC"/>
    <w:rsid w:val="00E32A06"/>
    <w:rsid w:val="00E32E50"/>
    <w:rsid w:val="00E35888"/>
    <w:rsid w:val="00E36288"/>
    <w:rsid w:val="00E36E44"/>
    <w:rsid w:val="00E424B8"/>
    <w:rsid w:val="00E43CFB"/>
    <w:rsid w:val="00E45307"/>
    <w:rsid w:val="00E461AF"/>
    <w:rsid w:val="00E46918"/>
    <w:rsid w:val="00E46B5B"/>
    <w:rsid w:val="00E46F09"/>
    <w:rsid w:val="00E478D7"/>
    <w:rsid w:val="00E47F4A"/>
    <w:rsid w:val="00E5121B"/>
    <w:rsid w:val="00E513B4"/>
    <w:rsid w:val="00E51FDD"/>
    <w:rsid w:val="00E526B7"/>
    <w:rsid w:val="00E55933"/>
    <w:rsid w:val="00E56BBD"/>
    <w:rsid w:val="00E56F95"/>
    <w:rsid w:val="00E6026E"/>
    <w:rsid w:val="00E603C5"/>
    <w:rsid w:val="00E604E5"/>
    <w:rsid w:val="00E623A4"/>
    <w:rsid w:val="00E6724E"/>
    <w:rsid w:val="00E709E7"/>
    <w:rsid w:val="00E715A7"/>
    <w:rsid w:val="00E72058"/>
    <w:rsid w:val="00E739CA"/>
    <w:rsid w:val="00E73C3B"/>
    <w:rsid w:val="00E75020"/>
    <w:rsid w:val="00E75B13"/>
    <w:rsid w:val="00E76660"/>
    <w:rsid w:val="00E76EE7"/>
    <w:rsid w:val="00E76F64"/>
    <w:rsid w:val="00E77444"/>
    <w:rsid w:val="00E77593"/>
    <w:rsid w:val="00E7790C"/>
    <w:rsid w:val="00E83F3F"/>
    <w:rsid w:val="00E84184"/>
    <w:rsid w:val="00E87C59"/>
    <w:rsid w:val="00E87E7C"/>
    <w:rsid w:val="00E9058C"/>
    <w:rsid w:val="00E93D76"/>
    <w:rsid w:val="00E943A1"/>
    <w:rsid w:val="00E964F3"/>
    <w:rsid w:val="00E96E9F"/>
    <w:rsid w:val="00E970C2"/>
    <w:rsid w:val="00E97319"/>
    <w:rsid w:val="00EA0587"/>
    <w:rsid w:val="00EA3B10"/>
    <w:rsid w:val="00EA49A0"/>
    <w:rsid w:val="00EA4A4F"/>
    <w:rsid w:val="00EA7170"/>
    <w:rsid w:val="00EA7936"/>
    <w:rsid w:val="00EB09FB"/>
    <w:rsid w:val="00EB22FC"/>
    <w:rsid w:val="00EB37D3"/>
    <w:rsid w:val="00EB3843"/>
    <w:rsid w:val="00EB535B"/>
    <w:rsid w:val="00EB5609"/>
    <w:rsid w:val="00EB587F"/>
    <w:rsid w:val="00EB6993"/>
    <w:rsid w:val="00EC1B6F"/>
    <w:rsid w:val="00EC50AE"/>
    <w:rsid w:val="00ED1E1C"/>
    <w:rsid w:val="00ED3672"/>
    <w:rsid w:val="00ED4797"/>
    <w:rsid w:val="00ED64A5"/>
    <w:rsid w:val="00ED66C6"/>
    <w:rsid w:val="00EE2281"/>
    <w:rsid w:val="00EE2622"/>
    <w:rsid w:val="00EE2E1C"/>
    <w:rsid w:val="00EE2E53"/>
    <w:rsid w:val="00EE3FFC"/>
    <w:rsid w:val="00EE40AF"/>
    <w:rsid w:val="00EE63C4"/>
    <w:rsid w:val="00EE68BA"/>
    <w:rsid w:val="00EE70A9"/>
    <w:rsid w:val="00EE76CC"/>
    <w:rsid w:val="00EE76D0"/>
    <w:rsid w:val="00EE79CC"/>
    <w:rsid w:val="00EF314C"/>
    <w:rsid w:val="00EF3341"/>
    <w:rsid w:val="00EF68AC"/>
    <w:rsid w:val="00F00F74"/>
    <w:rsid w:val="00F014BE"/>
    <w:rsid w:val="00F02107"/>
    <w:rsid w:val="00F0413A"/>
    <w:rsid w:val="00F06F60"/>
    <w:rsid w:val="00F11CB6"/>
    <w:rsid w:val="00F12FDE"/>
    <w:rsid w:val="00F13ED1"/>
    <w:rsid w:val="00F143B9"/>
    <w:rsid w:val="00F145B6"/>
    <w:rsid w:val="00F14623"/>
    <w:rsid w:val="00F15CA3"/>
    <w:rsid w:val="00F16066"/>
    <w:rsid w:val="00F16813"/>
    <w:rsid w:val="00F17C26"/>
    <w:rsid w:val="00F216E9"/>
    <w:rsid w:val="00F22732"/>
    <w:rsid w:val="00F24B17"/>
    <w:rsid w:val="00F262D4"/>
    <w:rsid w:val="00F27907"/>
    <w:rsid w:val="00F312E0"/>
    <w:rsid w:val="00F3295E"/>
    <w:rsid w:val="00F36B03"/>
    <w:rsid w:val="00F42E69"/>
    <w:rsid w:val="00F43114"/>
    <w:rsid w:val="00F44020"/>
    <w:rsid w:val="00F50C89"/>
    <w:rsid w:val="00F52086"/>
    <w:rsid w:val="00F52665"/>
    <w:rsid w:val="00F5328B"/>
    <w:rsid w:val="00F5392B"/>
    <w:rsid w:val="00F5402D"/>
    <w:rsid w:val="00F567A1"/>
    <w:rsid w:val="00F568B8"/>
    <w:rsid w:val="00F602A1"/>
    <w:rsid w:val="00F62CFD"/>
    <w:rsid w:val="00F63A63"/>
    <w:rsid w:val="00F653C6"/>
    <w:rsid w:val="00F65408"/>
    <w:rsid w:val="00F66298"/>
    <w:rsid w:val="00F7111C"/>
    <w:rsid w:val="00F71510"/>
    <w:rsid w:val="00F71A09"/>
    <w:rsid w:val="00F734A0"/>
    <w:rsid w:val="00F770E8"/>
    <w:rsid w:val="00F77FA3"/>
    <w:rsid w:val="00F80F2C"/>
    <w:rsid w:val="00F831E5"/>
    <w:rsid w:val="00F84A0A"/>
    <w:rsid w:val="00F86D13"/>
    <w:rsid w:val="00F87BA2"/>
    <w:rsid w:val="00F9058F"/>
    <w:rsid w:val="00F915E0"/>
    <w:rsid w:val="00F91C93"/>
    <w:rsid w:val="00F92633"/>
    <w:rsid w:val="00F9503D"/>
    <w:rsid w:val="00F95BEF"/>
    <w:rsid w:val="00F96616"/>
    <w:rsid w:val="00F96F22"/>
    <w:rsid w:val="00FA0BC4"/>
    <w:rsid w:val="00FA664C"/>
    <w:rsid w:val="00FA71D9"/>
    <w:rsid w:val="00FB12AB"/>
    <w:rsid w:val="00FB1891"/>
    <w:rsid w:val="00FB5B18"/>
    <w:rsid w:val="00FB7481"/>
    <w:rsid w:val="00FB7B00"/>
    <w:rsid w:val="00FC1BA7"/>
    <w:rsid w:val="00FC2892"/>
    <w:rsid w:val="00FC2BA4"/>
    <w:rsid w:val="00FC4C32"/>
    <w:rsid w:val="00FC59F0"/>
    <w:rsid w:val="00FC5DA4"/>
    <w:rsid w:val="00FD09FB"/>
    <w:rsid w:val="00FD1D82"/>
    <w:rsid w:val="00FD1F9B"/>
    <w:rsid w:val="00FD4405"/>
    <w:rsid w:val="00FD4D26"/>
    <w:rsid w:val="00FE0130"/>
    <w:rsid w:val="00FE280E"/>
    <w:rsid w:val="00FE3FA2"/>
    <w:rsid w:val="00FE64DB"/>
    <w:rsid w:val="00FE713D"/>
    <w:rsid w:val="00FF3782"/>
    <w:rsid w:val="00FF3BF1"/>
    <w:rsid w:val="00FF43D4"/>
    <w:rsid w:val="00FF4512"/>
    <w:rsid w:val="00FF4E78"/>
    <w:rsid w:val="00FF5A7C"/>
    <w:rsid w:val="00FF5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8"/>
    <o:shapelayout v:ext="edit">
      <o:idmap v:ext="edit" data="1"/>
    </o:shapelayout>
  </w:shapeDefaults>
  <w:decimalSymbol w:val="."/>
  <w:listSeparator w:val=","/>
  <w14:docId w14:val="7FCD1179"/>
  <w15:docId w15:val="{2EDC28A5-1324-4EA4-B117-CC23DC02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579"/>
    <w:pPr>
      <w:spacing w:after="120"/>
      <w:jc w:val="center"/>
    </w:pPr>
    <w:rPr>
      <w:lang w:eastAsia="en-US"/>
    </w:rPr>
  </w:style>
  <w:style w:type="paragraph" w:styleId="Heading1">
    <w:name w:val="heading 1"/>
    <w:basedOn w:val="Normal"/>
    <w:next w:val="Normal"/>
    <w:link w:val="Heading1Char"/>
    <w:qFormat/>
    <w:locked/>
    <w:rsid w:val="00AE2F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E01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0130"/>
    <w:rPr>
      <w:rFonts w:ascii="Tahoma" w:hAnsi="Tahoma" w:cs="Tahoma"/>
      <w:sz w:val="16"/>
      <w:szCs w:val="16"/>
    </w:rPr>
  </w:style>
  <w:style w:type="table" w:styleId="TableGrid">
    <w:name w:val="Table Grid"/>
    <w:basedOn w:val="TableNormal"/>
    <w:uiPriority w:val="99"/>
    <w:rsid w:val="000E05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FE0130"/>
    <w:pPr>
      <w:tabs>
        <w:tab w:val="center" w:pos="4513"/>
        <w:tab w:val="right" w:pos="9026"/>
      </w:tabs>
      <w:spacing w:after="0"/>
    </w:pPr>
  </w:style>
  <w:style w:type="character" w:customStyle="1" w:styleId="HeaderChar">
    <w:name w:val="Header Char"/>
    <w:basedOn w:val="DefaultParagraphFont"/>
    <w:link w:val="Header"/>
    <w:uiPriority w:val="99"/>
    <w:semiHidden/>
    <w:locked/>
    <w:rsid w:val="00FE0130"/>
    <w:rPr>
      <w:rFonts w:cs="Times New Roman"/>
    </w:rPr>
  </w:style>
  <w:style w:type="paragraph" w:styleId="Footer">
    <w:name w:val="footer"/>
    <w:basedOn w:val="Normal"/>
    <w:link w:val="FooterChar"/>
    <w:uiPriority w:val="99"/>
    <w:rsid w:val="00FE0130"/>
    <w:pPr>
      <w:tabs>
        <w:tab w:val="center" w:pos="4513"/>
        <w:tab w:val="right" w:pos="9026"/>
      </w:tabs>
      <w:spacing w:after="0"/>
    </w:pPr>
  </w:style>
  <w:style w:type="character" w:customStyle="1" w:styleId="FooterChar">
    <w:name w:val="Footer Char"/>
    <w:basedOn w:val="DefaultParagraphFont"/>
    <w:link w:val="Footer"/>
    <w:uiPriority w:val="99"/>
    <w:locked/>
    <w:rsid w:val="00FE0130"/>
    <w:rPr>
      <w:rFonts w:cs="Times New Roman"/>
    </w:rPr>
  </w:style>
  <w:style w:type="paragraph" w:styleId="ListParagraph">
    <w:name w:val="List Paragraph"/>
    <w:basedOn w:val="Normal"/>
    <w:uiPriority w:val="34"/>
    <w:qFormat/>
    <w:rsid w:val="00AD6EC1"/>
    <w:pPr>
      <w:ind w:left="720"/>
      <w:contextualSpacing/>
    </w:pPr>
  </w:style>
  <w:style w:type="paragraph" w:styleId="NoSpacing">
    <w:name w:val="No Spacing"/>
    <w:uiPriority w:val="1"/>
    <w:qFormat/>
    <w:rsid w:val="000B74C1"/>
    <w:rPr>
      <w:rFonts w:asciiTheme="minorHAnsi" w:eastAsiaTheme="minorHAnsi" w:hAnsiTheme="minorHAnsi" w:cstheme="minorBidi"/>
      <w:lang w:eastAsia="en-US"/>
    </w:rPr>
  </w:style>
  <w:style w:type="character" w:styleId="Emphasis">
    <w:name w:val="Emphasis"/>
    <w:basedOn w:val="DefaultParagraphFont"/>
    <w:qFormat/>
    <w:locked/>
    <w:rsid w:val="00783FF6"/>
    <w:rPr>
      <w:i/>
      <w:iCs/>
    </w:rPr>
  </w:style>
  <w:style w:type="character" w:customStyle="1" w:styleId="Heading1Char">
    <w:name w:val="Heading 1 Char"/>
    <w:basedOn w:val="DefaultParagraphFont"/>
    <w:link w:val="Heading1"/>
    <w:rsid w:val="00AE2F9E"/>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AE2F9E"/>
    <w:pPr>
      <w:spacing w:line="276" w:lineRule="auto"/>
      <w:jc w:val="left"/>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14380">
      <w:bodyDiv w:val="1"/>
      <w:marLeft w:val="0"/>
      <w:marRight w:val="0"/>
      <w:marTop w:val="0"/>
      <w:marBottom w:val="0"/>
      <w:divBdr>
        <w:top w:val="none" w:sz="0" w:space="0" w:color="auto"/>
        <w:left w:val="none" w:sz="0" w:space="0" w:color="auto"/>
        <w:bottom w:val="none" w:sz="0" w:space="0" w:color="auto"/>
        <w:right w:val="none" w:sz="0" w:space="0" w:color="auto"/>
      </w:divBdr>
    </w:div>
    <w:div w:id="330183983">
      <w:bodyDiv w:val="1"/>
      <w:marLeft w:val="0"/>
      <w:marRight w:val="0"/>
      <w:marTop w:val="0"/>
      <w:marBottom w:val="0"/>
      <w:divBdr>
        <w:top w:val="none" w:sz="0" w:space="0" w:color="auto"/>
        <w:left w:val="none" w:sz="0" w:space="0" w:color="auto"/>
        <w:bottom w:val="none" w:sz="0" w:space="0" w:color="auto"/>
        <w:right w:val="none" w:sz="0" w:space="0" w:color="auto"/>
      </w:divBdr>
    </w:div>
    <w:div w:id="1984112891">
      <w:marLeft w:val="0"/>
      <w:marRight w:val="0"/>
      <w:marTop w:val="0"/>
      <w:marBottom w:val="0"/>
      <w:divBdr>
        <w:top w:val="none" w:sz="0" w:space="0" w:color="auto"/>
        <w:left w:val="none" w:sz="0" w:space="0" w:color="auto"/>
        <w:bottom w:val="none" w:sz="0" w:space="0" w:color="auto"/>
        <w:right w:val="none" w:sz="0" w:space="0" w:color="auto"/>
      </w:divBdr>
      <w:divsChild>
        <w:div w:id="1984112889">
          <w:marLeft w:val="0"/>
          <w:marRight w:val="0"/>
          <w:marTop w:val="0"/>
          <w:marBottom w:val="0"/>
          <w:divBdr>
            <w:top w:val="none" w:sz="0" w:space="0" w:color="auto"/>
            <w:left w:val="none" w:sz="0" w:space="0" w:color="auto"/>
            <w:bottom w:val="none" w:sz="0" w:space="0" w:color="auto"/>
            <w:right w:val="none" w:sz="0" w:space="0" w:color="auto"/>
          </w:divBdr>
          <w:divsChild>
            <w:div w:id="1984112895">
              <w:marLeft w:val="0"/>
              <w:marRight w:val="0"/>
              <w:marTop w:val="0"/>
              <w:marBottom w:val="0"/>
              <w:divBdr>
                <w:top w:val="none" w:sz="0" w:space="0" w:color="auto"/>
                <w:left w:val="none" w:sz="0" w:space="0" w:color="auto"/>
                <w:bottom w:val="none" w:sz="0" w:space="0" w:color="auto"/>
                <w:right w:val="none" w:sz="0" w:space="0" w:color="auto"/>
              </w:divBdr>
              <w:divsChild>
                <w:div w:id="19841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12897">
      <w:marLeft w:val="0"/>
      <w:marRight w:val="0"/>
      <w:marTop w:val="0"/>
      <w:marBottom w:val="0"/>
      <w:divBdr>
        <w:top w:val="none" w:sz="0" w:space="0" w:color="auto"/>
        <w:left w:val="none" w:sz="0" w:space="0" w:color="auto"/>
        <w:bottom w:val="none" w:sz="0" w:space="0" w:color="auto"/>
        <w:right w:val="none" w:sz="0" w:space="0" w:color="auto"/>
      </w:divBdr>
      <w:divsChild>
        <w:div w:id="1984112898">
          <w:marLeft w:val="0"/>
          <w:marRight w:val="0"/>
          <w:marTop w:val="0"/>
          <w:marBottom w:val="0"/>
          <w:divBdr>
            <w:top w:val="none" w:sz="0" w:space="0" w:color="auto"/>
            <w:left w:val="none" w:sz="0" w:space="0" w:color="auto"/>
            <w:bottom w:val="none" w:sz="0" w:space="0" w:color="auto"/>
            <w:right w:val="none" w:sz="0" w:space="0" w:color="auto"/>
          </w:divBdr>
          <w:divsChild>
            <w:div w:id="19841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2899">
      <w:marLeft w:val="0"/>
      <w:marRight w:val="0"/>
      <w:marTop w:val="0"/>
      <w:marBottom w:val="0"/>
      <w:divBdr>
        <w:top w:val="none" w:sz="0" w:space="0" w:color="auto"/>
        <w:left w:val="none" w:sz="0" w:space="0" w:color="auto"/>
        <w:bottom w:val="none" w:sz="0" w:space="0" w:color="auto"/>
        <w:right w:val="none" w:sz="0" w:space="0" w:color="auto"/>
      </w:divBdr>
      <w:divsChild>
        <w:div w:id="1984112894">
          <w:marLeft w:val="0"/>
          <w:marRight w:val="0"/>
          <w:marTop w:val="0"/>
          <w:marBottom w:val="0"/>
          <w:divBdr>
            <w:top w:val="none" w:sz="0" w:space="0" w:color="auto"/>
            <w:left w:val="none" w:sz="0" w:space="0" w:color="auto"/>
            <w:bottom w:val="none" w:sz="0" w:space="0" w:color="auto"/>
            <w:right w:val="none" w:sz="0" w:space="0" w:color="auto"/>
          </w:divBdr>
          <w:divsChild>
            <w:div w:id="1984112892">
              <w:marLeft w:val="0"/>
              <w:marRight w:val="0"/>
              <w:marTop w:val="0"/>
              <w:marBottom w:val="0"/>
              <w:divBdr>
                <w:top w:val="none" w:sz="0" w:space="0" w:color="auto"/>
                <w:left w:val="none" w:sz="0" w:space="0" w:color="auto"/>
                <w:bottom w:val="none" w:sz="0" w:space="0" w:color="auto"/>
                <w:right w:val="none" w:sz="0" w:space="0" w:color="auto"/>
              </w:divBdr>
              <w:divsChild>
                <w:div w:id="19841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0217D3D4A9CE449C5B58ADC727B49B" ma:contentTypeVersion="0" ma:contentTypeDescription="Create a new document." ma:contentTypeScope="" ma:versionID="89d7df586d96850ff940a00e4a2a823f">
  <xsd:schema xmlns:xsd="http://www.w3.org/2001/XMLSchema" xmlns:p="http://schemas.microsoft.com/office/2006/metadata/properties" targetNamespace="http://schemas.microsoft.com/office/2006/metadata/properties" ma:root="true" ma:fieldsID="c42ed5424dd763dd455e4c8ef7576c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C3CCC-A28B-42AF-872D-07292C37873B}">
  <ds:schemaRefs>
    <ds:schemaRef ds:uri="http://schemas.microsoft.com/sharepoint/v3/contenttype/forms"/>
  </ds:schemaRefs>
</ds:datastoreItem>
</file>

<file path=customXml/itemProps2.xml><?xml version="1.0" encoding="utf-8"?>
<ds:datastoreItem xmlns:ds="http://schemas.openxmlformats.org/officeDocument/2006/customXml" ds:itemID="{C34073B0-B223-4C21-93D4-A6C55141C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592F5F3-40E7-421F-825F-7BFAF84992E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32524C0-C68F-4118-9694-1C75079F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6674</Words>
  <Characters>38045</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Culture and Learning Hub Feasibility Stage - Risk and Opportunities Log - STRICTLY PRIVATE AND CONFIDENTIAL</vt:lpstr>
    </vt:vector>
  </TitlesOfParts>
  <Company>TWBC</Company>
  <LinksUpToDate>false</LinksUpToDate>
  <CharactersWithSpaces>44630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Learning Hub Feasibility Stage - Risk and Opportunities Log - STRICTLY PRIVATE AND CONFIDENTIAL</dc:title>
  <dc:creator>administrator</dc:creator>
  <cp:lastModifiedBy>Paul Gosling</cp:lastModifiedBy>
  <cp:revision>2</cp:revision>
  <cp:lastPrinted>2015-03-10T13:39:00Z</cp:lastPrinted>
  <dcterms:created xsi:type="dcterms:W3CDTF">2021-06-18T15:53:00Z</dcterms:created>
  <dcterms:modified xsi:type="dcterms:W3CDTF">2021-06-18T15:53:00Z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0x010100C00217D3D4A9CE449C5B58ADC727B49B</vt:lpwstr>
  </property>
</Properties>
</file>